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6" w:history="1">
        <w:r>
          <w:rPr>
            <w:rFonts w:ascii="仿宋" w:eastAsia="仿宋" w:hAnsi="仿宋" w:cs="仿宋" w:hint="eastAsia"/>
            <w:lang w:eastAsia="zh-CN"/>
          </w:rPr>
          <w:t>概论</w:t>
        </w:r>
        <w:r>
          <w:tab/>
        </w:r>
        <w:r>
          <w:fldChar w:fldCharType="begin"/>
        </w:r>
        <w:r>
          <w:instrText xml:space="preserve"> PAGEREF _Toc13716 \h </w:instrText>
        </w:r>
        <w:r>
          <w:fldChar w:fldCharType="separate"/>
        </w:r>
        <w:r>
          <w:t>3</w:t>
        </w:r>
        <w:r>
          <w:fldChar w:fldCharType="end"/>
        </w:r>
      </w:hyperlink>
    </w:p>
    <w:p>
      <w:pPr>
        <w:pStyle w:val="TOC1"/>
        <w:tabs>
          <w:tab w:val="right" w:leader="dot" w:pos="8306"/>
        </w:tabs>
      </w:pPr>
      <w:hyperlink w:anchor="_Toc9787" w:history="1">
        <w:r>
          <w:rPr>
            <w:rFonts w:ascii="仿宋" w:eastAsia="仿宋" w:hAnsi="仿宋" w:cs="仿宋" w:hint="eastAsia"/>
            <w:lang w:eastAsia="zh-CN"/>
          </w:rPr>
          <w:t>一、发展规划、产业政策和行业准入分析</w:t>
        </w:r>
        <w:r>
          <w:tab/>
        </w:r>
        <w:r>
          <w:fldChar w:fldCharType="begin"/>
        </w:r>
        <w:r>
          <w:instrText xml:space="preserve"> PAGEREF _Toc9787 \h </w:instrText>
        </w:r>
        <w:r>
          <w:fldChar w:fldCharType="separate"/>
        </w:r>
        <w:r>
          <w:t>3</w:t>
        </w:r>
        <w:r>
          <w:fldChar w:fldCharType="end"/>
        </w:r>
      </w:hyperlink>
    </w:p>
    <w:p>
      <w:pPr>
        <w:pStyle w:val="TOC2"/>
        <w:tabs>
          <w:tab w:val="right" w:leader="dot" w:pos="8306"/>
        </w:tabs>
      </w:pPr>
      <w:hyperlink w:anchor="_Toc10724" w:history="1">
        <w:r>
          <w:rPr>
            <w:rFonts w:ascii="仿宋" w:eastAsia="仿宋" w:hAnsi="仿宋" w:cs="仿宋" w:hint="eastAsia"/>
            <w:lang w:eastAsia="zh-CN"/>
          </w:rPr>
          <w:t>(一)、发展规划分析</w:t>
        </w:r>
        <w:r>
          <w:tab/>
        </w:r>
        <w:r>
          <w:fldChar w:fldCharType="begin"/>
        </w:r>
        <w:r>
          <w:instrText xml:space="preserve"> PAGEREF _Toc10724 \h </w:instrText>
        </w:r>
        <w:r>
          <w:fldChar w:fldCharType="separate"/>
        </w:r>
        <w:r>
          <w:t>3</w:t>
        </w:r>
        <w:r>
          <w:fldChar w:fldCharType="end"/>
        </w:r>
      </w:hyperlink>
    </w:p>
    <w:p>
      <w:pPr>
        <w:pStyle w:val="TOC2"/>
        <w:tabs>
          <w:tab w:val="right" w:leader="dot" w:pos="8306"/>
        </w:tabs>
      </w:pPr>
      <w:hyperlink w:anchor="_Toc32384" w:history="1">
        <w:r>
          <w:rPr>
            <w:rFonts w:ascii="仿宋" w:eastAsia="仿宋" w:hAnsi="仿宋" w:cs="仿宋" w:hint="eastAsia"/>
            <w:lang w:eastAsia="zh-CN"/>
          </w:rPr>
          <w:t>(二)、产业政策分析</w:t>
        </w:r>
        <w:r>
          <w:tab/>
        </w:r>
        <w:r>
          <w:fldChar w:fldCharType="begin"/>
        </w:r>
        <w:r>
          <w:instrText xml:space="preserve"> PAGEREF _Toc32384 \h </w:instrText>
        </w:r>
        <w:r>
          <w:fldChar w:fldCharType="separate"/>
        </w:r>
        <w:r>
          <w:t>5</w:t>
        </w:r>
        <w:r>
          <w:fldChar w:fldCharType="end"/>
        </w:r>
      </w:hyperlink>
    </w:p>
    <w:p>
      <w:pPr>
        <w:pStyle w:val="TOC2"/>
        <w:tabs>
          <w:tab w:val="right" w:leader="dot" w:pos="8306"/>
        </w:tabs>
      </w:pPr>
      <w:hyperlink w:anchor="_Toc148" w:history="1">
        <w:r>
          <w:rPr>
            <w:rFonts w:ascii="仿宋" w:eastAsia="仿宋" w:hAnsi="仿宋" w:cs="仿宋" w:hint="eastAsia"/>
            <w:lang w:eastAsia="zh-CN"/>
          </w:rPr>
          <w:t>(三)、行业准入分析</w:t>
        </w:r>
        <w:r>
          <w:tab/>
        </w:r>
        <w:r>
          <w:fldChar w:fldCharType="begin"/>
        </w:r>
        <w:r>
          <w:instrText xml:space="preserve"> PAGEREF _Toc148 \h </w:instrText>
        </w:r>
        <w:r>
          <w:fldChar w:fldCharType="separate"/>
        </w:r>
        <w:r>
          <w:t>6</w:t>
        </w:r>
        <w:r>
          <w:fldChar w:fldCharType="end"/>
        </w:r>
      </w:hyperlink>
    </w:p>
    <w:p>
      <w:pPr>
        <w:pStyle w:val="TOC1"/>
        <w:tabs>
          <w:tab w:val="right" w:leader="dot" w:pos="8306"/>
        </w:tabs>
      </w:pPr>
      <w:hyperlink w:anchor="_Toc24207" w:history="1">
        <w:r>
          <w:rPr>
            <w:rFonts w:ascii="仿宋" w:eastAsia="仿宋" w:hAnsi="仿宋" w:cs="仿宋" w:hint="eastAsia"/>
            <w:lang w:eastAsia="zh-CN"/>
          </w:rPr>
          <w:t>二、经济影响分析</w:t>
        </w:r>
        <w:r>
          <w:tab/>
        </w:r>
        <w:r>
          <w:fldChar w:fldCharType="begin"/>
        </w:r>
        <w:r>
          <w:instrText xml:space="preserve"> PAGEREF _Toc24207 \h </w:instrText>
        </w:r>
        <w:r>
          <w:fldChar w:fldCharType="separate"/>
        </w:r>
        <w:r>
          <w:t>7</w:t>
        </w:r>
        <w:r>
          <w:fldChar w:fldCharType="end"/>
        </w:r>
      </w:hyperlink>
    </w:p>
    <w:p>
      <w:pPr>
        <w:pStyle w:val="TOC2"/>
        <w:tabs>
          <w:tab w:val="right" w:leader="dot" w:pos="8306"/>
        </w:tabs>
      </w:pPr>
      <w:hyperlink w:anchor="_Toc11305" w:history="1">
        <w:r>
          <w:rPr>
            <w:rFonts w:ascii="仿宋" w:eastAsia="仿宋" w:hAnsi="仿宋" w:cs="仿宋" w:hint="eastAsia"/>
            <w:lang w:eastAsia="zh-CN"/>
          </w:rPr>
          <w:t>(一)、经济费用效益或费用效果分析</w:t>
        </w:r>
        <w:r>
          <w:tab/>
        </w:r>
        <w:r>
          <w:fldChar w:fldCharType="begin"/>
        </w:r>
        <w:r>
          <w:instrText xml:space="preserve"> PAGEREF _Toc11305 \h </w:instrText>
        </w:r>
        <w:r>
          <w:fldChar w:fldCharType="separate"/>
        </w:r>
        <w:r>
          <w:t>7</w:t>
        </w:r>
        <w:r>
          <w:fldChar w:fldCharType="end"/>
        </w:r>
      </w:hyperlink>
    </w:p>
    <w:p>
      <w:pPr>
        <w:pStyle w:val="TOC2"/>
        <w:tabs>
          <w:tab w:val="right" w:leader="dot" w:pos="8306"/>
        </w:tabs>
      </w:pPr>
      <w:hyperlink w:anchor="_Toc4141" w:history="1">
        <w:r>
          <w:rPr>
            <w:rFonts w:ascii="仿宋" w:eastAsia="仿宋" w:hAnsi="仿宋" w:cs="仿宋" w:hint="eastAsia"/>
            <w:lang w:eastAsia="zh-CN"/>
          </w:rPr>
          <w:t>(二)、行业影响分析</w:t>
        </w:r>
        <w:r>
          <w:tab/>
        </w:r>
        <w:r>
          <w:fldChar w:fldCharType="begin"/>
        </w:r>
        <w:r>
          <w:instrText xml:space="preserve"> PAGEREF _Toc4141 \h </w:instrText>
        </w:r>
        <w:r>
          <w:fldChar w:fldCharType="separate"/>
        </w:r>
        <w:r>
          <w:t>10</w:t>
        </w:r>
        <w:r>
          <w:fldChar w:fldCharType="end"/>
        </w:r>
      </w:hyperlink>
    </w:p>
    <w:p>
      <w:pPr>
        <w:pStyle w:val="TOC2"/>
        <w:tabs>
          <w:tab w:val="right" w:leader="dot" w:pos="8306"/>
        </w:tabs>
      </w:pPr>
      <w:hyperlink w:anchor="_Toc13147" w:history="1">
        <w:r>
          <w:rPr>
            <w:rFonts w:ascii="仿宋" w:eastAsia="仿宋" w:hAnsi="仿宋" w:cs="仿宋" w:hint="eastAsia"/>
            <w:lang w:eastAsia="zh-CN"/>
          </w:rPr>
          <w:t>(三)、区域经济影响分析</w:t>
        </w:r>
        <w:r>
          <w:tab/>
        </w:r>
        <w:r>
          <w:fldChar w:fldCharType="begin"/>
        </w:r>
        <w:r>
          <w:instrText xml:space="preserve"> PAGEREF _Toc13147 \h </w:instrText>
        </w:r>
        <w:r>
          <w:fldChar w:fldCharType="separate"/>
        </w:r>
        <w:r>
          <w:t>11</w:t>
        </w:r>
        <w:r>
          <w:fldChar w:fldCharType="end"/>
        </w:r>
      </w:hyperlink>
    </w:p>
    <w:p>
      <w:pPr>
        <w:pStyle w:val="TOC2"/>
        <w:tabs>
          <w:tab w:val="right" w:leader="dot" w:pos="8306"/>
        </w:tabs>
      </w:pPr>
      <w:hyperlink w:anchor="_Toc31503" w:history="1">
        <w:r>
          <w:rPr>
            <w:rFonts w:ascii="仿宋" w:eastAsia="仿宋" w:hAnsi="仿宋" w:cs="仿宋" w:hint="eastAsia"/>
            <w:lang w:eastAsia="zh-CN"/>
          </w:rPr>
          <w:t>(四)、宏观经济影响分析</w:t>
        </w:r>
        <w:r>
          <w:tab/>
        </w:r>
        <w:r>
          <w:fldChar w:fldCharType="begin"/>
        </w:r>
        <w:r>
          <w:instrText xml:space="preserve"> PAGEREF _Toc31503 \h </w:instrText>
        </w:r>
        <w:r>
          <w:fldChar w:fldCharType="separate"/>
        </w:r>
        <w:r>
          <w:t>12</w:t>
        </w:r>
        <w:r>
          <w:fldChar w:fldCharType="end"/>
        </w:r>
      </w:hyperlink>
    </w:p>
    <w:p>
      <w:pPr>
        <w:pStyle w:val="TOC1"/>
        <w:tabs>
          <w:tab w:val="right" w:leader="dot" w:pos="8306"/>
        </w:tabs>
      </w:pPr>
      <w:hyperlink w:anchor="_Toc29542" w:history="1">
        <w:r>
          <w:rPr>
            <w:rFonts w:ascii="仿宋" w:eastAsia="仿宋" w:hAnsi="仿宋" w:cs="仿宋" w:hint="eastAsia"/>
            <w:lang w:eastAsia="zh-CN"/>
          </w:rPr>
          <w:t>三、项目监理与质量保证</w:t>
        </w:r>
        <w:r>
          <w:tab/>
        </w:r>
        <w:r>
          <w:fldChar w:fldCharType="begin"/>
        </w:r>
        <w:r>
          <w:instrText xml:space="preserve"> PAGEREF _Toc29542 \h </w:instrText>
        </w:r>
        <w:r>
          <w:fldChar w:fldCharType="separate"/>
        </w:r>
        <w:r>
          <w:t>14</w:t>
        </w:r>
        <w:r>
          <w:fldChar w:fldCharType="end"/>
        </w:r>
      </w:hyperlink>
    </w:p>
    <w:p>
      <w:pPr>
        <w:pStyle w:val="TOC2"/>
        <w:tabs>
          <w:tab w:val="right" w:leader="dot" w:pos="8306"/>
        </w:tabs>
      </w:pPr>
      <w:hyperlink w:anchor="_Toc12922" w:history="1">
        <w:r>
          <w:rPr>
            <w:rFonts w:ascii="仿宋" w:eastAsia="仿宋" w:hAnsi="仿宋" w:cs="仿宋" w:hint="eastAsia"/>
            <w:lang w:eastAsia="zh-CN"/>
          </w:rPr>
          <w:t>(一)、监理体系构建</w:t>
        </w:r>
        <w:r>
          <w:tab/>
        </w:r>
        <w:r>
          <w:fldChar w:fldCharType="begin"/>
        </w:r>
        <w:r>
          <w:instrText xml:space="preserve"> PAGEREF _Toc12922 \h </w:instrText>
        </w:r>
        <w:r>
          <w:fldChar w:fldCharType="separate"/>
        </w:r>
        <w:r>
          <w:t>14</w:t>
        </w:r>
        <w:r>
          <w:fldChar w:fldCharType="end"/>
        </w:r>
      </w:hyperlink>
    </w:p>
    <w:p>
      <w:pPr>
        <w:pStyle w:val="TOC2"/>
        <w:tabs>
          <w:tab w:val="right" w:leader="dot" w:pos="8306"/>
        </w:tabs>
      </w:pPr>
      <w:hyperlink w:anchor="_Toc31143" w:history="1">
        <w:r>
          <w:rPr>
            <w:rFonts w:ascii="仿宋" w:eastAsia="仿宋" w:hAnsi="仿宋" w:cs="仿宋" w:hint="eastAsia"/>
            <w:lang w:eastAsia="zh-CN"/>
          </w:rPr>
          <w:t>(二)、质量保证体系实施</w:t>
        </w:r>
        <w:r>
          <w:tab/>
        </w:r>
        <w:r>
          <w:fldChar w:fldCharType="begin"/>
        </w:r>
        <w:r>
          <w:instrText xml:space="preserve"> PAGEREF _Toc31143 \h </w:instrText>
        </w:r>
        <w:r>
          <w:fldChar w:fldCharType="separate"/>
        </w:r>
        <w:r>
          <w:t>15</w:t>
        </w:r>
        <w:r>
          <w:fldChar w:fldCharType="end"/>
        </w:r>
      </w:hyperlink>
    </w:p>
    <w:p>
      <w:pPr>
        <w:pStyle w:val="TOC2"/>
        <w:tabs>
          <w:tab w:val="right" w:leader="dot" w:pos="8306"/>
        </w:tabs>
      </w:pPr>
      <w:hyperlink w:anchor="_Toc24787" w:history="1">
        <w:r>
          <w:rPr>
            <w:rFonts w:ascii="仿宋" w:eastAsia="仿宋" w:hAnsi="仿宋" w:cs="仿宋" w:hint="eastAsia"/>
            <w:lang w:eastAsia="zh-CN"/>
          </w:rPr>
          <w:t>(三)、监理与质量控制流程</w:t>
        </w:r>
        <w:r>
          <w:tab/>
        </w:r>
        <w:r>
          <w:fldChar w:fldCharType="begin"/>
        </w:r>
        <w:r>
          <w:instrText xml:space="preserve"> PAGEREF _Toc24787 \h </w:instrText>
        </w:r>
        <w:r>
          <w:fldChar w:fldCharType="separate"/>
        </w:r>
        <w:r>
          <w:t>15</w:t>
        </w:r>
        <w:r>
          <w:fldChar w:fldCharType="end"/>
        </w:r>
      </w:hyperlink>
    </w:p>
    <w:p>
      <w:pPr>
        <w:pStyle w:val="TOC1"/>
        <w:tabs>
          <w:tab w:val="right" w:leader="dot" w:pos="8306"/>
        </w:tabs>
      </w:pPr>
      <w:hyperlink w:anchor="_Toc22376" w:history="1">
        <w:r>
          <w:rPr>
            <w:rFonts w:ascii="仿宋" w:eastAsia="仿宋" w:hAnsi="仿宋" w:cs="仿宋" w:hint="eastAsia"/>
            <w:lang w:eastAsia="zh-CN"/>
          </w:rPr>
          <w:t>四、资源开发及综合利用分析</w:t>
        </w:r>
        <w:r>
          <w:tab/>
        </w:r>
        <w:r>
          <w:fldChar w:fldCharType="begin"/>
        </w:r>
        <w:r>
          <w:instrText xml:space="preserve"> PAGEREF _Toc22376 \h </w:instrText>
        </w:r>
        <w:r>
          <w:fldChar w:fldCharType="separate"/>
        </w:r>
        <w:r>
          <w:t>16</w:t>
        </w:r>
        <w:r>
          <w:fldChar w:fldCharType="end"/>
        </w:r>
      </w:hyperlink>
    </w:p>
    <w:p>
      <w:pPr>
        <w:pStyle w:val="TOC2"/>
        <w:tabs>
          <w:tab w:val="right" w:leader="dot" w:pos="8306"/>
        </w:tabs>
      </w:pPr>
      <w:hyperlink w:anchor="_Toc2258" w:history="1">
        <w:r>
          <w:rPr>
            <w:rFonts w:ascii="仿宋" w:eastAsia="仿宋" w:hAnsi="仿宋" w:cs="仿宋" w:hint="eastAsia"/>
            <w:lang w:eastAsia="zh-CN"/>
          </w:rPr>
          <w:t>(一)、资源开发方案</w:t>
        </w:r>
        <w:r>
          <w:tab/>
        </w:r>
        <w:r>
          <w:fldChar w:fldCharType="begin"/>
        </w:r>
        <w:r>
          <w:instrText xml:space="preserve"> PAGEREF _Toc2258 \h </w:instrText>
        </w:r>
        <w:r>
          <w:fldChar w:fldCharType="separate"/>
        </w:r>
        <w:r>
          <w:t>16</w:t>
        </w:r>
        <w:r>
          <w:fldChar w:fldCharType="end"/>
        </w:r>
      </w:hyperlink>
    </w:p>
    <w:p>
      <w:pPr>
        <w:pStyle w:val="TOC2"/>
        <w:tabs>
          <w:tab w:val="right" w:leader="dot" w:pos="8306"/>
        </w:tabs>
      </w:pPr>
      <w:hyperlink w:anchor="_Toc10440" w:history="1">
        <w:r>
          <w:rPr>
            <w:rFonts w:ascii="仿宋" w:eastAsia="仿宋" w:hAnsi="仿宋" w:cs="仿宋" w:hint="eastAsia"/>
            <w:lang w:eastAsia="zh-CN"/>
          </w:rPr>
          <w:t>(二)、资源利用方案</w:t>
        </w:r>
        <w:r>
          <w:tab/>
        </w:r>
        <w:r>
          <w:fldChar w:fldCharType="begin"/>
        </w:r>
        <w:r>
          <w:instrText xml:space="preserve"> PAGEREF _Toc10440 \h </w:instrText>
        </w:r>
        <w:r>
          <w:fldChar w:fldCharType="separate"/>
        </w:r>
        <w:r>
          <w:t>17</w:t>
        </w:r>
        <w:r>
          <w:fldChar w:fldCharType="end"/>
        </w:r>
      </w:hyperlink>
    </w:p>
    <w:p>
      <w:pPr>
        <w:pStyle w:val="TOC2"/>
        <w:tabs>
          <w:tab w:val="right" w:leader="dot" w:pos="8306"/>
        </w:tabs>
      </w:pPr>
      <w:hyperlink w:anchor="_Toc4408" w:history="1">
        <w:r>
          <w:rPr>
            <w:rFonts w:ascii="仿宋" w:eastAsia="仿宋" w:hAnsi="仿宋" w:cs="仿宋" w:hint="eastAsia"/>
            <w:lang w:eastAsia="zh-CN"/>
          </w:rPr>
          <w:t>(三)、资源节约措施</w:t>
        </w:r>
        <w:r>
          <w:tab/>
        </w:r>
        <w:r>
          <w:fldChar w:fldCharType="begin"/>
        </w:r>
        <w:r>
          <w:instrText xml:space="preserve"> PAGEREF _Toc4408 \h </w:instrText>
        </w:r>
        <w:r>
          <w:fldChar w:fldCharType="separate"/>
        </w:r>
        <w:r>
          <w:t>18</w:t>
        </w:r>
        <w:r>
          <w:fldChar w:fldCharType="end"/>
        </w:r>
      </w:hyperlink>
    </w:p>
    <w:p>
      <w:pPr>
        <w:pStyle w:val="TOC1"/>
        <w:tabs>
          <w:tab w:val="right" w:leader="dot" w:pos="8306"/>
        </w:tabs>
      </w:pPr>
      <w:hyperlink w:anchor="_Toc4127" w:history="1">
        <w:r>
          <w:rPr>
            <w:rFonts w:ascii="仿宋" w:eastAsia="仿宋" w:hAnsi="仿宋" w:cs="仿宋" w:hint="eastAsia"/>
            <w:lang w:eastAsia="zh-CN"/>
          </w:rPr>
          <w:t>五、建设风险评估分析</w:t>
        </w:r>
        <w:r>
          <w:tab/>
        </w:r>
        <w:r>
          <w:fldChar w:fldCharType="begin"/>
        </w:r>
        <w:r>
          <w:instrText xml:space="preserve"> PAGEREF _Toc4127 \h </w:instrText>
        </w:r>
        <w:r>
          <w:fldChar w:fldCharType="separate"/>
        </w:r>
        <w:r>
          <w:t>19</w:t>
        </w:r>
        <w:r>
          <w:fldChar w:fldCharType="end"/>
        </w:r>
      </w:hyperlink>
    </w:p>
    <w:p>
      <w:pPr>
        <w:pStyle w:val="TOC2"/>
        <w:tabs>
          <w:tab w:val="right" w:leader="dot" w:pos="8306"/>
        </w:tabs>
      </w:pPr>
      <w:hyperlink w:anchor="_Toc30514" w:history="1">
        <w:r>
          <w:rPr>
            <w:rFonts w:ascii="仿宋" w:eastAsia="仿宋" w:hAnsi="仿宋" w:cs="仿宋" w:hint="eastAsia"/>
            <w:lang w:eastAsia="zh-CN"/>
          </w:rPr>
          <w:t>(一)、政策风险分析</w:t>
        </w:r>
        <w:r>
          <w:tab/>
        </w:r>
        <w:r>
          <w:fldChar w:fldCharType="begin"/>
        </w:r>
        <w:r>
          <w:instrText xml:space="preserve"> PAGEREF _Toc30514 \h </w:instrText>
        </w:r>
        <w:r>
          <w:fldChar w:fldCharType="separate"/>
        </w:r>
        <w:r>
          <w:t>19</w:t>
        </w:r>
        <w:r>
          <w:fldChar w:fldCharType="end"/>
        </w:r>
      </w:hyperlink>
    </w:p>
    <w:p>
      <w:pPr>
        <w:pStyle w:val="TOC2"/>
        <w:tabs>
          <w:tab w:val="right" w:leader="dot" w:pos="8306"/>
        </w:tabs>
      </w:pPr>
      <w:hyperlink w:anchor="_Toc12628" w:history="1">
        <w:r>
          <w:rPr>
            <w:rFonts w:ascii="仿宋" w:eastAsia="仿宋" w:hAnsi="仿宋" w:cs="仿宋" w:hint="eastAsia"/>
            <w:lang w:eastAsia="zh-CN"/>
          </w:rPr>
          <w:t>(二)、社会风险分析</w:t>
        </w:r>
        <w:r>
          <w:tab/>
        </w:r>
        <w:r>
          <w:fldChar w:fldCharType="begin"/>
        </w:r>
        <w:r>
          <w:instrText xml:space="preserve"> PAGEREF _Toc12628 \h </w:instrText>
        </w:r>
        <w:r>
          <w:fldChar w:fldCharType="separate"/>
        </w:r>
        <w:r>
          <w:t>20</w:t>
        </w:r>
        <w:r>
          <w:fldChar w:fldCharType="end"/>
        </w:r>
      </w:hyperlink>
    </w:p>
    <w:p>
      <w:pPr>
        <w:pStyle w:val="TOC2"/>
        <w:tabs>
          <w:tab w:val="right" w:leader="dot" w:pos="8306"/>
        </w:tabs>
      </w:pPr>
      <w:hyperlink w:anchor="_Toc9422" w:history="1">
        <w:r>
          <w:rPr>
            <w:rFonts w:ascii="仿宋" w:eastAsia="仿宋" w:hAnsi="仿宋" w:cs="仿宋" w:hint="eastAsia"/>
            <w:lang w:eastAsia="zh-CN"/>
          </w:rPr>
          <w:t>(三)、市场风险分析</w:t>
        </w:r>
        <w:r>
          <w:tab/>
        </w:r>
        <w:r>
          <w:fldChar w:fldCharType="begin"/>
        </w:r>
        <w:r>
          <w:instrText xml:space="preserve"> PAGEREF _Toc9422 \h </w:instrText>
        </w:r>
        <w:r>
          <w:fldChar w:fldCharType="separate"/>
        </w:r>
        <w:r>
          <w:t>22</w:t>
        </w:r>
        <w:r>
          <w:fldChar w:fldCharType="end"/>
        </w:r>
      </w:hyperlink>
    </w:p>
    <w:p>
      <w:pPr>
        <w:pStyle w:val="TOC2"/>
        <w:tabs>
          <w:tab w:val="right" w:leader="dot" w:pos="8306"/>
        </w:tabs>
      </w:pPr>
      <w:hyperlink w:anchor="_Toc21749" w:history="1">
        <w:r>
          <w:rPr>
            <w:rFonts w:ascii="仿宋" w:eastAsia="仿宋" w:hAnsi="仿宋" w:cs="仿宋" w:hint="eastAsia"/>
            <w:lang w:eastAsia="zh-CN"/>
          </w:rPr>
          <w:t>(四)、资金风险分析</w:t>
        </w:r>
        <w:r>
          <w:tab/>
        </w:r>
        <w:r>
          <w:fldChar w:fldCharType="begin"/>
        </w:r>
        <w:r>
          <w:instrText xml:space="preserve"> PAGEREF _Toc21749 \h </w:instrText>
        </w:r>
        <w:r>
          <w:fldChar w:fldCharType="separate"/>
        </w:r>
        <w:r>
          <w:t>23</w:t>
        </w:r>
        <w:r>
          <w:fldChar w:fldCharType="end"/>
        </w:r>
      </w:hyperlink>
    </w:p>
    <w:p>
      <w:pPr>
        <w:pStyle w:val="TOC2"/>
        <w:tabs>
          <w:tab w:val="right" w:leader="dot" w:pos="8306"/>
        </w:tabs>
      </w:pPr>
      <w:hyperlink w:anchor="_Toc5168" w:history="1">
        <w:r>
          <w:rPr>
            <w:rFonts w:ascii="仿宋" w:eastAsia="仿宋" w:hAnsi="仿宋" w:cs="仿宋" w:hint="eastAsia"/>
            <w:lang w:eastAsia="zh-CN"/>
          </w:rPr>
          <w:t>(五)、技术风险分析</w:t>
        </w:r>
        <w:r>
          <w:tab/>
        </w:r>
        <w:r>
          <w:fldChar w:fldCharType="begin"/>
        </w:r>
        <w:r>
          <w:instrText xml:space="preserve"> PAGEREF _Toc5168 \h </w:instrText>
        </w:r>
        <w:r>
          <w:fldChar w:fldCharType="separate"/>
        </w:r>
        <w:r>
          <w:t>24</w:t>
        </w:r>
        <w:r>
          <w:fldChar w:fldCharType="end"/>
        </w:r>
      </w:hyperlink>
    </w:p>
    <w:p>
      <w:pPr>
        <w:pStyle w:val="TOC2"/>
        <w:tabs>
          <w:tab w:val="right" w:leader="dot" w:pos="8306"/>
        </w:tabs>
      </w:pPr>
      <w:hyperlink w:anchor="_Toc22811" w:history="1">
        <w:r>
          <w:rPr>
            <w:rFonts w:ascii="仿宋" w:eastAsia="仿宋" w:hAnsi="仿宋" w:cs="仿宋" w:hint="eastAsia"/>
            <w:lang w:eastAsia="zh-CN"/>
          </w:rPr>
          <w:t>(六)、财务风险分析</w:t>
        </w:r>
        <w:r>
          <w:tab/>
        </w:r>
        <w:r>
          <w:fldChar w:fldCharType="begin"/>
        </w:r>
        <w:r>
          <w:instrText xml:space="preserve"> PAGEREF _Toc22811 \h </w:instrText>
        </w:r>
        <w:r>
          <w:fldChar w:fldCharType="separate"/>
        </w:r>
        <w:r>
          <w:t>25</w:t>
        </w:r>
        <w:r>
          <w:fldChar w:fldCharType="end"/>
        </w:r>
      </w:hyperlink>
    </w:p>
    <w:p>
      <w:pPr>
        <w:pStyle w:val="TOC2"/>
        <w:tabs>
          <w:tab w:val="right" w:leader="dot" w:pos="8306"/>
        </w:tabs>
      </w:pPr>
      <w:hyperlink w:anchor="_Toc28017" w:history="1">
        <w:r>
          <w:rPr>
            <w:rFonts w:ascii="仿宋" w:eastAsia="仿宋" w:hAnsi="仿宋" w:cs="仿宋" w:hint="eastAsia"/>
            <w:lang w:eastAsia="zh-CN"/>
          </w:rPr>
          <w:t>(七)、管理风险分析</w:t>
        </w:r>
        <w:r>
          <w:tab/>
        </w:r>
        <w:r>
          <w:fldChar w:fldCharType="begin"/>
        </w:r>
        <w:r>
          <w:instrText xml:space="preserve"> PAGEREF _Toc28017 \h </w:instrText>
        </w:r>
        <w:r>
          <w:fldChar w:fldCharType="separate"/>
        </w:r>
        <w:r>
          <w:t>27</w:t>
        </w:r>
        <w:r>
          <w:fldChar w:fldCharType="end"/>
        </w:r>
      </w:hyperlink>
    </w:p>
    <w:p>
      <w:pPr>
        <w:pStyle w:val="TOC2"/>
        <w:tabs>
          <w:tab w:val="right" w:leader="dot" w:pos="8306"/>
        </w:tabs>
      </w:pPr>
      <w:hyperlink w:anchor="_Toc1630" w:history="1">
        <w:r>
          <w:rPr>
            <w:rFonts w:ascii="仿宋" w:eastAsia="仿宋" w:hAnsi="仿宋" w:cs="仿宋" w:hint="eastAsia"/>
            <w:lang w:eastAsia="zh-CN"/>
          </w:rPr>
          <w:t>(八)、其它风险分析</w:t>
        </w:r>
        <w:r>
          <w:tab/>
        </w:r>
        <w:r>
          <w:fldChar w:fldCharType="begin"/>
        </w:r>
        <w:r>
          <w:instrText xml:space="preserve"> PAGEREF _Toc1630 \h </w:instrText>
        </w:r>
        <w:r>
          <w:fldChar w:fldCharType="separate"/>
        </w:r>
        <w:r>
          <w:t>28</w:t>
        </w:r>
        <w:r>
          <w:fldChar w:fldCharType="end"/>
        </w:r>
      </w:hyperlink>
    </w:p>
    <w:p>
      <w:pPr>
        <w:pStyle w:val="TOC2"/>
        <w:tabs>
          <w:tab w:val="right" w:leader="dot" w:pos="8306"/>
        </w:tabs>
      </w:pPr>
      <w:hyperlink w:anchor="_Toc31805" w:history="1">
        <w:r>
          <w:rPr>
            <w:rFonts w:ascii="仿宋" w:eastAsia="仿宋" w:hAnsi="仿宋" w:cs="仿宋" w:hint="eastAsia"/>
            <w:lang w:eastAsia="zh-CN"/>
          </w:rPr>
          <w:t>(九)、社会影响评估</w:t>
        </w:r>
        <w:r>
          <w:tab/>
        </w:r>
        <w:r>
          <w:fldChar w:fldCharType="begin"/>
        </w:r>
        <w:r>
          <w:instrText xml:space="preserve"> PAGEREF _Toc31805 \h </w:instrText>
        </w:r>
        <w:r>
          <w:fldChar w:fldCharType="separate"/>
        </w:r>
        <w:r>
          <w:t>30</w:t>
        </w:r>
        <w:r>
          <w:fldChar w:fldCharType="end"/>
        </w:r>
      </w:hyperlink>
    </w:p>
    <w:p>
      <w:pPr>
        <w:pStyle w:val="TOC1"/>
        <w:tabs>
          <w:tab w:val="right" w:leader="dot" w:pos="8306"/>
        </w:tabs>
      </w:pPr>
      <w:hyperlink w:anchor="_Toc20829" w:history="1">
        <w:r>
          <w:rPr>
            <w:rFonts w:ascii="仿宋" w:eastAsia="仿宋" w:hAnsi="仿宋" w:cs="仿宋" w:hint="eastAsia"/>
            <w:lang w:eastAsia="zh-CN"/>
          </w:rPr>
          <w:t>六、社会影响分析</w:t>
        </w:r>
        <w:r>
          <w:tab/>
        </w:r>
        <w:r>
          <w:fldChar w:fldCharType="begin"/>
        </w:r>
        <w:r>
          <w:instrText xml:space="preserve"> PAGEREF _Toc20829 \h </w:instrText>
        </w:r>
        <w:r>
          <w:fldChar w:fldCharType="separate"/>
        </w:r>
        <w:r>
          <w:t>32</w:t>
        </w:r>
        <w:r>
          <w:fldChar w:fldCharType="end"/>
        </w:r>
      </w:hyperlink>
    </w:p>
    <w:p>
      <w:pPr>
        <w:pStyle w:val="TOC2"/>
        <w:tabs>
          <w:tab w:val="right" w:leader="dot" w:pos="8306"/>
        </w:tabs>
      </w:pPr>
      <w:hyperlink w:anchor="_Toc949" w:history="1">
        <w:r>
          <w:rPr>
            <w:rFonts w:ascii="仿宋" w:eastAsia="仿宋" w:hAnsi="仿宋" w:cs="仿宋" w:hint="eastAsia"/>
            <w:lang w:eastAsia="zh-CN"/>
          </w:rPr>
          <w:t>(一)、社会影响效果分析</w:t>
        </w:r>
        <w:r>
          <w:tab/>
        </w:r>
        <w:r>
          <w:fldChar w:fldCharType="begin"/>
        </w:r>
        <w:r>
          <w:instrText xml:space="preserve"> PAGEREF _Toc949 \h </w:instrText>
        </w:r>
        <w:r>
          <w:fldChar w:fldCharType="separate"/>
        </w:r>
        <w:r>
          <w:t>32</w:t>
        </w:r>
        <w:r>
          <w:fldChar w:fldCharType="end"/>
        </w:r>
      </w:hyperlink>
    </w:p>
    <w:p>
      <w:pPr>
        <w:pStyle w:val="TOC2"/>
        <w:tabs>
          <w:tab w:val="right" w:leader="dot" w:pos="8306"/>
        </w:tabs>
      </w:pPr>
      <w:hyperlink w:anchor="_Toc5552" w:history="1">
        <w:r>
          <w:rPr>
            <w:rFonts w:ascii="仿宋" w:eastAsia="仿宋" w:hAnsi="仿宋" w:cs="仿宋" w:hint="eastAsia"/>
            <w:lang w:eastAsia="zh-CN"/>
          </w:rPr>
          <w:t>(二)、社会适应性分析</w:t>
        </w:r>
        <w:r>
          <w:tab/>
        </w:r>
        <w:r>
          <w:fldChar w:fldCharType="begin"/>
        </w:r>
        <w:r>
          <w:instrText xml:space="preserve"> PAGEREF _Toc5552 \h </w:instrText>
        </w:r>
        <w:r>
          <w:fldChar w:fldCharType="separate"/>
        </w:r>
        <w:r>
          <w:t>34</w:t>
        </w:r>
        <w:r>
          <w:fldChar w:fldCharType="end"/>
        </w:r>
      </w:hyperlink>
    </w:p>
    <w:p>
      <w:pPr>
        <w:pStyle w:val="TOC2"/>
        <w:tabs>
          <w:tab w:val="right" w:leader="dot" w:pos="8306"/>
        </w:tabs>
      </w:pPr>
      <w:hyperlink w:anchor="_Toc27175" w:history="1">
        <w:r>
          <w:rPr>
            <w:rFonts w:ascii="仿宋" w:eastAsia="仿宋" w:hAnsi="仿宋" w:cs="仿宋" w:hint="eastAsia"/>
            <w:lang w:eastAsia="zh-CN"/>
          </w:rPr>
          <w:t>(三)、社会风险及对策分析</w:t>
        </w:r>
        <w:r>
          <w:tab/>
        </w:r>
        <w:r>
          <w:fldChar w:fldCharType="begin"/>
        </w:r>
        <w:r>
          <w:instrText xml:space="preserve"> PAGEREF _Toc27175 \h </w:instrText>
        </w:r>
        <w:r>
          <w:fldChar w:fldCharType="separate"/>
        </w:r>
        <w:r>
          <w:t>35</w:t>
        </w:r>
        <w:r>
          <w:fldChar w:fldCharType="end"/>
        </w:r>
      </w:hyperlink>
    </w:p>
    <w:p>
      <w:pPr>
        <w:pStyle w:val="TOC1"/>
        <w:tabs>
          <w:tab w:val="right" w:leader="dot" w:pos="8306"/>
        </w:tabs>
      </w:pPr>
      <w:hyperlink w:anchor="_Toc32059" w:history="1">
        <w:r>
          <w:rPr>
            <w:rFonts w:ascii="仿宋" w:eastAsia="仿宋" w:hAnsi="仿宋" w:cs="仿宋" w:hint="eastAsia"/>
            <w:lang w:eastAsia="zh-CN"/>
          </w:rPr>
          <w:t>七、环境保护与治理方案</w:t>
        </w:r>
        <w:r>
          <w:tab/>
        </w:r>
        <w:r>
          <w:fldChar w:fldCharType="begin"/>
        </w:r>
        <w:r>
          <w:instrText xml:space="preserve"> PAGEREF _Toc32059 \h </w:instrText>
        </w:r>
        <w:r>
          <w:fldChar w:fldCharType="separate"/>
        </w:r>
        <w:r>
          <w:t>39</w:t>
        </w:r>
        <w:r>
          <w:fldChar w:fldCharType="end"/>
        </w:r>
      </w:hyperlink>
    </w:p>
    <w:p>
      <w:pPr>
        <w:pStyle w:val="TOC2"/>
        <w:tabs>
          <w:tab w:val="right" w:leader="dot" w:pos="8306"/>
        </w:tabs>
      </w:pPr>
      <w:hyperlink w:anchor="_Toc17288" w:history="1">
        <w:r>
          <w:rPr>
            <w:rFonts w:ascii="仿宋" w:eastAsia="仿宋" w:hAnsi="仿宋" w:cs="仿宋" w:hint="eastAsia"/>
            <w:lang w:eastAsia="zh-CN"/>
          </w:rPr>
          <w:t>(一)、项目环境影响评估</w:t>
        </w:r>
        <w:r>
          <w:tab/>
        </w:r>
        <w:r>
          <w:fldChar w:fldCharType="begin"/>
        </w:r>
        <w:r>
          <w:instrText xml:space="preserve"> PAGEREF _Toc17288 \h </w:instrText>
        </w:r>
        <w:r>
          <w:fldChar w:fldCharType="separate"/>
        </w:r>
        <w:r>
          <w:t>39</w:t>
        </w:r>
        <w:r>
          <w:fldChar w:fldCharType="end"/>
        </w:r>
      </w:hyperlink>
    </w:p>
    <w:p>
      <w:pPr>
        <w:pStyle w:val="TOC2"/>
        <w:tabs>
          <w:tab w:val="right" w:leader="dot" w:pos="8306"/>
        </w:tabs>
      </w:pPr>
      <w:hyperlink w:anchor="_Toc7990" w:history="1">
        <w:r>
          <w:rPr>
            <w:rFonts w:ascii="仿宋" w:eastAsia="仿宋" w:hAnsi="仿宋" w:cs="仿宋" w:hint="eastAsia"/>
            <w:lang w:eastAsia="zh-CN"/>
          </w:rPr>
          <w:t>(二)、环境保护措施与治理方案</w:t>
        </w:r>
        <w:r>
          <w:tab/>
        </w:r>
        <w:r>
          <w:fldChar w:fldCharType="begin"/>
        </w:r>
        <w:r>
          <w:instrText xml:space="preserve"> PAGEREF _Toc7990 \h </w:instrText>
        </w:r>
        <w:r>
          <w:fldChar w:fldCharType="separate"/>
        </w:r>
        <w:r>
          <w:t>39</w:t>
        </w:r>
        <w:r>
          <w:fldChar w:fldCharType="end"/>
        </w:r>
      </w:hyperlink>
    </w:p>
    <w:p>
      <w:pPr>
        <w:pStyle w:val="TOC1"/>
        <w:tabs>
          <w:tab w:val="right" w:leader="dot" w:pos="8306"/>
        </w:tabs>
      </w:pPr>
      <w:hyperlink w:anchor="_Toc14562" w:history="1">
        <w:r>
          <w:rPr>
            <w:rFonts w:ascii="仿宋" w:eastAsia="仿宋" w:hAnsi="仿宋" w:cs="仿宋" w:hint="eastAsia"/>
            <w:lang w:eastAsia="zh-CN"/>
          </w:rPr>
          <w:t>八、经济效益与社会效益优化</w:t>
        </w:r>
        <w:r>
          <w:tab/>
        </w:r>
        <w:r>
          <w:fldChar w:fldCharType="begin"/>
        </w:r>
        <w:r>
          <w:instrText xml:space="preserve"> PAGEREF _Toc14562 \h </w:instrText>
        </w:r>
        <w:r>
          <w:fldChar w:fldCharType="separate"/>
        </w:r>
        <w:r>
          <w:t>40</w:t>
        </w:r>
        <w:r>
          <w:fldChar w:fldCharType="end"/>
        </w:r>
      </w:hyperlink>
    </w:p>
    <w:p>
      <w:pPr>
        <w:pStyle w:val="TOC2"/>
        <w:tabs>
          <w:tab w:val="right" w:leader="dot" w:pos="8306"/>
        </w:tabs>
      </w:pPr>
      <w:hyperlink w:anchor="_Toc31852" w:history="1">
        <w:r>
          <w:rPr>
            <w:rFonts w:ascii="仿宋" w:eastAsia="仿宋" w:hAnsi="仿宋" w:cs="仿宋" w:hint="eastAsia"/>
            <w:lang w:eastAsia="zh-CN"/>
          </w:rPr>
          <w:t>(一)、经济效益提升策略</w:t>
        </w:r>
        <w:r>
          <w:tab/>
        </w:r>
        <w:r>
          <w:fldChar w:fldCharType="begin"/>
        </w:r>
        <w:r>
          <w:instrText xml:space="preserve"> PAGEREF _Toc31852 \h </w:instrText>
        </w:r>
        <w:r>
          <w:fldChar w:fldCharType="separate"/>
        </w:r>
        <w:r>
          <w:t>40</w:t>
        </w:r>
        <w:r>
          <w:fldChar w:fldCharType="end"/>
        </w:r>
      </w:hyperlink>
    </w:p>
    <w:p>
      <w:pPr>
        <w:pStyle w:val="TOC2"/>
        <w:tabs>
          <w:tab w:val="right" w:leader="dot" w:pos="8306"/>
        </w:tabs>
      </w:pPr>
      <w:hyperlink w:anchor="_Toc31762" w:history="1">
        <w:r>
          <w:rPr>
            <w:rFonts w:ascii="仿宋" w:eastAsia="仿宋" w:hAnsi="仿宋" w:cs="仿宋" w:hint="eastAsia"/>
            <w:lang w:eastAsia="zh-CN"/>
          </w:rPr>
          <w:t>(二)、社会效益增强方案</w:t>
        </w:r>
        <w:r>
          <w:tab/>
        </w:r>
        <w:r>
          <w:fldChar w:fldCharType="begin"/>
        </w:r>
        <w:r>
          <w:instrText xml:space="preserve"> PAGEREF _Toc31762 \h </w:instrText>
        </w:r>
        <w:r>
          <w:fldChar w:fldCharType="separate"/>
        </w:r>
        <w:r>
          <w:t>41</w:t>
        </w:r>
        <w:r>
          <w:fldChar w:fldCharType="end"/>
        </w:r>
      </w:hyperlink>
    </w:p>
    <w:p>
      <w:pPr>
        <w:pStyle w:val="TOC1"/>
        <w:tabs>
          <w:tab w:val="right" w:leader="dot" w:pos="8306"/>
        </w:tabs>
      </w:pPr>
      <w:hyperlink w:anchor="_Toc27263" w:history="1">
        <w:r>
          <w:rPr>
            <w:rFonts w:ascii="仿宋" w:eastAsia="仿宋" w:hAnsi="仿宋" w:cs="仿宋" w:hint="eastAsia"/>
            <w:lang w:eastAsia="zh-CN"/>
          </w:rPr>
          <w:t>九、技术创新与产业升级</w:t>
        </w:r>
        <w:r>
          <w:tab/>
        </w:r>
        <w:r>
          <w:fldChar w:fldCharType="begin"/>
        </w:r>
        <w:r>
          <w:instrText xml:space="preserve"> PAGEREF _Toc27263 \h </w:instrText>
        </w:r>
        <w:r>
          <w:fldChar w:fldCharType="separate"/>
        </w:r>
        <w:r>
          <w:t>42</w:t>
        </w:r>
        <w:r>
          <w:fldChar w:fldCharType="end"/>
        </w:r>
      </w:hyperlink>
    </w:p>
    <w:p>
      <w:pPr>
        <w:pStyle w:val="TOC2"/>
        <w:tabs>
          <w:tab w:val="right" w:leader="dot" w:pos="8306"/>
        </w:tabs>
      </w:pPr>
      <w:hyperlink w:anchor="_Toc12935" w:history="1">
        <w:r>
          <w:rPr>
            <w:rFonts w:ascii="仿宋" w:eastAsia="仿宋" w:hAnsi="仿宋" w:cs="仿宋" w:hint="eastAsia"/>
            <w:lang w:eastAsia="zh-CN"/>
          </w:rPr>
          <w:t>(一)、技术创新方向与目标</w:t>
        </w:r>
        <w:r>
          <w:tab/>
        </w:r>
        <w:r>
          <w:fldChar w:fldCharType="begin"/>
        </w:r>
        <w:r>
          <w:instrText xml:space="preserve"> PAGEREF _Toc12935 \h </w:instrText>
        </w:r>
        <w:r>
          <w:fldChar w:fldCharType="separate"/>
        </w:r>
        <w:r>
          <w:t>42</w:t>
        </w:r>
        <w:r>
          <w:fldChar w:fldCharType="end"/>
        </w:r>
      </w:hyperlink>
    </w:p>
    <w:p>
      <w:pPr>
        <w:pStyle w:val="TOC2"/>
        <w:tabs>
          <w:tab w:val="right" w:leader="dot" w:pos="8306"/>
        </w:tabs>
      </w:pPr>
      <w:hyperlink w:anchor="_Toc20017" w:history="1">
        <w:r>
          <w:rPr>
            <w:rFonts w:ascii="仿宋" w:eastAsia="仿宋" w:hAnsi="仿宋" w:cs="仿宋" w:hint="eastAsia"/>
            <w:lang w:eastAsia="zh-CN"/>
          </w:rPr>
          <w:t>(二)、产业升级路径与措施</w:t>
        </w:r>
        <w:r>
          <w:tab/>
        </w:r>
        <w:r>
          <w:fldChar w:fldCharType="begin"/>
        </w:r>
        <w:r>
          <w:instrText xml:space="preserve"> PAGEREF _Toc20017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0" w:history="1">
        <w:r>
          <w:rPr>
            <w:rFonts w:ascii="仿宋" w:eastAsia="仿宋" w:hAnsi="仿宋" w:cs="仿宋" w:hint="eastAsia"/>
            <w:lang w:eastAsia="zh-CN"/>
          </w:rPr>
          <w:t>十、客户关系管理与市场拓展</w:t>
        </w:r>
        <w:r>
          <w:tab/>
        </w:r>
        <w:r>
          <w:fldChar w:fldCharType="begin"/>
        </w:r>
        <w:r>
          <w:instrText xml:space="preserve"> PAGEREF _Toc22240 \h </w:instrText>
        </w:r>
        <w:r>
          <w:fldChar w:fldCharType="separate"/>
        </w:r>
        <w:r>
          <w:t>45</w:t>
        </w:r>
        <w:r>
          <w:fldChar w:fldCharType="end"/>
        </w:r>
      </w:hyperlink>
    </w:p>
    <w:p>
      <w:pPr>
        <w:pStyle w:val="TOC2"/>
        <w:tabs>
          <w:tab w:val="right" w:leader="dot" w:pos="8306"/>
        </w:tabs>
      </w:pPr>
      <w:hyperlink w:anchor="_Toc17660" w:history="1">
        <w:r>
          <w:rPr>
            <w:rFonts w:ascii="仿宋" w:eastAsia="仿宋" w:hAnsi="仿宋" w:cs="仿宋" w:hint="eastAsia"/>
            <w:lang w:eastAsia="zh-CN"/>
          </w:rPr>
          <w:t>(一)、客户关系管理策略</w:t>
        </w:r>
        <w:r>
          <w:tab/>
        </w:r>
        <w:r>
          <w:fldChar w:fldCharType="begin"/>
        </w:r>
        <w:r>
          <w:instrText xml:space="preserve"> PAGEREF _Toc17660 \h </w:instrText>
        </w:r>
        <w:r>
          <w:fldChar w:fldCharType="separate"/>
        </w:r>
        <w:r>
          <w:t>45</w:t>
        </w:r>
        <w:r>
          <w:fldChar w:fldCharType="end"/>
        </w:r>
      </w:hyperlink>
    </w:p>
    <w:p>
      <w:pPr>
        <w:pStyle w:val="TOC2"/>
        <w:tabs>
          <w:tab w:val="right" w:leader="dot" w:pos="8306"/>
        </w:tabs>
      </w:pPr>
      <w:hyperlink w:anchor="_Toc20637" w:history="1">
        <w:r>
          <w:rPr>
            <w:rFonts w:ascii="仿宋" w:eastAsia="仿宋" w:hAnsi="仿宋" w:cs="仿宋" w:hint="eastAsia"/>
            <w:lang w:eastAsia="zh-CN"/>
          </w:rPr>
          <w:t>(二)、市场拓展方案</w:t>
        </w:r>
        <w:r>
          <w:tab/>
        </w:r>
        <w:r>
          <w:fldChar w:fldCharType="begin"/>
        </w:r>
        <w:r>
          <w:instrText xml:space="preserve"> PAGEREF _Toc20637 \h </w:instrText>
        </w:r>
        <w:r>
          <w:fldChar w:fldCharType="separate"/>
        </w:r>
        <w:r>
          <w:t>46</w:t>
        </w:r>
        <w:r>
          <w:fldChar w:fldCharType="end"/>
        </w:r>
      </w:hyperlink>
    </w:p>
    <w:p>
      <w:pPr>
        <w:pStyle w:val="TOC1"/>
        <w:tabs>
          <w:tab w:val="right" w:leader="dot" w:pos="8306"/>
        </w:tabs>
      </w:pPr>
      <w:hyperlink w:anchor="_Toc8331" w:history="1">
        <w:r>
          <w:rPr>
            <w:rFonts w:ascii="仿宋" w:eastAsia="仿宋" w:hAnsi="仿宋" w:cs="仿宋" w:hint="eastAsia"/>
            <w:lang w:eastAsia="zh-CN"/>
          </w:rPr>
          <w:t>十一、安全与应急管理</w:t>
        </w:r>
        <w:r>
          <w:tab/>
        </w:r>
        <w:r>
          <w:fldChar w:fldCharType="begin"/>
        </w:r>
        <w:r>
          <w:instrText xml:space="preserve"> PAGEREF _Toc8331 \h </w:instrText>
        </w:r>
        <w:r>
          <w:fldChar w:fldCharType="separate"/>
        </w:r>
        <w:r>
          <w:t>47</w:t>
        </w:r>
        <w:r>
          <w:fldChar w:fldCharType="end"/>
        </w:r>
      </w:hyperlink>
    </w:p>
    <w:p>
      <w:pPr>
        <w:pStyle w:val="TOC2"/>
        <w:tabs>
          <w:tab w:val="right" w:leader="dot" w:pos="8306"/>
        </w:tabs>
      </w:pPr>
      <w:hyperlink w:anchor="_Toc14914" w:history="1">
        <w:r>
          <w:rPr>
            <w:rFonts w:ascii="仿宋" w:eastAsia="仿宋" w:hAnsi="仿宋" w:cs="仿宋" w:hint="eastAsia"/>
            <w:lang w:eastAsia="zh-CN"/>
          </w:rPr>
          <w:t>(一)、安全生产管理</w:t>
        </w:r>
        <w:r>
          <w:tab/>
        </w:r>
        <w:r>
          <w:fldChar w:fldCharType="begin"/>
        </w:r>
        <w:r>
          <w:instrText xml:space="preserve"> PAGEREF _Toc14914 \h </w:instrText>
        </w:r>
        <w:r>
          <w:fldChar w:fldCharType="separate"/>
        </w:r>
        <w:r>
          <w:t>47</w:t>
        </w:r>
        <w:r>
          <w:fldChar w:fldCharType="end"/>
        </w:r>
      </w:hyperlink>
    </w:p>
    <w:p>
      <w:pPr>
        <w:pStyle w:val="TOC2"/>
        <w:tabs>
          <w:tab w:val="right" w:leader="dot" w:pos="8306"/>
        </w:tabs>
      </w:pPr>
      <w:hyperlink w:anchor="_Toc27339" w:history="1">
        <w:r>
          <w:rPr>
            <w:rFonts w:ascii="仿宋" w:eastAsia="仿宋" w:hAnsi="仿宋" w:cs="仿宋" w:hint="eastAsia"/>
            <w:lang w:eastAsia="zh-CN"/>
          </w:rPr>
          <w:t>(二)、应急预案与响应</w:t>
        </w:r>
        <w:r>
          <w:tab/>
        </w:r>
        <w:r>
          <w:fldChar w:fldCharType="begin"/>
        </w:r>
        <w:r>
          <w:instrText xml:space="preserve"> PAGEREF _Toc27339 \h </w:instrText>
        </w:r>
        <w:r>
          <w:fldChar w:fldCharType="separate"/>
        </w:r>
        <w:r>
          <w:t>48</w:t>
        </w:r>
        <w:r>
          <w:fldChar w:fldCharType="end"/>
        </w:r>
      </w:hyperlink>
    </w:p>
    <w:p>
      <w:pPr>
        <w:pStyle w:val="TOC1"/>
        <w:tabs>
          <w:tab w:val="right" w:leader="dot" w:pos="8306"/>
        </w:tabs>
      </w:pPr>
      <w:hyperlink w:anchor="_Toc20888" w:history="1">
        <w:r>
          <w:rPr>
            <w:rFonts w:ascii="仿宋" w:eastAsia="仿宋" w:hAnsi="仿宋" w:cs="仿宋" w:hint="eastAsia"/>
            <w:lang w:eastAsia="zh-CN"/>
          </w:rPr>
          <w:t>十二、资金管理与财务规划</w:t>
        </w:r>
        <w:r>
          <w:tab/>
        </w:r>
        <w:r>
          <w:fldChar w:fldCharType="begin"/>
        </w:r>
        <w:r>
          <w:instrText xml:space="preserve"> PAGEREF _Toc20888 \h </w:instrText>
        </w:r>
        <w:r>
          <w:fldChar w:fldCharType="separate"/>
        </w:r>
        <w:r>
          <w:t>50</w:t>
        </w:r>
        <w:r>
          <w:fldChar w:fldCharType="end"/>
        </w:r>
      </w:hyperlink>
    </w:p>
    <w:p>
      <w:pPr>
        <w:pStyle w:val="TOC2"/>
        <w:tabs>
          <w:tab w:val="right" w:leader="dot" w:pos="8306"/>
        </w:tabs>
      </w:pPr>
      <w:hyperlink w:anchor="_Toc8107" w:history="1">
        <w:r>
          <w:rPr>
            <w:rFonts w:ascii="仿宋" w:eastAsia="仿宋" w:hAnsi="仿宋" w:cs="仿宋" w:hint="eastAsia"/>
            <w:lang w:eastAsia="zh-CN"/>
          </w:rPr>
          <w:t>(一)、项目资金来源与筹措</w:t>
        </w:r>
        <w:r>
          <w:tab/>
        </w:r>
        <w:r>
          <w:fldChar w:fldCharType="begin"/>
        </w:r>
        <w:r>
          <w:instrText xml:space="preserve"> PAGEREF _Toc8107 \h </w:instrText>
        </w:r>
        <w:r>
          <w:fldChar w:fldCharType="separate"/>
        </w:r>
        <w:r>
          <w:t>50</w:t>
        </w:r>
        <w:r>
          <w:fldChar w:fldCharType="end"/>
        </w:r>
      </w:hyperlink>
    </w:p>
    <w:p>
      <w:pPr>
        <w:pStyle w:val="TOC2"/>
        <w:tabs>
          <w:tab w:val="right" w:leader="dot" w:pos="8306"/>
        </w:tabs>
      </w:pPr>
      <w:hyperlink w:anchor="_Toc10993" w:history="1">
        <w:r>
          <w:rPr>
            <w:rFonts w:ascii="仿宋" w:eastAsia="仿宋" w:hAnsi="仿宋" w:cs="仿宋" w:hint="eastAsia"/>
            <w:lang w:eastAsia="zh-CN"/>
          </w:rPr>
          <w:t>(二)、资金使用与监管</w:t>
        </w:r>
        <w:r>
          <w:tab/>
        </w:r>
        <w:r>
          <w:fldChar w:fldCharType="begin"/>
        </w:r>
        <w:r>
          <w:instrText xml:space="preserve"> PAGEREF _Toc10993 \h </w:instrText>
        </w:r>
        <w:r>
          <w:fldChar w:fldCharType="separate"/>
        </w:r>
        <w:r>
          <w:t>52</w:t>
        </w:r>
        <w:r>
          <w:fldChar w:fldCharType="end"/>
        </w:r>
      </w:hyperlink>
    </w:p>
    <w:p>
      <w:pPr>
        <w:pStyle w:val="TOC2"/>
        <w:tabs>
          <w:tab w:val="right" w:leader="dot" w:pos="8306"/>
        </w:tabs>
      </w:pPr>
      <w:hyperlink w:anchor="_Toc29133" w:history="1">
        <w:r>
          <w:rPr>
            <w:rFonts w:ascii="仿宋" w:eastAsia="仿宋" w:hAnsi="仿宋" w:cs="仿宋" w:hint="eastAsia"/>
            <w:lang w:eastAsia="zh-CN"/>
          </w:rPr>
          <w:t>(三)、财务规划与预测</w:t>
        </w:r>
        <w:r>
          <w:tab/>
        </w:r>
        <w:r>
          <w:fldChar w:fldCharType="begin"/>
        </w:r>
        <w:r>
          <w:instrText xml:space="preserve"> PAGEREF _Toc29133 \h </w:instrText>
        </w:r>
        <w:r>
          <w:fldChar w:fldCharType="separate"/>
        </w:r>
        <w:r>
          <w:t>53</w:t>
        </w:r>
        <w:r>
          <w:fldChar w:fldCharType="end"/>
        </w:r>
      </w:hyperlink>
    </w:p>
    <w:p>
      <w:pPr>
        <w:pStyle w:val="TOC1"/>
        <w:tabs>
          <w:tab w:val="right" w:leader="dot" w:pos="8306"/>
        </w:tabs>
      </w:pPr>
      <w:hyperlink w:anchor="_Toc18335" w:history="1">
        <w:r>
          <w:rPr>
            <w:rFonts w:ascii="仿宋" w:eastAsia="仿宋" w:hAnsi="仿宋" w:cs="仿宋" w:hint="eastAsia"/>
            <w:lang w:eastAsia="zh-CN"/>
          </w:rPr>
          <w:t>十三、产业协同与集群发展</w:t>
        </w:r>
        <w:r>
          <w:tab/>
        </w:r>
        <w:r>
          <w:fldChar w:fldCharType="begin"/>
        </w:r>
        <w:r>
          <w:instrText xml:space="preserve"> PAGEREF _Toc18335 \h </w:instrText>
        </w:r>
        <w:r>
          <w:fldChar w:fldCharType="separate"/>
        </w:r>
        <w:r>
          <w:t>54</w:t>
        </w:r>
        <w:r>
          <w:fldChar w:fldCharType="end"/>
        </w:r>
      </w:hyperlink>
    </w:p>
    <w:p>
      <w:pPr>
        <w:pStyle w:val="TOC2"/>
        <w:tabs>
          <w:tab w:val="right" w:leader="dot" w:pos="8306"/>
        </w:tabs>
      </w:pPr>
      <w:hyperlink w:anchor="_Toc22954" w:history="1">
        <w:r>
          <w:rPr>
            <w:rFonts w:ascii="仿宋" w:eastAsia="仿宋" w:hAnsi="仿宋" w:cs="仿宋" w:hint="eastAsia"/>
            <w:lang w:eastAsia="zh-CN"/>
          </w:rPr>
          <w:t>(一)、产业协同机制建设</w:t>
        </w:r>
        <w:r>
          <w:tab/>
        </w:r>
        <w:r>
          <w:fldChar w:fldCharType="begin"/>
        </w:r>
        <w:r>
          <w:instrText xml:space="preserve"> PAGEREF _Toc22954 \h </w:instrText>
        </w:r>
        <w:r>
          <w:fldChar w:fldCharType="separate"/>
        </w:r>
        <w:r>
          <w:t>54</w:t>
        </w:r>
        <w:r>
          <w:fldChar w:fldCharType="end"/>
        </w:r>
      </w:hyperlink>
    </w:p>
    <w:p>
      <w:pPr>
        <w:pStyle w:val="TOC2"/>
        <w:tabs>
          <w:tab w:val="right" w:leader="dot" w:pos="8306"/>
        </w:tabs>
      </w:pPr>
      <w:hyperlink w:anchor="_Toc28917" w:history="1">
        <w:r>
          <w:rPr>
            <w:rFonts w:ascii="仿宋" w:eastAsia="仿宋" w:hAnsi="仿宋" w:cs="仿宋" w:hint="eastAsia"/>
            <w:lang w:eastAsia="zh-CN"/>
          </w:rPr>
          <w:t>(二)、产业集群培育与发展</w:t>
        </w:r>
        <w:r>
          <w:tab/>
        </w:r>
        <w:r>
          <w:fldChar w:fldCharType="begin"/>
        </w:r>
        <w:r>
          <w:instrText xml:space="preserve"> PAGEREF _Toc28917 \h </w:instrText>
        </w:r>
        <w:r>
          <w:fldChar w:fldCharType="separate"/>
        </w:r>
        <w:r>
          <w:t>55</w:t>
        </w:r>
        <w:r>
          <w:fldChar w:fldCharType="end"/>
        </w:r>
      </w:hyperlink>
    </w:p>
    <w:p>
      <w:pPr>
        <w:pStyle w:val="TOC1"/>
        <w:tabs>
          <w:tab w:val="right" w:leader="dot" w:pos="8306"/>
        </w:tabs>
      </w:pPr>
      <w:hyperlink w:anchor="_Toc27390" w:history="1">
        <w:r>
          <w:rPr>
            <w:rFonts w:ascii="仿宋" w:eastAsia="仿宋" w:hAnsi="仿宋" w:cs="仿宋" w:hint="eastAsia"/>
            <w:lang w:eastAsia="zh-CN"/>
          </w:rPr>
          <w:t>十四、项目施工方案</w:t>
        </w:r>
        <w:r>
          <w:tab/>
        </w:r>
        <w:r>
          <w:fldChar w:fldCharType="begin"/>
        </w:r>
        <w:r>
          <w:instrText xml:space="preserve"> PAGEREF _Toc27390 \h </w:instrText>
        </w:r>
        <w:r>
          <w:fldChar w:fldCharType="separate"/>
        </w:r>
        <w:r>
          <w:t>56</w:t>
        </w:r>
        <w:r>
          <w:fldChar w:fldCharType="end"/>
        </w:r>
      </w:hyperlink>
    </w:p>
    <w:p>
      <w:pPr>
        <w:pStyle w:val="TOC2"/>
        <w:tabs>
          <w:tab w:val="right" w:leader="dot" w:pos="8306"/>
        </w:tabs>
      </w:pPr>
      <w:hyperlink w:anchor="_Toc1170" w:history="1">
        <w:r>
          <w:rPr>
            <w:rFonts w:ascii="仿宋" w:eastAsia="仿宋" w:hAnsi="仿宋" w:cs="仿宋" w:hint="eastAsia"/>
            <w:lang w:eastAsia="zh-CN"/>
          </w:rPr>
          <w:t>(一)、施工组织设计</w:t>
        </w:r>
        <w:r>
          <w:tab/>
        </w:r>
        <w:r>
          <w:fldChar w:fldCharType="begin"/>
        </w:r>
        <w:r>
          <w:instrText xml:space="preserve"> PAGEREF _Toc1170 \h </w:instrText>
        </w:r>
        <w:r>
          <w:fldChar w:fldCharType="separate"/>
        </w:r>
        <w:r>
          <w:t>56</w:t>
        </w:r>
        <w:r>
          <w:fldChar w:fldCharType="end"/>
        </w:r>
      </w:hyperlink>
    </w:p>
    <w:p>
      <w:pPr>
        <w:pStyle w:val="TOC2"/>
        <w:tabs>
          <w:tab w:val="right" w:leader="dot" w:pos="8306"/>
        </w:tabs>
      </w:pPr>
      <w:hyperlink w:anchor="_Toc2682" w:history="1">
        <w:r>
          <w:rPr>
            <w:rFonts w:ascii="仿宋" w:eastAsia="仿宋" w:hAnsi="仿宋" w:cs="仿宋" w:hint="eastAsia"/>
            <w:lang w:eastAsia="zh-CN"/>
          </w:rPr>
          <w:t>(二)、施工工艺与技术路线</w:t>
        </w:r>
        <w:r>
          <w:tab/>
        </w:r>
        <w:r>
          <w:fldChar w:fldCharType="begin"/>
        </w:r>
        <w:r>
          <w:instrText xml:space="preserve"> PAGEREF _Toc2682 \h </w:instrText>
        </w:r>
        <w:r>
          <w:fldChar w:fldCharType="separate"/>
        </w:r>
        <w:r>
          <w:t>58</w:t>
        </w:r>
        <w:r>
          <w:fldChar w:fldCharType="end"/>
        </w:r>
      </w:hyperlink>
    </w:p>
    <w:p>
      <w:pPr>
        <w:pStyle w:val="TOC2"/>
        <w:tabs>
          <w:tab w:val="right" w:leader="dot" w:pos="8306"/>
        </w:tabs>
      </w:pPr>
      <w:hyperlink w:anchor="_Toc966" w:history="1">
        <w:r>
          <w:rPr>
            <w:rFonts w:ascii="仿宋" w:eastAsia="仿宋" w:hAnsi="仿宋" w:cs="仿宋" w:hint="eastAsia"/>
            <w:lang w:eastAsia="zh-CN"/>
          </w:rPr>
          <w:t>(三)、关键节点施工计划</w:t>
        </w:r>
        <w:r>
          <w:tab/>
        </w:r>
        <w:r>
          <w:fldChar w:fldCharType="begin"/>
        </w:r>
        <w:r>
          <w:instrText xml:space="preserve"> PAGEREF _Toc966 \h </w:instrText>
        </w:r>
        <w:r>
          <w:fldChar w:fldCharType="separate"/>
        </w:r>
        <w:r>
          <w:t>59</w:t>
        </w:r>
        <w:r>
          <w:fldChar w:fldCharType="end"/>
        </w:r>
      </w:hyperlink>
    </w:p>
    <w:p>
      <w:pPr>
        <w:pStyle w:val="TOC2"/>
        <w:tabs>
          <w:tab w:val="right" w:leader="dot" w:pos="8306"/>
        </w:tabs>
      </w:pPr>
      <w:hyperlink w:anchor="_Toc11782" w:history="1">
        <w:r>
          <w:rPr>
            <w:rFonts w:ascii="仿宋" w:eastAsia="仿宋" w:hAnsi="仿宋" w:cs="仿宋" w:hint="eastAsia"/>
            <w:lang w:eastAsia="zh-CN"/>
          </w:rPr>
          <w:t>(四)、施工现场管理</w:t>
        </w:r>
        <w:r>
          <w:tab/>
        </w:r>
        <w:r>
          <w:fldChar w:fldCharType="begin"/>
        </w:r>
        <w:r>
          <w:instrText xml:space="preserve"> PAGEREF _Toc11782 \h </w:instrText>
        </w:r>
        <w:r>
          <w:fldChar w:fldCharType="separate"/>
        </w:r>
        <w:r>
          <w:t>60</w:t>
        </w:r>
        <w:r>
          <w:fldChar w:fldCharType="end"/>
        </w:r>
      </w:hyperlink>
    </w:p>
    <w:p>
      <w:pPr>
        <w:pStyle w:val="TOC1"/>
        <w:tabs>
          <w:tab w:val="right" w:leader="dot" w:pos="8306"/>
        </w:tabs>
      </w:pPr>
      <w:hyperlink w:anchor="_Toc1868" w:history="1">
        <w:r>
          <w:rPr>
            <w:rFonts w:ascii="仿宋" w:eastAsia="仿宋" w:hAnsi="仿宋" w:cs="仿宋" w:hint="eastAsia"/>
            <w:lang w:eastAsia="zh-CN"/>
          </w:rPr>
          <w:t>十五、设施与设备管理</w:t>
        </w:r>
        <w:r>
          <w:tab/>
        </w:r>
        <w:r>
          <w:fldChar w:fldCharType="begin"/>
        </w:r>
        <w:r>
          <w:instrText xml:space="preserve"> PAGEREF _Toc1868 \h </w:instrText>
        </w:r>
        <w:r>
          <w:fldChar w:fldCharType="separate"/>
        </w:r>
        <w:r>
          <w:t>62</w:t>
        </w:r>
        <w:r>
          <w:fldChar w:fldCharType="end"/>
        </w:r>
      </w:hyperlink>
    </w:p>
    <w:p>
      <w:pPr>
        <w:pStyle w:val="TOC2"/>
        <w:tabs>
          <w:tab w:val="right" w:leader="dot" w:pos="8306"/>
        </w:tabs>
      </w:pPr>
      <w:hyperlink w:anchor="_Toc25629" w:history="1">
        <w:r>
          <w:rPr>
            <w:rFonts w:ascii="仿宋" w:eastAsia="仿宋" w:hAnsi="仿宋" w:cs="仿宋" w:hint="eastAsia"/>
            <w:lang w:eastAsia="zh-CN"/>
          </w:rPr>
          <w:t>(一)、设施规划与配置</w:t>
        </w:r>
        <w:r>
          <w:tab/>
        </w:r>
        <w:r>
          <w:fldChar w:fldCharType="begin"/>
        </w:r>
        <w:r>
          <w:instrText xml:space="preserve"> PAGEREF _Toc25629 \h </w:instrText>
        </w:r>
        <w:r>
          <w:fldChar w:fldCharType="separate"/>
        </w:r>
        <w:r>
          <w:t>62</w:t>
        </w:r>
        <w:r>
          <w:fldChar w:fldCharType="end"/>
        </w:r>
      </w:hyperlink>
    </w:p>
    <w:p>
      <w:pPr>
        <w:pStyle w:val="TOC2"/>
        <w:tabs>
          <w:tab w:val="right" w:leader="dot" w:pos="8306"/>
        </w:tabs>
      </w:pPr>
      <w:hyperlink w:anchor="_Toc434" w:history="1">
        <w:r>
          <w:rPr>
            <w:rFonts w:ascii="仿宋" w:eastAsia="仿宋" w:hAnsi="仿宋" w:cs="仿宋" w:hint="eastAsia"/>
            <w:lang w:eastAsia="zh-CN"/>
          </w:rPr>
          <w:t>(二)、设备采购与维护管理</w:t>
        </w:r>
        <w:r>
          <w:tab/>
        </w:r>
        <w:r>
          <w:fldChar w:fldCharType="begin"/>
        </w:r>
        <w:r>
          <w:instrText xml:space="preserve"> PAGEREF _Toc434 \h </w:instrText>
        </w:r>
        <w:r>
          <w:fldChar w:fldCharType="separate"/>
        </w:r>
        <w:r>
          <w:t>63</w:t>
        </w:r>
        <w:r>
          <w:fldChar w:fldCharType="end"/>
        </w:r>
      </w:hyperlink>
    </w:p>
    <w:p>
      <w:pPr>
        <w:pStyle w:val="TOC2"/>
        <w:tabs>
          <w:tab w:val="right" w:leader="dot" w:pos="8306"/>
        </w:tabs>
      </w:pPr>
      <w:hyperlink w:anchor="_Toc779" w:history="1">
        <w:r>
          <w:rPr>
            <w:rFonts w:ascii="仿宋" w:eastAsia="仿宋" w:hAnsi="仿宋" w:cs="仿宋" w:hint="eastAsia"/>
            <w:lang w:eastAsia="zh-CN"/>
          </w:rPr>
          <w:t>(三)、设施设备升级策略</w:t>
        </w:r>
        <w:r>
          <w:tab/>
        </w:r>
        <w:r>
          <w:fldChar w:fldCharType="begin"/>
        </w:r>
        <w:r>
          <w:instrText xml:space="preserve"> PAGEREF _Toc779 \h </w:instrText>
        </w:r>
        <w:r>
          <w:fldChar w:fldCharType="separate"/>
        </w:r>
        <w:r>
          <w:t>64</w:t>
        </w:r>
        <w:r>
          <w:fldChar w:fldCharType="end"/>
        </w:r>
      </w:hyperlink>
    </w:p>
    <w:p>
      <w:pPr>
        <w:pStyle w:val="TOC1"/>
        <w:tabs>
          <w:tab w:val="right" w:leader="dot" w:pos="8306"/>
        </w:tabs>
      </w:pPr>
      <w:hyperlink w:anchor="_Toc20005" w:history="1">
        <w:r>
          <w:rPr>
            <w:rFonts w:ascii="仿宋" w:eastAsia="仿宋" w:hAnsi="仿宋" w:cs="仿宋" w:hint="eastAsia"/>
            <w:lang w:eastAsia="zh-CN"/>
          </w:rPr>
          <w:t>十六、成果转化与推广应用</w:t>
        </w:r>
        <w:r>
          <w:tab/>
        </w:r>
        <w:r>
          <w:fldChar w:fldCharType="begin"/>
        </w:r>
        <w:r>
          <w:instrText xml:space="preserve"> PAGEREF _Toc20005 \h </w:instrText>
        </w:r>
        <w:r>
          <w:fldChar w:fldCharType="separate"/>
        </w:r>
        <w:r>
          <w:t>64</w:t>
        </w:r>
        <w:r>
          <w:fldChar w:fldCharType="end"/>
        </w:r>
      </w:hyperlink>
    </w:p>
    <w:p>
      <w:pPr>
        <w:pStyle w:val="TOC2"/>
        <w:tabs>
          <w:tab w:val="right" w:leader="dot" w:pos="8306"/>
        </w:tabs>
      </w:pPr>
      <w:hyperlink w:anchor="_Toc10004" w:history="1">
        <w:r>
          <w:rPr>
            <w:rFonts w:ascii="仿宋" w:eastAsia="仿宋" w:hAnsi="仿宋" w:cs="仿宋" w:hint="eastAsia"/>
            <w:lang w:eastAsia="zh-CN"/>
          </w:rPr>
          <w:t>(一)、成果转化策略制定</w:t>
        </w:r>
        <w:r>
          <w:tab/>
        </w:r>
        <w:r>
          <w:fldChar w:fldCharType="begin"/>
        </w:r>
        <w:r>
          <w:instrText xml:space="preserve"> PAGEREF _Toc10004 \h </w:instrText>
        </w:r>
        <w:r>
          <w:fldChar w:fldCharType="separate"/>
        </w:r>
        <w:r>
          <w:t>64</w:t>
        </w:r>
        <w:r>
          <w:fldChar w:fldCharType="end"/>
        </w:r>
      </w:hyperlink>
    </w:p>
    <w:p>
      <w:pPr>
        <w:pStyle w:val="TOC2"/>
        <w:tabs>
          <w:tab w:val="right" w:leader="dot" w:pos="8306"/>
        </w:tabs>
      </w:pPr>
      <w:hyperlink w:anchor="_Toc13950" w:history="1">
        <w:r>
          <w:rPr>
            <w:rFonts w:ascii="仿宋" w:eastAsia="仿宋" w:hAnsi="仿宋" w:cs="仿宋" w:hint="eastAsia"/>
            <w:lang w:eastAsia="zh-CN"/>
          </w:rPr>
          <w:t>(二)、成果推广应用方案</w:t>
        </w:r>
        <w:r>
          <w:tab/>
        </w:r>
        <w:r>
          <w:fldChar w:fldCharType="begin"/>
        </w:r>
        <w:r>
          <w:instrText xml:space="preserve"> PAGEREF _Toc13950 \h </w:instrText>
        </w:r>
        <w:r>
          <w:fldChar w:fldCharType="separate"/>
        </w:r>
        <w:r>
          <w:t>66</w:t>
        </w:r>
        <w:r>
          <w:fldChar w:fldCharType="end"/>
        </w:r>
      </w:hyperlink>
    </w:p>
    <w:p>
      <w:pPr>
        <w:pStyle w:val="TOC1"/>
        <w:tabs>
          <w:tab w:val="right" w:leader="dot" w:pos="8306"/>
        </w:tabs>
      </w:pPr>
      <w:hyperlink w:anchor="_Toc7882" w:history="1">
        <w:r>
          <w:rPr>
            <w:rFonts w:ascii="仿宋" w:eastAsia="仿宋" w:hAnsi="仿宋" w:cs="仿宋" w:hint="eastAsia"/>
            <w:lang w:eastAsia="zh-CN"/>
          </w:rPr>
          <w:t>十七、质量管理与控制</w:t>
        </w:r>
        <w:r>
          <w:tab/>
        </w:r>
        <w:r>
          <w:fldChar w:fldCharType="begin"/>
        </w:r>
        <w:r>
          <w:instrText xml:space="preserve"> PAGEREF _Toc7882 \h </w:instrText>
        </w:r>
        <w:r>
          <w:fldChar w:fldCharType="separate"/>
        </w:r>
        <w:r>
          <w:t>67</w:t>
        </w:r>
        <w:r>
          <w:fldChar w:fldCharType="end"/>
        </w:r>
      </w:hyperlink>
    </w:p>
    <w:p>
      <w:pPr>
        <w:pStyle w:val="TOC2"/>
        <w:tabs>
          <w:tab w:val="right" w:leader="dot" w:pos="8306"/>
        </w:tabs>
      </w:pPr>
      <w:hyperlink w:anchor="_Toc12987" w:history="1">
        <w:r>
          <w:rPr>
            <w:rFonts w:ascii="仿宋" w:eastAsia="仿宋" w:hAnsi="仿宋" w:cs="仿宋" w:hint="eastAsia"/>
            <w:lang w:eastAsia="zh-CN"/>
          </w:rPr>
          <w:t>(一)、质量管理体系建设</w:t>
        </w:r>
        <w:r>
          <w:tab/>
        </w:r>
        <w:r>
          <w:fldChar w:fldCharType="begin"/>
        </w:r>
        <w:r>
          <w:instrText xml:space="preserve"> PAGEREF _Toc12987 \h </w:instrText>
        </w:r>
        <w:r>
          <w:fldChar w:fldCharType="separate"/>
        </w:r>
        <w:r>
          <w:t>67</w:t>
        </w:r>
        <w:r>
          <w:fldChar w:fldCharType="end"/>
        </w:r>
      </w:hyperlink>
    </w:p>
    <w:p>
      <w:pPr>
        <w:pStyle w:val="TOC2"/>
        <w:tabs>
          <w:tab w:val="right" w:leader="dot" w:pos="8306"/>
        </w:tabs>
      </w:pPr>
      <w:hyperlink w:anchor="_Toc7963" w:history="1">
        <w:r>
          <w:rPr>
            <w:rFonts w:ascii="仿宋" w:eastAsia="仿宋" w:hAnsi="仿宋" w:cs="仿宋" w:hint="eastAsia"/>
            <w:lang w:eastAsia="zh-CN"/>
          </w:rPr>
          <w:t>(二)、质量控制措施</w:t>
        </w:r>
        <w:r>
          <w:tab/>
        </w:r>
        <w:r>
          <w:fldChar w:fldCharType="begin"/>
        </w:r>
        <w:r>
          <w:instrText xml:space="preserve"> PAGEREF _Toc7963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7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3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一、印刷品项目的市场准入条件分析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刷品项目而言，市场准入条件首先取决于政策法规环境。政府对于[行业名称]领域的法规，如环保标准、税收政策、和技术使用规范，直接影响印刷品项目的运营和成本结构。例如，若政府针对使用可再生能源的企业提供税收优惠，这将对印刷品项目的财务规划产生重要影响。同时，考虑经济环境和消费者偏好的变化对印刷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刷品项目来说，遵守行业规范和合规性要求是确保项目顺利进行的基础。这包括遵循质量控制标准、安全规定、数据保护法规等。例如，若印刷品项目涉及数据处理，须严格遵守相关的数据保护法规。此外，行业内部的自律规范，如产品标准和服务流程，也对于提升印刷品项目在行业内的认可度和竞争力至关重要。项目管理团队必须不断更新策略，以应对行业规范和法规的变化，确保印刷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项目的发展规划中，理解行业的竞争格局对于制定有效的市场策略极为关键。这包括分析主要竞争对手的市场地位、优势及其业务模式。印刷品项目面临的竞争对手可能包括大型成熟企业和创新型初创公司，各自采取不同的市场策略。因此，印刷品项目需精确地定位自己的市场策略，如专注于产品创新、客户服务或成本效率，以在竞争中占据优势。通过深入的市场和竞争分析，印刷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20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30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直接收益：假设印刷品项目的产品或服务年销售收入为XX万元。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14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若印刷品项目成功推广新型环保产品，比如采用可回收材料的包装，可能会激发消费者对可持续产品的需求。这种需求的增长可能迫使整个行业转向更环保的产品设计和生产方法。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14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https://d.book118.com/508010061131006042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5659F"/>
    <w:rsid w:val="05D565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1006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2024-02-23T05:12:00Z</dcterms:created>
  <dcterms:modified xsi:type="dcterms:W3CDTF">2024-02-23T05:13:27Z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B1A64128B4BB46F39D67CC1A4376732F_11</vt:lpwstr>
  </property>
  <property fmtid="{D5CDD505-2E9C-101B-9397-08002B2CF9AE}" pid="3" name="KSOProductBuildVer">
    <vt:lpwstr>2052-12.1.0.16250</vt:lpwstr>
  </property>
</Properties>
</file>