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D3942" w14:paraId="49FFBFD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D3942" w14:paraId="74B2580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D3942" w14:paraId="4DB60CB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D3942" w:rsidRPr="00AD3942" w14:paraId="77DA729C" w14:textId="63F81C9C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AD3942">
        <w:rPr>
          <w:rFonts w:ascii="宋体" w:eastAsia="宋体" w:hAnsi="宋体" w:hint="eastAsia"/>
          <w:b/>
          <w:sz w:val="60"/>
        </w:rPr>
        <w:t>鲟鱼肉制品行业项目可行性分析报告</w:t>
      </w:r>
    </w:p>
    <w:p w:rsidR="00AD3942" w:rsidP="00AD3942" w14:paraId="19DF73C7" w14:textId="4F9DE802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AD3942">
        <w:rPr>
          <w:rFonts w:ascii="仿宋" w:eastAsia="仿宋" w:hAnsi="仿宋" w:hint="eastAsia"/>
          <w:b/>
          <w:sz w:val="40"/>
        </w:rPr>
        <w:t>目录</w:t>
      </w:r>
    </w:p>
    <w:p w:rsidR="00AD3942" w14:paraId="34C4B650" w14:textId="6CFB7D2F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_Toc159304043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AD3942" w14:paraId="7992F98B" w14:textId="0385CB2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一、鲟鱼肉制品项目主要建(构)筑物建设工程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_Toc159304044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D3942" w14:paraId="167C4B93" w14:textId="7C0AA2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(一)、抗震设防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_Toc159304045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D3942" w14:paraId="396C0677" w14:textId="58BAD9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(二)、建筑结构形势及基础方案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_Toc159304046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D3942" w14:paraId="0040E8B0" w14:textId="2C16000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_Toc159304047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AD3942" w14:paraId="552B592A" w14:textId="06FAB73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二、鲟鱼肉制品项目节能分析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_Toc159304048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AD3942" w14:paraId="7B08870F" w14:textId="0EC27B7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(一)、鲟鱼肉制品项目建设的节能原则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_Toc159304049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AD3942" w14:paraId="11323AC5" w14:textId="01B0E3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(二)、设计依据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_Toc159304050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AD3942" w14:paraId="4F0555D5" w14:textId="64CFFC2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(三)、鲟鱼肉制品项目节能背景分析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_Toc159304051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AD3942" w14:paraId="1ABAA40C" w14:textId="09D7A5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(四)、鲟鱼肉制品项目能源消耗种类和数量分析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_Toc159304052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AD3942" w14:paraId="053427C5" w14:textId="603E8D5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(五)、鲟鱼肉制品项目用能品种选择的可靠性分析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_Toc159304053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AD3942" w14:paraId="3CE66804" w14:textId="2F0C2C6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(六)、鲟鱼肉制品项目建筑结构节能设计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_Toc159304054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AD3942" w14:paraId="6E3124D0" w14:textId="4AB063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(七)、鲟鱼肉制品项目节能效果分析与建议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_Toc159304055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AD3942" w14:paraId="6E5E24B7" w14:textId="3F882E8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三、文化内涵和艺术价值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_Toc159304056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AD3942" w14:paraId="2CB362B7" w14:textId="7D0772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(一)、鲟鱼肉制品项目与文化内涵的结合方式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_Toc159304057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AD3942" w14:paraId="78DEBF0C" w14:textId="7FF181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(二)、鲟鱼肉制品项目产品的艺术价值分析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_Toc159304058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AD3942" w14:paraId="145434E2" w14:textId="55F0B02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(三)、文化传承和艺术创新的策略探讨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_Toc159304059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AD3942" w14:paraId="7D7D8FF3" w14:textId="113A339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四、鲟鱼肉制品项目投资估算与资金筹措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_Toc159304060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AD3942" w14:paraId="550852EA" w14:textId="32E9C3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(一)、投资估算依据和说明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_Toc159304061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AD3942" w14:paraId="3B61BBBE" w14:textId="0365298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_Toc159304062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AD3942" w14:paraId="2F6C2E9B" w14:textId="67859B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_Toc159304063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https://d.book118.com/508013105130006036</w:t>
        </w:r>
      </w:hyperlink>
    </w:p>
    <w:p w:rsidR="00AD3942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D3942" w:rsidP="009F75CA" w14:paraId="4C77442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D3942" w14:paraId="79593ACA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D3942" w:rsidP="009F75CA" w14:paraId="167D7172" w14:textId="741A035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AD3942" w14:paraId="50760435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D3942" w14:paraId="58C2CF66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D3942" w:rsidP="009F75C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D3942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D3942" w:rsidP="009F75CA" w14:textId="741A035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AD3942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D3942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D3942" w14:paraId="14580498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D3942" w:rsidRPr="00AD3942" w:rsidP="00AD3942" w14:paraId="2D4C9C48" w14:textId="19C75B00">
    <w:pPr>
      <w:pStyle w:val="Header"/>
      <w:rPr>
        <w:rFonts w:ascii="仿宋" w:eastAsia="仿宋" w:hAnsi="仿宋"/>
      </w:rPr>
    </w:pPr>
    <w:r w:rsidRPr="00AD3942">
      <w:rPr>
        <w:rFonts w:ascii="仿宋" w:eastAsia="仿宋" w:hAnsi="仿宋" w:hint="eastAsia"/>
      </w:rPr>
      <w:t>鲟鱼肉制品可行性报告</w:t>
    </w:r>
    <w:r w:rsidRPr="00AD3942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D3942" w14:paraId="52B63DDF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D3942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D3942" w:rsidRPr="00AD3942" w:rsidP="00AD3942" w14:textId="19C75B00">
    <w:pPr>
      <w:pStyle w:val="Header"/>
      <w:rPr>
        <w:rFonts w:ascii="仿宋" w:eastAsia="仿宋" w:hAnsi="仿宋"/>
      </w:rPr>
    </w:pPr>
    <w:r w:rsidRPr="00AD3942">
      <w:rPr>
        <w:rFonts w:ascii="仿宋" w:eastAsia="仿宋" w:hAnsi="仿宋" w:hint="eastAsia"/>
      </w:rPr>
      <w:t>鲟鱼肉制品可行性报告</w:t>
    </w:r>
    <w:r w:rsidRPr="00AD3942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D3942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3942"/>
    <w:rsid w:val="009F75CA"/>
    <w:rsid w:val="00AD3942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3D9F51E5"/>
  <w15:chartTrackingRefBased/>
  <w15:docId w15:val="{C87AEA74-7E5F-4463-A20C-1FA0BA7A48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AD3942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AD3942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AD3942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AD3942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AD3942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AD3942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AD394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AD3942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AD3942"/>
  </w:style>
  <w:style w:type="paragraph" w:styleId="TOC1">
    <w:name w:val="toc 1"/>
    <w:basedOn w:val="Normal"/>
    <w:next w:val="Normal"/>
    <w:autoRedefine/>
    <w:uiPriority w:val="39"/>
    <w:unhideWhenUsed/>
    <w:rsid w:val="00AD3942"/>
  </w:style>
  <w:style w:type="paragraph" w:styleId="TOC2">
    <w:name w:val="toc 2"/>
    <w:basedOn w:val="Normal"/>
    <w:next w:val="Normal"/>
    <w:autoRedefine/>
    <w:uiPriority w:val="39"/>
    <w:unhideWhenUsed/>
    <w:rsid w:val="00AD3942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508013105130006036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4307</Words>
  <Characters>24553</Characters>
  <Application>Microsoft Office Word</Application>
  <DocSecurity>0</DocSecurity>
  <Lines>204</Lines>
  <Paragraphs>57</Paragraphs>
  <ScaleCrop>false</ScaleCrop>
  <Company/>
  <LinksUpToDate>false</LinksUpToDate>
  <CharactersWithSpaces>28803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2024-02-19T22:46:00Z</dcterms:created>
  <dcterms:modified xsi:type="dcterms:W3CDTF">2024-02-19T22:47:00Z</dcterms:modified>
</cp:coreProperties>
</file>