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半自动精密印刷机项目建设方案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97" w:history="1">
        <w:r>
          <w:rPr>
            <w:rFonts w:ascii="仿宋" w:eastAsia="仿宋" w:hAnsi="仿宋" w:cs="仿宋" w:hint="eastAsia"/>
            <w:lang w:eastAsia="zh-CN"/>
          </w:rPr>
          <w:t>概论</w:t>
        </w:r>
        <w:r>
          <w:tab/>
        </w:r>
        <w:r>
          <w:fldChar w:fldCharType="begin"/>
        </w:r>
        <w:r>
          <w:instrText xml:space="preserve"> PAGEREF _Toc30297 \h </w:instrText>
        </w:r>
        <w:r>
          <w:fldChar w:fldCharType="separate"/>
        </w:r>
        <w:r>
          <w:t>3</w:t>
        </w:r>
        <w:r>
          <w:fldChar w:fldCharType="end"/>
        </w:r>
      </w:hyperlink>
    </w:p>
    <w:p>
      <w:pPr>
        <w:pStyle w:val="TOC1"/>
        <w:tabs>
          <w:tab w:val="right" w:leader="dot" w:pos="8306"/>
        </w:tabs>
      </w:pPr>
      <w:hyperlink w:anchor="_Toc4905" w:history="1">
        <w:r>
          <w:rPr>
            <w:rFonts w:ascii="仿宋" w:eastAsia="仿宋" w:hAnsi="仿宋" w:cs="仿宋" w:hint="eastAsia"/>
            <w:lang w:eastAsia="zh-CN"/>
          </w:rPr>
          <w:t>一、社会影响分析</w:t>
        </w:r>
        <w:r>
          <w:tab/>
        </w:r>
        <w:r>
          <w:fldChar w:fldCharType="begin"/>
        </w:r>
        <w:r>
          <w:instrText xml:space="preserve"> PAGEREF _Toc4905 \h </w:instrText>
        </w:r>
        <w:r>
          <w:fldChar w:fldCharType="separate"/>
        </w:r>
        <w:r>
          <w:t>3</w:t>
        </w:r>
        <w:r>
          <w:fldChar w:fldCharType="end"/>
        </w:r>
      </w:hyperlink>
    </w:p>
    <w:p>
      <w:pPr>
        <w:pStyle w:val="TOC2"/>
        <w:tabs>
          <w:tab w:val="right" w:leader="dot" w:pos="8306"/>
        </w:tabs>
      </w:pPr>
      <w:hyperlink w:anchor="_Toc17806" w:history="1">
        <w:r>
          <w:rPr>
            <w:rFonts w:ascii="仿宋" w:eastAsia="仿宋" w:hAnsi="仿宋" w:cs="仿宋" w:hint="eastAsia"/>
            <w:lang w:eastAsia="zh-CN"/>
          </w:rPr>
          <w:t>(一)、社会影响效果分析</w:t>
        </w:r>
        <w:r>
          <w:tab/>
        </w:r>
        <w:r>
          <w:fldChar w:fldCharType="begin"/>
        </w:r>
        <w:r>
          <w:instrText xml:space="preserve"> PAGEREF _Toc17806 \h </w:instrText>
        </w:r>
        <w:r>
          <w:fldChar w:fldCharType="separate"/>
        </w:r>
        <w:r>
          <w:t>3</w:t>
        </w:r>
        <w:r>
          <w:fldChar w:fldCharType="end"/>
        </w:r>
      </w:hyperlink>
    </w:p>
    <w:p>
      <w:pPr>
        <w:pStyle w:val="TOC2"/>
        <w:tabs>
          <w:tab w:val="right" w:leader="dot" w:pos="8306"/>
        </w:tabs>
      </w:pPr>
      <w:hyperlink w:anchor="_Toc29588" w:history="1">
        <w:r>
          <w:rPr>
            <w:rFonts w:ascii="仿宋" w:eastAsia="仿宋" w:hAnsi="仿宋" w:cs="仿宋" w:hint="eastAsia"/>
            <w:lang w:eastAsia="zh-CN"/>
          </w:rPr>
          <w:t>(二)、社会适应性分析</w:t>
        </w:r>
        <w:r>
          <w:tab/>
        </w:r>
        <w:r>
          <w:fldChar w:fldCharType="begin"/>
        </w:r>
        <w:r>
          <w:instrText xml:space="preserve"> PAGEREF _Toc29588 \h </w:instrText>
        </w:r>
        <w:r>
          <w:fldChar w:fldCharType="separate"/>
        </w:r>
        <w:r>
          <w:t>5</w:t>
        </w:r>
        <w:r>
          <w:fldChar w:fldCharType="end"/>
        </w:r>
      </w:hyperlink>
    </w:p>
    <w:p>
      <w:pPr>
        <w:pStyle w:val="TOC2"/>
        <w:tabs>
          <w:tab w:val="right" w:leader="dot" w:pos="8306"/>
        </w:tabs>
      </w:pPr>
      <w:hyperlink w:anchor="_Toc15062" w:history="1">
        <w:r>
          <w:rPr>
            <w:rFonts w:ascii="仿宋" w:eastAsia="仿宋" w:hAnsi="仿宋" w:cs="仿宋" w:hint="eastAsia"/>
            <w:lang w:eastAsia="zh-CN"/>
          </w:rPr>
          <w:t>(三)、社会风险及对策分析</w:t>
        </w:r>
        <w:r>
          <w:tab/>
        </w:r>
        <w:r>
          <w:fldChar w:fldCharType="begin"/>
        </w:r>
        <w:r>
          <w:instrText xml:space="preserve"> PAGEREF _Toc15062 \h </w:instrText>
        </w:r>
        <w:r>
          <w:fldChar w:fldCharType="separate"/>
        </w:r>
        <w:r>
          <w:t>7</w:t>
        </w:r>
        <w:r>
          <w:fldChar w:fldCharType="end"/>
        </w:r>
      </w:hyperlink>
    </w:p>
    <w:p>
      <w:pPr>
        <w:pStyle w:val="TOC1"/>
        <w:tabs>
          <w:tab w:val="right" w:leader="dot" w:pos="8306"/>
        </w:tabs>
      </w:pPr>
      <w:hyperlink w:anchor="_Toc20030" w:history="1">
        <w:r>
          <w:rPr>
            <w:rFonts w:ascii="仿宋" w:eastAsia="仿宋" w:hAnsi="仿宋" w:cs="仿宋" w:hint="eastAsia"/>
            <w:lang w:eastAsia="zh-CN"/>
          </w:rPr>
          <w:t>二、发展规划、产业政策和行业准入分析</w:t>
        </w:r>
        <w:r>
          <w:tab/>
        </w:r>
        <w:r>
          <w:fldChar w:fldCharType="begin"/>
        </w:r>
        <w:r>
          <w:instrText xml:space="preserve"> PAGEREF _Toc20030 \h </w:instrText>
        </w:r>
        <w:r>
          <w:fldChar w:fldCharType="separate"/>
        </w:r>
        <w:r>
          <w:t>10</w:t>
        </w:r>
        <w:r>
          <w:fldChar w:fldCharType="end"/>
        </w:r>
      </w:hyperlink>
    </w:p>
    <w:p>
      <w:pPr>
        <w:pStyle w:val="TOC2"/>
        <w:tabs>
          <w:tab w:val="right" w:leader="dot" w:pos="8306"/>
        </w:tabs>
      </w:pPr>
      <w:hyperlink w:anchor="_Toc232" w:history="1">
        <w:r>
          <w:rPr>
            <w:rFonts w:ascii="仿宋" w:eastAsia="仿宋" w:hAnsi="仿宋" w:cs="仿宋" w:hint="eastAsia"/>
            <w:lang w:eastAsia="zh-CN"/>
          </w:rPr>
          <w:t>(一)、发展规划分析</w:t>
        </w:r>
        <w:r>
          <w:tab/>
        </w:r>
        <w:r>
          <w:fldChar w:fldCharType="begin"/>
        </w:r>
        <w:r>
          <w:instrText xml:space="preserve"> PAGEREF _Toc232 \h </w:instrText>
        </w:r>
        <w:r>
          <w:fldChar w:fldCharType="separate"/>
        </w:r>
        <w:r>
          <w:t>10</w:t>
        </w:r>
        <w:r>
          <w:fldChar w:fldCharType="end"/>
        </w:r>
      </w:hyperlink>
    </w:p>
    <w:p>
      <w:pPr>
        <w:pStyle w:val="TOC2"/>
        <w:tabs>
          <w:tab w:val="right" w:leader="dot" w:pos="8306"/>
        </w:tabs>
      </w:pPr>
      <w:hyperlink w:anchor="_Toc26869" w:history="1">
        <w:r>
          <w:rPr>
            <w:rFonts w:ascii="仿宋" w:eastAsia="仿宋" w:hAnsi="仿宋" w:cs="仿宋" w:hint="eastAsia"/>
            <w:lang w:eastAsia="zh-CN"/>
          </w:rPr>
          <w:t>(二)、产业政策分析</w:t>
        </w:r>
        <w:r>
          <w:tab/>
        </w:r>
        <w:r>
          <w:fldChar w:fldCharType="begin"/>
        </w:r>
        <w:r>
          <w:instrText xml:space="preserve"> PAGEREF _Toc26869 \h </w:instrText>
        </w:r>
        <w:r>
          <w:fldChar w:fldCharType="separate"/>
        </w:r>
        <w:r>
          <w:t>12</w:t>
        </w:r>
        <w:r>
          <w:fldChar w:fldCharType="end"/>
        </w:r>
      </w:hyperlink>
    </w:p>
    <w:p>
      <w:pPr>
        <w:pStyle w:val="TOC2"/>
        <w:tabs>
          <w:tab w:val="right" w:leader="dot" w:pos="8306"/>
        </w:tabs>
      </w:pPr>
      <w:hyperlink w:anchor="_Toc7327" w:history="1">
        <w:r>
          <w:rPr>
            <w:rFonts w:ascii="仿宋" w:eastAsia="仿宋" w:hAnsi="仿宋" w:cs="仿宋" w:hint="eastAsia"/>
            <w:lang w:eastAsia="zh-CN"/>
          </w:rPr>
          <w:t>(三)、行业准入分析</w:t>
        </w:r>
        <w:r>
          <w:tab/>
        </w:r>
        <w:r>
          <w:fldChar w:fldCharType="begin"/>
        </w:r>
        <w:r>
          <w:instrText xml:space="preserve"> PAGEREF _Toc7327 \h </w:instrText>
        </w:r>
        <w:r>
          <w:fldChar w:fldCharType="separate"/>
        </w:r>
        <w:r>
          <w:t>14</w:t>
        </w:r>
        <w:r>
          <w:fldChar w:fldCharType="end"/>
        </w:r>
      </w:hyperlink>
    </w:p>
    <w:p>
      <w:pPr>
        <w:pStyle w:val="TOC1"/>
        <w:tabs>
          <w:tab w:val="right" w:leader="dot" w:pos="8306"/>
        </w:tabs>
      </w:pPr>
      <w:hyperlink w:anchor="_Toc14943" w:history="1">
        <w:r>
          <w:rPr>
            <w:rFonts w:ascii="仿宋" w:eastAsia="仿宋" w:hAnsi="仿宋" w:cs="仿宋" w:hint="eastAsia"/>
            <w:lang w:eastAsia="zh-CN"/>
          </w:rPr>
          <w:t>三、半自动精密印刷机项目概论</w:t>
        </w:r>
        <w:r>
          <w:tab/>
        </w:r>
        <w:r>
          <w:fldChar w:fldCharType="begin"/>
        </w:r>
        <w:r>
          <w:instrText xml:space="preserve"> PAGEREF _Toc14943 \h </w:instrText>
        </w:r>
        <w:r>
          <w:fldChar w:fldCharType="separate"/>
        </w:r>
        <w:r>
          <w:t>15</w:t>
        </w:r>
        <w:r>
          <w:fldChar w:fldCharType="end"/>
        </w:r>
      </w:hyperlink>
    </w:p>
    <w:p>
      <w:pPr>
        <w:pStyle w:val="TOC2"/>
        <w:tabs>
          <w:tab w:val="right" w:leader="dot" w:pos="8306"/>
        </w:tabs>
      </w:pPr>
      <w:hyperlink w:anchor="_Toc603" w:history="1">
        <w:r>
          <w:rPr>
            <w:rFonts w:ascii="仿宋" w:eastAsia="仿宋" w:hAnsi="仿宋" w:cs="仿宋" w:hint="eastAsia"/>
            <w:lang w:eastAsia="zh-CN"/>
          </w:rPr>
          <w:t>(一)、项目申报单位概况</w:t>
        </w:r>
        <w:r>
          <w:tab/>
        </w:r>
        <w:r>
          <w:fldChar w:fldCharType="begin"/>
        </w:r>
        <w:r>
          <w:instrText xml:space="preserve"> PAGEREF _Toc603 \h </w:instrText>
        </w:r>
        <w:r>
          <w:fldChar w:fldCharType="separate"/>
        </w:r>
        <w:r>
          <w:t>15</w:t>
        </w:r>
        <w:r>
          <w:fldChar w:fldCharType="end"/>
        </w:r>
      </w:hyperlink>
    </w:p>
    <w:p>
      <w:pPr>
        <w:pStyle w:val="TOC2"/>
        <w:tabs>
          <w:tab w:val="right" w:leader="dot" w:pos="8306"/>
        </w:tabs>
      </w:pPr>
      <w:hyperlink w:anchor="_Toc9316" w:history="1">
        <w:r>
          <w:rPr>
            <w:rFonts w:ascii="仿宋" w:eastAsia="仿宋" w:hAnsi="仿宋" w:cs="仿宋" w:hint="eastAsia"/>
            <w:lang w:eastAsia="zh-CN"/>
          </w:rPr>
          <w:t>(二)、项目概况</w:t>
        </w:r>
        <w:r>
          <w:tab/>
        </w:r>
        <w:r>
          <w:fldChar w:fldCharType="begin"/>
        </w:r>
        <w:r>
          <w:instrText xml:space="preserve"> PAGEREF _Toc9316 \h </w:instrText>
        </w:r>
        <w:r>
          <w:fldChar w:fldCharType="separate"/>
        </w:r>
        <w:r>
          <w:t>16</w:t>
        </w:r>
        <w:r>
          <w:fldChar w:fldCharType="end"/>
        </w:r>
      </w:hyperlink>
    </w:p>
    <w:p>
      <w:pPr>
        <w:pStyle w:val="TOC1"/>
        <w:tabs>
          <w:tab w:val="right" w:leader="dot" w:pos="8306"/>
        </w:tabs>
      </w:pPr>
      <w:hyperlink w:anchor="_Toc30530" w:history="1">
        <w:r>
          <w:rPr>
            <w:rFonts w:ascii="仿宋" w:eastAsia="仿宋" w:hAnsi="仿宋" w:cs="仿宋" w:hint="eastAsia"/>
            <w:lang w:eastAsia="zh-CN"/>
          </w:rPr>
          <w:t>四、经济影响分析</w:t>
        </w:r>
        <w:r>
          <w:tab/>
        </w:r>
        <w:r>
          <w:fldChar w:fldCharType="begin"/>
        </w:r>
        <w:r>
          <w:instrText xml:space="preserve"> PAGEREF _Toc30530 \h </w:instrText>
        </w:r>
        <w:r>
          <w:fldChar w:fldCharType="separate"/>
        </w:r>
        <w:r>
          <w:t>19</w:t>
        </w:r>
        <w:r>
          <w:fldChar w:fldCharType="end"/>
        </w:r>
      </w:hyperlink>
    </w:p>
    <w:p>
      <w:pPr>
        <w:pStyle w:val="TOC2"/>
        <w:tabs>
          <w:tab w:val="right" w:leader="dot" w:pos="8306"/>
        </w:tabs>
      </w:pPr>
      <w:hyperlink w:anchor="_Toc7916" w:history="1">
        <w:r>
          <w:rPr>
            <w:rFonts w:ascii="仿宋" w:eastAsia="仿宋" w:hAnsi="仿宋" w:cs="仿宋" w:hint="eastAsia"/>
            <w:lang w:eastAsia="zh-CN"/>
          </w:rPr>
          <w:t>(一)、经济费用效益或费用效果分析</w:t>
        </w:r>
        <w:r>
          <w:tab/>
        </w:r>
        <w:r>
          <w:fldChar w:fldCharType="begin"/>
        </w:r>
        <w:r>
          <w:instrText xml:space="preserve"> PAGEREF _Toc7916 \h </w:instrText>
        </w:r>
        <w:r>
          <w:fldChar w:fldCharType="separate"/>
        </w:r>
        <w:r>
          <w:t>19</w:t>
        </w:r>
        <w:r>
          <w:fldChar w:fldCharType="end"/>
        </w:r>
      </w:hyperlink>
    </w:p>
    <w:p>
      <w:pPr>
        <w:pStyle w:val="TOC2"/>
        <w:tabs>
          <w:tab w:val="right" w:leader="dot" w:pos="8306"/>
        </w:tabs>
      </w:pPr>
      <w:hyperlink w:anchor="_Toc9615" w:history="1">
        <w:r>
          <w:rPr>
            <w:rFonts w:ascii="仿宋" w:eastAsia="仿宋" w:hAnsi="仿宋" w:cs="仿宋" w:hint="eastAsia"/>
            <w:lang w:eastAsia="zh-CN"/>
          </w:rPr>
          <w:t>(二)、行业影响分析</w:t>
        </w:r>
        <w:r>
          <w:tab/>
        </w:r>
        <w:r>
          <w:fldChar w:fldCharType="begin"/>
        </w:r>
        <w:r>
          <w:instrText xml:space="preserve"> PAGEREF _Toc9615 \h </w:instrText>
        </w:r>
        <w:r>
          <w:fldChar w:fldCharType="separate"/>
        </w:r>
        <w:r>
          <w:t>21</w:t>
        </w:r>
        <w:r>
          <w:fldChar w:fldCharType="end"/>
        </w:r>
      </w:hyperlink>
    </w:p>
    <w:p>
      <w:pPr>
        <w:pStyle w:val="TOC2"/>
        <w:tabs>
          <w:tab w:val="right" w:leader="dot" w:pos="8306"/>
        </w:tabs>
      </w:pPr>
      <w:hyperlink w:anchor="_Toc15730" w:history="1">
        <w:r>
          <w:rPr>
            <w:rFonts w:ascii="仿宋" w:eastAsia="仿宋" w:hAnsi="仿宋" w:cs="仿宋" w:hint="eastAsia"/>
            <w:lang w:eastAsia="zh-CN"/>
          </w:rPr>
          <w:t>(三)、区域经济影响分析</w:t>
        </w:r>
        <w:r>
          <w:tab/>
        </w:r>
        <w:r>
          <w:fldChar w:fldCharType="begin"/>
        </w:r>
        <w:r>
          <w:instrText xml:space="preserve"> PAGEREF _Toc15730 \h </w:instrText>
        </w:r>
        <w:r>
          <w:fldChar w:fldCharType="separate"/>
        </w:r>
        <w:r>
          <w:t>23</w:t>
        </w:r>
        <w:r>
          <w:fldChar w:fldCharType="end"/>
        </w:r>
      </w:hyperlink>
    </w:p>
    <w:p>
      <w:pPr>
        <w:pStyle w:val="TOC2"/>
        <w:tabs>
          <w:tab w:val="right" w:leader="dot" w:pos="8306"/>
        </w:tabs>
      </w:pPr>
      <w:hyperlink w:anchor="_Toc17492" w:history="1">
        <w:r>
          <w:rPr>
            <w:rFonts w:ascii="仿宋" w:eastAsia="仿宋" w:hAnsi="仿宋" w:cs="仿宋" w:hint="eastAsia"/>
            <w:lang w:eastAsia="zh-CN"/>
          </w:rPr>
          <w:t>(四)、宏观经济影响分析</w:t>
        </w:r>
        <w:r>
          <w:tab/>
        </w:r>
        <w:r>
          <w:fldChar w:fldCharType="begin"/>
        </w:r>
        <w:r>
          <w:instrText xml:space="preserve"> PAGEREF _Toc17492 \h </w:instrText>
        </w:r>
        <w:r>
          <w:fldChar w:fldCharType="separate"/>
        </w:r>
        <w:r>
          <w:t>24</w:t>
        </w:r>
        <w:r>
          <w:fldChar w:fldCharType="end"/>
        </w:r>
      </w:hyperlink>
    </w:p>
    <w:p>
      <w:pPr>
        <w:pStyle w:val="TOC1"/>
        <w:tabs>
          <w:tab w:val="right" w:leader="dot" w:pos="8306"/>
        </w:tabs>
      </w:pPr>
      <w:hyperlink w:anchor="_Toc3641" w:history="1">
        <w:r>
          <w:rPr>
            <w:rFonts w:ascii="仿宋" w:eastAsia="仿宋" w:hAnsi="仿宋" w:cs="仿宋" w:hint="eastAsia"/>
            <w:lang w:eastAsia="zh-CN"/>
          </w:rPr>
          <w:t>五、环境和生态影响分析</w:t>
        </w:r>
        <w:r>
          <w:tab/>
        </w:r>
        <w:r>
          <w:fldChar w:fldCharType="begin"/>
        </w:r>
        <w:r>
          <w:instrText xml:space="preserve"> PAGEREF _Toc3641 \h </w:instrText>
        </w:r>
        <w:r>
          <w:fldChar w:fldCharType="separate"/>
        </w:r>
        <w:r>
          <w:t>25</w:t>
        </w:r>
        <w:r>
          <w:fldChar w:fldCharType="end"/>
        </w:r>
      </w:hyperlink>
    </w:p>
    <w:p>
      <w:pPr>
        <w:pStyle w:val="TOC2"/>
        <w:tabs>
          <w:tab w:val="right" w:leader="dot" w:pos="8306"/>
        </w:tabs>
      </w:pPr>
      <w:hyperlink w:anchor="_Toc30301" w:history="1">
        <w:r>
          <w:rPr>
            <w:rFonts w:ascii="仿宋" w:eastAsia="仿宋" w:hAnsi="仿宋" w:cs="仿宋" w:hint="eastAsia"/>
            <w:lang w:eastAsia="zh-CN"/>
          </w:rPr>
          <w:t>(一)、环境和生态现状</w:t>
        </w:r>
        <w:r>
          <w:tab/>
        </w:r>
        <w:r>
          <w:fldChar w:fldCharType="begin"/>
        </w:r>
        <w:r>
          <w:instrText xml:space="preserve"> PAGEREF _Toc30301 \h </w:instrText>
        </w:r>
        <w:r>
          <w:fldChar w:fldCharType="separate"/>
        </w:r>
        <w:r>
          <w:t>25</w:t>
        </w:r>
        <w:r>
          <w:fldChar w:fldCharType="end"/>
        </w:r>
      </w:hyperlink>
    </w:p>
    <w:p>
      <w:pPr>
        <w:pStyle w:val="TOC2"/>
        <w:tabs>
          <w:tab w:val="right" w:leader="dot" w:pos="8306"/>
        </w:tabs>
      </w:pPr>
      <w:hyperlink w:anchor="_Toc2088" w:history="1">
        <w:r>
          <w:rPr>
            <w:rFonts w:ascii="仿宋" w:eastAsia="仿宋" w:hAnsi="仿宋" w:cs="仿宋" w:hint="eastAsia"/>
            <w:lang w:eastAsia="zh-CN"/>
          </w:rPr>
          <w:t>(二)、生态环境影响分析</w:t>
        </w:r>
        <w:r>
          <w:tab/>
        </w:r>
        <w:r>
          <w:fldChar w:fldCharType="begin"/>
        </w:r>
        <w:r>
          <w:instrText xml:space="preserve"> PAGEREF _Toc2088 \h </w:instrText>
        </w:r>
        <w:r>
          <w:fldChar w:fldCharType="separate"/>
        </w:r>
        <w:r>
          <w:t>27</w:t>
        </w:r>
        <w:r>
          <w:fldChar w:fldCharType="end"/>
        </w:r>
      </w:hyperlink>
    </w:p>
    <w:p>
      <w:pPr>
        <w:pStyle w:val="TOC2"/>
        <w:tabs>
          <w:tab w:val="right" w:leader="dot" w:pos="8306"/>
        </w:tabs>
      </w:pPr>
      <w:hyperlink w:anchor="_Toc24851" w:history="1">
        <w:r>
          <w:rPr>
            <w:rFonts w:ascii="仿宋" w:eastAsia="仿宋" w:hAnsi="仿宋" w:cs="仿宋" w:hint="eastAsia"/>
            <w:lang w:eastAsia="zh-CN"/>
          </w:rPr>
          <w:t>(三)、生态环境保护措施</w:t>
        </w:r>
        <w:r>
          <w:tab/>
        </w:r>
        <w:r>
          <w:fldChar w:fldCharType="begin"/>
        </w:r>
        <w:r>
          <w:instrText xml:space="preserve"> PAGEREF _Toc24851 \h </w:instrText>
        </w:r>
        <w:r>
          <w:fldChar w:fldCharType="separate"/>
        </w:r>
        <w:r>
          <w:t>28</w:t>
        </w:r>
        <w:r>
          <w:fldChar w:fldCharType="end"/>
        </w:r>
      </w:hyperlink>
    </w:p>
    <w:p>
      <w:pPr>
        <w:pStyle w:val="TOC2"/>
        <w:tabs>
          <w:tab w:val="right" w:leader="dot" w:pos="8306"/>
        </w:tabs>
      </w:pPr>
      <w:hyperlink w:anchor="_Toc9372" w:history="1">
        <w:r>
          <w:rPr>
            <w:rFonts w:ascii="仿宋" w:eastAsia="仿宋" w:hAnsi="仿宋" w:cs="仿宋" w:hint="eastAsia"/>
            <w:lang w:eastAsia="zh-CN"/>
          </w:rPr>
          <w:t>(四)、地质灾害影响分析</w:t>
        </w:r>
        <w:r>
          <w:tab/>
        </w:r>
        <w:r>
          <w:fldChar w:fldCharType="begin"/>
        </w:r>
        <w:r>
          <w:instrText xml:space="preserve"> PAGEREF _Toc9372 \h </w:instrText>
        </w:r>
        <w:r>
          <w:fldChar w:fldCharType="separate"/>
        </w:r>
        <w:r>
          <w:t>30</w:t>
        </w:r>
        <w:r>
          <w:fldChar w:fldCharType="end"/>
        </w:r>
      </w:hyperlink>
    </w:p>
    <w:p>
      <w:pPr>
        <w:pStyle w:val="TOC2"/>
        <w:tabs>
          <w:tab w:val="right" w:leader="dot" w:pos="8306"/>
        </w:tabs>
      </w:pPr>
      <w:hyperlink w:anchor="_Toc17297" w:history="1">
        <w:r>
          <w:rPr>
            <w:rFonts w:ascii="仿宋" w:eastAsia="仿宋" w:hAnsi="仿宋" w:cs="仿宋" w:hint="eastAsia"/>
            <w:lang w:eastAsia="zh-CN"/>
          </w:rPr>
          <w:t>(五)、特殊环境影响</w:t>
        </w:r>
        <w:r>
          <w:tab/>
        </w:r>
        <w:r>
          <w:fldChar w:fldCharType="begin"/>
        </w:r>
        <w:r>
          <w:instrText xml:space="preserve"> PAGEREF _Toc17297 \h </w:instrText>
        </w:r>
        <w:r>
          <w:fldChar w:fldCharType="separate"/>
        </w:r>
        <w:r>
          <w:t>32</w:t>
        </w:r>
        <w:r>
          <w:fldChar w:fldCharType="end"/>
        </w:r>
      </w:hyperlink>
    </w:p>
    <w:p>
      <w:pPr>
        <w:pStyle w:val="TOC1"/>
        <w:tabs>
          <w:tab w:val="right" w:leader="dot" w:pos="8306"/>
        </w:tabs>
      </w:pPr>
      <w:hyperlink w:anchor="_Toc27825" w:history="1">
        <w:r>
          <w:rPr>
            <w:rFonts w:ascii="仿宋" w:eastAsia="仿宋" w:hAnsi="仿宋" w:cs="仿宋" w:hint="eastAsia"/>
            <w:lang w:eastAsia="zh-CN"/>
          </w:rPr>
          <w:t>六、资源开发及综合利用分析</w:t>
        </w:r>
        <w:r>
          <w:tab/>
        </w:r>
        <w:r>
          <w:fldChar w:fldCharType="begin"/>
        </w:r>
        <w:r>
          <w:instrText xml:space="preserve"> PAGEREF _Toc27825 \h </w:instrText>
        </w:r>
        <w:r>
          <w:fldChar w:fldCharType="separate"/>
        </w:r>
        <w:r>
          <w:t>33</w:t>
        </w:r>
        <w:r>
          <w:fldChar w:fldCharType="end"/>
        </w:r>
      </w:hyperlink>
    </w:p>
    <w:p>
      <w:pPr>
        <w:pStyle w:val="TOC2"/>
        <w:tabs>
          <w:tab w:val="right" w:leader="dot" w:pos="8306"/>
        </w:tabs>
      </w:pPr>
      <w:hyperlink w:anchor="_Toc22346" w:history="1">
        <w:r>
          <w:rPr>
            <w:rFonts w:ascii="仿宋" w:eastAsia="仿宋" w:hAnsi="仿宋" w:cs="仿宋" w:hint="eastAsia"/>
            <w:lang w:eastAsia="zh-CN"/>
          </w:rPr>
          <w:t>(一)、资源开发方案</w:t>
        </w:r>
        <w:r>
          <w:tab/>
        </w:r>
        <w:r>
          <w:fldChar w:fldCharType="begin"/>
        </w:r>
        <w:r>
          <w:instrText xml:space="preserve"> PAGEREF _Toc22346 \h </w:instrText>
        </w:r>
        <w:r>
          <w:fldChar w:fldCharType="separate"/>
        </w:r>
        <w:r>
          <w:t>33</w:t>
        </w:r>
        <w:r>
          <w:fldChar w:fldCharType="end"/>
        </w:r>
      </w:hyperlink>
    </w:p>
    <w:p>
      <w:pPr>
        <w:pStyle w:val="TOC2"/>
        <w:tabs>
          <w:tab w:val="right" w:leader="dot" w:pos="8306"/>
        </w:tabs>
      </w:pPr>
      <w:hyperlink w:anchor="_Toc15813" w:history="1">
        <w:r>
          <w:rPr>
            <w:rFonts w:ascii="仿宋" w:eastAsia="仿宋" w:hAnsi="仿宋" w:cs="仿宋" w:hint="eastAsia"/>
            <w:lang w:eastAsia="zh-CN"/>
          </w:rPr>
          <w:t>(二)、资源利用方案</w:t>
        </w:r>
        <w:r>
          <w:tab/>
        </w:r>
        <w:r>
          <w:fldChar w:fldCharType="begin"/>
        </w:r>
        <w:r>
          <w:instrText xml:space="preserve"> PAGEREF _Toc15813 \h </w:instrText>
        </w:r>
        <w:r>
          <w:fldChar w:fldCharType="separate"/>
        </w:r>
        <w:r>
          <w:t>34</w:t>
        </w:r>
        <w:r>
          <w:fldChar w:fldCharType="end"/>
        </w:r>
      </w:hyperlink>
    </w:p>
    <w:p>
      <w:pPr>
        <w:pStyle w:val="TOC2"/>
        <w:tabs>
          <w:tab w:val="right" w:leader="dot" w:pos="8306"/>
        </w:tabs>
      </w:pPr>
      <w:hyperlink w:anchor="_Toc20206" w:history="1">
        <w:r>
          <w:rPr>
            <w:rFonts w:ascii="仿宋" w:eastAsia="仿宋" w:hAnsi="仿宋" w:cs="仿宋" w:hint="eastAsia"/>
            <w:lang w:eastAsia="zh-CN"/>
          </w:rPr>
          <w:t>(三)、资源节约措施</w:t>
        </w:r>
        <w:r>
          <w:tab/>
        </w:r>
        <w:r>
          <w:fldChar w:fldCharType="begin"/>
        </w:r>
        <w:r>
          <w:instrText xml:space="preserve"> PAGEREF _Toc20206 \h </w:instrText>
        </w:r>
        <w:r>
          <w:fldChar w:fldCharType="separate"/>
        </w:r>
        <w:r>
          <w:t>35</w:t>
        </w:r>
        <w:r>
          <w:fldChar w:fldCharType="end"/>
        </w:r>
      </w:hyperlink>
    </w:p>
    <w:p>
      <w:pPr>
        <w:pStyle w:val="TOC1"/>
        <w:tabs>
          <w:tab w:val="right" w:leader="dot" w:pos="8306"/>
        </w:tabs>
      </w:pPr>
      <w:hyperlink w:anchor="_Toc26451" w:history="1">
        <w:r>
          <w:rPr>
            <w:rFonts w:ascii="仿宋" w:eastAsia="仿宋" w:hAnsi="仿宋" w:cs="仿宋" w:hint="eastAsia"/>
            <w:lang w:eastAsia="zh-CN"/>
          </w:rPr>
          <w:t>七、土地利用与规划方案</w:t>
        </w:r>
        <w:r>
          <w:tab/>
        </w:r>
        <w:r>
          <w:fldChar w:fldCharType="begin"/>
        </w:r>
        <w:r>
          <w:instrText xml:space="preserve"> PAGEREF _Toc26451 \h </w:instrText>
        </w:r>
        <w:r>
          <w:fldChar w:fldCharType="separate"/>
        </w:r>
        <w:r>
          <w:t>36</w:t>
        </w:r>
        <w:r>
          <w:fldChar w:fldCharType="end"/>
        </w:r>
      </w:hyperlink>
    </w:p>
    <w:p>
      <w:pPr>
        <w:pStyle w:val="TOC2"/>
        <w:tabs>
          <w:tab w:val="right" w:leader="dot" w:pos="8306"/>
        </w:tabs>
      </w:pPr>
      <w:hyperlink w:anchor="_Toc11637" w:history="1">
        <w:r>
          <w:rPr>
            <w:rFonts w:ascii="仿宋" w:eastAsia="仿宋" w:hAnsi="仿宋" w:cs="仿宋" w:hint="eastAsia"/>
            <w:lang w:eastAsia="zh-CN"/>
          </w:rPr>
          <w:t>(一)、项目用地情况分析</w:t>
        </w:r>
        <w:r>
          <w:tab/>
        </w:r>
        <w:r>
          <w:fldChar w:fldCharType="begin"/>
        </w:r>
        <w:r>
          <w:instrText xml:space="preserve"> PAGEREF _Toc11637 \h </w:instrText>
        </w:r>
        <w:r>
          <w:fldChar w:fldCharType="separate"/>
        </w:r>
        <w:r>
          <w:t>36</w:t>
        </w:r>
        <w:r>
          <w:fldChar w:fldCharType="end"/>
        </w:r>
      </w:hyperlink>
    </w:p>
    <w:p>
      <w:pPr>
        <w:pStyle w:val="TOC2"/>
        <w:tabs>
          <w:tab w:val="right" w:leader="dot" w:pos="8306"/>
        </w:tabs>
      </w:pPr>
      <w:hyperlink w:anchor="_Toc5198" w:history="1">
        <w:r>
          <w:rPr>
            <w:rFonts w:ascii="仿宋" w:eastAsia="仿宋" w:hAnsi="仿宋" w:cs="仿宋" w:hint="eastAsia"/>
            <w:lang w:eastAsia="zh-CN"/>
          </w:rPr>
          <w:t>(二)、土地利用规划方案</w:t>
        </w:r>
        <w:r>
          <w:tab/>
        </w:r>
        <w:r>
          <w:fldChar w:fldCharType="begin"/>
        </w:r>
        <w:r>
          <w:instrText xml:space="preserve"> PAGEREF _Toc5198 \h </w:instrText>
        </w:r>
        <w:r>
          <w:fldChar w:fldCharType="separate"/>
        </w:r>
        <w:r>
          <w:t>37</w:t>
        </w:r>
        <w:r>
          <w:fldChar w:fldCharType="end"/>
        </w:r>
      </w:hyperlink>
    </w:p>
    <w:p>
      <w:pPr>
        <w:pStyle w:val="TOC1"/>
        <w:tabs>
          <w:tab w:val="right" w:leader="dot" w:pos="8306"/>
        </w:tabs>
      </w:pPr>
      <w:hyperlink w:anchor="_Toc15987" w:history="1">
        <w:r>
          <w:rPr>
            <w:rFonts w:ascii="仿宋" w:eastAsia="仿宋" w:hAnsi="仿宋" w:cs="仿宋" w:hint="eastAsia"/>
            <w:lang w:eastAsia="zh-CN"/>
          </w:rPr>
          <w:t>八、客户关系管理与市场拓展</w:t>
        </w:r>
        <w:r>
          <w:tab/>
        </w:r>
        <w:r>
          <w:fldChar w:fldCharType="begin"/>
        </w:r>
        <w:r>
          <w:instrText xml:space="preserve"> PAGEREF _Toc15987 \h </w:instrText>
        </w:r>
        <w:r>
          <w:fldChar w:fldCharType="separate"/>
        </w:r>
        <w:r>
          <w:t>38</w:t>
        </w:r>
        <w:r>
          <w:fldChar w:fldCharType="end"/>
        </w:r>
      </w:hyperlink>
    </w:p>
    <w:p>
      <w:pPr>
        <w:pStyle w:val="TOC2"/>
        <w:tabs>
          <w:tab w:val="right" w:leader="dot" w:pos="8306"/>
        </w:tabs>
      </w:pPr>
      <w:hyperlink w:anchor="_Toc17572" w:history="1">
        <w:r>
          <w:rPr>
            <w:rFonts w:ascii="仿宋" w:eastAsia="仿宋" w:hAnsi="仿宋" w:cs="仿宋" w:hint="eastAsia"/>
            <w:lang w:eastAsia="zh-CN"/>
          </w:rPr>
          <w:t>(一)、客户关系管理策略</w:t>
        </w:r>
        <w:r>
          <w:tab/>
        </w:r>
        <w:r>
          <w:fldChar w:fldCharType="begin"/>
        </w:r>
        <w:r>
          <w:instrText xml:space="preserve"> PAGEREF _Toc17572 \h </w:instrText>
        </w:r>
        <w:r>
          <w:fldChar w:fldCharType="separate"/>
        </w:r>
        <w:r>
          <w:t>38</w:t>
        </w:r>
        <w:r>
          <w:fldChar w:fldCharType="end"/>
        </w:r>
      </w:hyperlink>
    </w:p>
    <w:p>
      <w:pPr>
        <w:pStyle w:val="TOC2"/>
        <w:tabs>
          <w:tab w:val="right" w:leader="dot" w:pos="8306"/>
        </w:tabs>
      </w:pPr>
      <w:hyperlink w:anchor="_Toc550" w:history="1">
        <w:r>
          <w:rPr>
            <w:rFonts w:ascii="仿宋" w:eastAsia="仿宋" w:hAnsi="仿宋" w:cs="仿宋" w:hint="eastAsia"/>
            <w:lang w:eastAsia="zh-CN"/>
          </w:rPr>
          <w:t>(二)、市场拓展方案</w:t>
        </w:r>
        <w:r>
          <w:tab/>
        </w:r>
        <w:r>
          <w:fldChar w:fldCharType="begin"/>
        </w:r>
        <w:r>
          <w:instrText xml:space="preserve"> PAGEREF _Toc550 \h </w:instrText>
        </w:r>
        <w:r>
          <w:fldChar w:fldCharType="separate"/>
        </w:r>
        <w:r>
          <w:t>40</w:t>
        </w:r>
        <w:r>
          <w:fldChar w:fldCharType="end"/>
        </w:r>
      </w:hyperlink>
    </w:p>
    <w:p>
      <w:pPr>
        <w:pStyle w:val="TOC1"/>
        <w:tabs>
          <w:tab w:val="right" w:leader="dot" w:pos="8306"/>
        </w:tabs>
      </w:pPr>
      <w:hyperlink w:anchor="_Toc32659" w:history="1">
        <w:r>
          <w:rPr>
            <w:rFonts w:ascii="仿宋" w:eastAsia="仿宋" w:hAnsi="仿宋" w:cs="仿宋" w:hint="eastAsia"/>
            <w:lang w:eastAsia="zh-CN"/>
          </w:rPr>
          <w:t>九、经济效益与社会效益优化</w:t>
        </w:r>
        <w:r>
          <w:tab/>
        </w:r>
        <w:r>
          <w:fldChar w:fldCharType="begin"/>
        </w:r>
        <w:r>
          <w:instrText xml:space="preserve"> PAGEREF _Toc32659 \h </w:instrText>
        </w:r>
        <w:r>
          <w:fldChar w:fldCharType="separate"/>
        </w:r>
        <w:r>
          <w:t>41</w:t>
        </w:r>
        <w:r>
          <w:fldChar w:fldCharType="end"/>
        </w:r>
      </w:hyperlink>
    </w:p>
    <w:p>
      <w:pPr>
        <w:pStyle w:val="TOC2"/>
        <w:tabs>
          <w:tab w:val="right" w:leader="dot" w:pos="8306"/>
        </w:tabs>
      </w:pPr>
      <w:hyperlink w:anchor="_Toc13021" w:history="1">
        <w:r>
          <w:rPr>
            <w:rFonts w:ascii="仿宋" w:eastAsia="仿宋" w:hAnsi="仿宋" w:cs="仿宋" w:hint="eastAsia"/>
            <w:lang w:eastAsia="zh-CN"/>
          </w:rPr>
          <w:t>(一)、经济效益提升策略</w:t>
        </w:r>
        <w:r>
          <w:tab/>
        </w:r>
        <w:r>
          <w:fldChar w:fldCharType="begin"/>
        </w:r>
        <w:r>
          <w:instrText xml:space="preserve"> PAGEREF _Toc13021 \h </w:instrText>
        </w:r>
        <w:r>
          <w:fldChar w:fldCharType="separate"/>
        </w:r>
        <w:r>
          <w:t>41</w:t>
        </w:r>
        <w:r>
          <w:fldChar w:fldCharType="end"/>
        </w:r>
      </w:hyperlink>
    </w:p>
    <w:p>
      <w:pPr>
        <w:pStyle w:val="TOC2"/>
        <w:tabs>
          <w:tab w:val="right" w:leader="dot" w:pos="8306"/>
        </w:tabs>
      </w:pPr>
      <w:hyperlink w:anchor="_Toc28154" w:history="1">
        <w:r>
          <w:rPr>
            <w:rFonts w:ascii="仿宋" w:eastAsia="仿宋" w:hAnsi="仿宋" w:cs="仿宋" w:hint="eastAsia"/>
            <w:lang w:eastAsia="zh-CN"/>
          </w:rPr>
          <w:t>(二)、社会效益增强方案</w:t>
        </w:r>
        <w:r>
          <w:tab/>
        </w:r>
        <w:r>
          <w:fldChar w:fldCharType="begin"/>
        </w:r>
        <w:r>
          <w:instrText xml:space="preserve"> PAGEREF _Toc28154 \h </w:instrText>
        </w:r>
        <w:r>
          <w:fldChar w:fldCharType="separate"/>
        </w:r>
        <w:r>
          <w:t>42</w:t>
        </w:r>
        <w:r>
          <w:fldChar w:fldCharType="end"/>
        </w:r>
      </w:hyperlink>
    </w:p>
    <w:p>
      <w:pPr>
        <w:pStyle w:val="TOC1"/>
        <w:tabs>
          <w:tab w:val="right" w:leader="dot" w:pos="8306"/>
        </w:tabs>
      </w:pPr>
      <w:hyperlink w:anchor="_Toc30375" w:history="1">
        <w:r>
          <w:rPr>
            <w:rFonts w:ascii="仿宋" w:eastAsia="仿宋" w:hAnsi="仿宋" w:cs="仿宋" w:hint="eastAsia"/>
            <w:lang w:eastAsia="zh-CN"/>
          </w:rPr>
          <w:t>十、项目实施与管理方案</w:t>
        </w:r>
        <w:r>
          <w:tab/>
        </w:r>
        <w:r>
          <w:fldChar w:fldCharType="begin"/>
        </w:r>
        <w:r>
          <w:instrText xml:space="preserve"> PAGEREF _Toc30375 \h </w:instrText>
        </w:r>
        <w:r>
          <w:fldChar w:fldCharType="separate"/>
        </w:r>
        <w:r>
          <w:t>43</w:t>
        </w:r>
        <w:r>
          <w:fldChar w:fldCharType="end"/>
        </w:r>
      </w:hyperlink>
    </w:p>
    <w:p>
      <w:pPr>
        <w:pStyle w:val="TOC2"/>
        <w:tabs>
          <w:tab w:val="right" w:leader="dot" w:pos="8306"/>
        </w:tabs>
      </w:pPr>
      <w:hyperlink w:anchor="_Toc17348" w:history="1">
        <w:r>
          <w:rPr>
            <w:rFonts w:ascii="仿宋" w:eastAsia="仿宋" w:hAnsi="仿宋" w:cs="仿宋" w:hint="eastAsia"/>
            <w:lang w:eastAsia="zh-CN"/>
          </w:rPr>
          <w:t>(一)、项目实施计划</w:t>
        </w:r>
        <w:r>
          <w:tab/>
        </w:r>
        <w:r>
          <w:fldChar w:fldCharType="begin"/>
        </w:r>
        <w:r>
          <w:instrText xml:space="preserve"> PAGEREF _Toc17348 \h </w:instrText>
        </w:r>
        <w:r>
          <w:fldChar w:fldCharType="separate"/>
        </w:r>
        <w:r>
          <w:t>43</w:t>
        </w:r>
        <w:r>
          <w:fldChar w:fldCharType="end"/>
        </w:r>
      </w:hyperlink>
    </w:p>
    <w:p>
      <w:pPr>
        <w:pStyle w:val="TOC2"/>
        <w:tabs>
          <w:tab w:val="right" w:leader="dot" w:pos="8306"/>
        </w:tabs>
      </w:pPr>
      <w:hyperlink w:anchor="_Toc10093" w:history="1">
        <w:r>
          <w:rPr>
            <w:rFonts w:ascii="仿宋" w:eastAsia="仿宋" w:hAnsi="仿宋" w:cs="仿宋" w:hint="eastAsia"/>
            <w:lang w:eastAsia="zh-CN"/>
          </w:rPr>
          <w:t>(二)、项目组织机构与职责</w:t>
        </w:r>
        <w:r>
          <w:tab/>
        </w:r>
        <w:r>
          <w:fldChar w:fldCharType="begin"/>
        </w:r>
        <w:r>
          <w:instrText xml:space="preserve"> PAGEREF _Toc10093 \h </w:instrText>
        </w:r>
        <w:r>
          <w:fldChar w:fldCharType="separate"/>
        </w:r>
        <w:r>
          <w:t>44</w:t>
        </w:r>
        <w:r>
          <w:fldChar w:fldCharType="end"/>
        </w:r>
      </w:hyperlink>
    </w:p>
    <w:p>
      <w:pPr>
        <w:pStyle w:val="TOC2"/>
        <w:tabs>
          <w:tab w:val="right" w:leader="dot" w:pos="8306"/>
        </w:tabs>
      </w:pPr>
      <w:hyperlink w:anchor="_Toc23075" w:history="1">
        <w:r>
          <w:rPr>
            <w:rFonts w:ascii="仿宋" w:eastAsia="仿宋" w:hAnsi="仿宋" w:cs="仿宋" w:hint="eastAsia"/>
            <w:lang w:eastAsia="zh-CN"/>
          </w:rPr>
          <w:t>(三)、项目管理与监控体系</w:t>
        </w:r>
        <w:r>
          <w:tab/>
        </w:r>
        <w:r>
          <w:fldChar w:fldCharType="begin"/>
        </w:r>
        <w:r>
          <w:instrText xml:space="preserve"> PAGEREF _Toc23075 \h </w:instrText>
        </w:r>
        <w:r>
          <w:fldChar w:fldCharType="separate"/>
        </w:r>
        <w:r>
          <w:t>47</w:t>
        </w:r>
        <w:r>
          <w:fldChar w:fldCharType="end"/>
        </w:r>
      </w:hyperlink>
    </w:p>
    <w:p>
      <w:pPr>
        <w:pStyle w:val="TOC1"/>
        <w:tabs>
          <w:tab w:val="right" w:leader="dot" w:pos="8306"/>
        </w:tabs>
      </w:pPr>
      <w:hyperlink w:anchor="_Toc11489" w:history="1">
        <w:r>
          <w:rPr>
            <w:rFonts w:ascii="仿宋" w:eastAsia="仿宋" w:hAnsi="仿宋" w:cs="仿宋" w:hint="eastAsia"/>
            <w:lang w:eastAsia="zh-CN"/>
          </w:rPr>
          <w:t>十一、技术创新与产业升级</w:t>
        </w:r>
        <w:r>
          <w:tab/>
        </w:r>
        <w:r>
          <w:fldChar w:fldCharType="begin"/>
        </w:r>
        <w:r>
          <w:instrText xml:space="preserve"> PAGEREF _Toc11489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97" w:history="1">
        <w:r>
          <w:rPr>
            <w:rFonts w:ascii="仿宋" w:eastAsia="仿宋" w:hAnsi="仿宋" w:cs="仿宋" w:hint="eastAsia"/>
            <w:lang w:eastAsia="zh-CN"/>
          </w:rPr>
          <w:t>(一)、技术创新方向与目标</w:t>
        </w:r>
        <w:r>
          <w:tab/>
        </w:r>
        <w:r>
          <w:fldChar w:fldCharType="begin"/>
        </w:r>
        <w:r>
          <w:instrText xml:space="preserve"> PAGEREF _Toc10297 \h </w:instrText>
        </w:r>
        <w:r>
          <w:fldChar w:fldCharType="separate"/>
        </w:r>
        <w:r>
          <w:t>48</w:t>
        </w:r>
        <w:r>
          <w:fldChar w:fldCharType="end"/>
        </w:r>
      </w:hyperlink>
    </w:p>
    <w:p>
      <w:pPr>
        <w:pStyle w:val="TOC2"/>
        <w:tabs>
          <w:tab w:val="right" w:leader="dot" w:pos="8306"/>
        </w:tabs>
      </w:pPr>
      <w:hyperlink w:anchor="_Toc32491" w:history="1">
        <w:r>
          <w:rPr>
            <w:rFonts w:ascii="仿宋" w:eastAsia="仿宋" w:hAnsi="仿宋" w:cs="仿宋" w:hint="eastAsia"/>
            <w:lang w:eastAsia="zh-CN"/>
          </w:rPr>
          <w:t>(二)、产业升级路径与措施</w:t>
        </w:r>
        <w:r>
          <w:tab/>
        </w:r>
        <w:r>
          <w:fldChar w:fldCharType="begin"/>
        </w:r>
        <w:r>
          <w:instrText xml:space="preserve"> PAGEREF _Toc32491 \h </w:instrText>
        </w:r>
        <w:r>
          <w:fldChar w:fldCharType="separate"/>
        </w:r>
        <w:r>
          <w:t>49</w:t>
        </w:r>
        <w:r>
          <w:fldChar w:fldCharType="end"/>
        </w:r>
      </w:hyperlink>
    </w:p>
    <w:p>
      <w:pPr>
        <w:pStyle w:val="TOC1"/>
        <w:tabs>
          <w:tab w:val="right" w:leader="dot" w:pos="8306"/>
        </w:tabs>
      </w:pPr>
      <w:hyperlink w:anchor="_Toc30294" w:history="1">
        <w:r>
          <w:rPr>
            <w:rFonts w:ascii="仿宋" w:eastAsia="仿宋" w:hAnsi="仿宋" w:cs="仿宋" w:hint="eastAsia"/>
            <w:lang w:eastAsia="zh-CN"/>
          </w:rPr>
          <w:t>十二、安全与应急管理</w:t>
        </w:r>
        <w:r>
          <w:tab/>
        </w:r>
        <w:r>
          <w:fldChar w:fldCharType="begin"/>
        </w:r>
        <w:r>
          <w:instrText xml:space="preserve"> PAGEREF _Toc30294 \h </w:instrText>
        </w:r>
        <w:r>
          <w:fldChar w:fldCharType="separate"/>
        </w:r>
        <w:r>
          <w:t>51</w:t>
        </w:r>
        <w:r>
          <w:fldChar w:fldCharType="end"/>
        </w:r>
      </w:hyperlink>
    </w:p>
    <w:p>
      <w:pPr>
        <w:pStyle w:val="TOC2"/>
        <w:tabs>
          <w:tab w:val="right" w:leader="dot" w:pos="8306"/>
        </w:tabs>
      </w:pPr>
      <w:hyperlink w:anchor="_Toc23676" w:history="1">
        <w:r>
          <w:rPr>
            <w:rFonts w:ascii="仿宋" w:eastAsia="仿宋" w:hAnsi="仿宋" w:cs="仿宋" w:hint="eastAsia"/>
            <w:lang w:eastAsia="zh-CN"/>
          </w:rPr>
          <w:t>(一)、安全生产管理</w:t>
        </w:r>
        <w:r>
          <w:tab/>
        </w:r>
        <w:r>
          <w:fldChar w:fldCharType="begin"/>
        </w:r>
        <w:r>
          <w:instrText xml:space="preserve"> PAGEREF _Toc23676 \h </w:instrText>
        </w:r>
        <w:r>
          <w:fldChar w:fldCharType="separate"/>
        </w:r>
        <w:r>
          <w:t>51</w:t>
        </w:r>
        <w:r>
          <w:fldChar w:fldCharType="end"/>
        </w:r>
      </w:hyperlink>
    </w:p>
    <w:p>
      <w:pPr>
        <w:pStyle w:val="TOC2"/>
        <w:tabs>
          <w:tab w:val="right" w:leader="dot" w:pos="8306"/>
        </w:tabs>
      </w:pPr>
      <w:hyperlink w:anchor="_Toc18437" w:history="1">
        <w:r>
          <w:rPr>
            <w:rFonts w:ascii="仿宋" w:eastAsia="仿宋" w:hAnsi="仿宋" w:cs="仿宋" w:hint="eastAsia"/>
            <w:lang w:eastAsia="zh-CN"/>
          </w:rPr>
          <w:t>(二)、应急预案与响应</w:t>
        </w:r>
        <w:r>
          <w:tab/>
        </w:r>
        <w:r>
          <w:fldChar w:fldCharType="begin"/>
        </w:r>
        <w:r>
          <w:instrText xml:space="preserve"> PAGEREF _Toc18437 \h </w:instrText>
        </w:r>
        <w:r>
          <w:fldChar w:fldCharType="separate"/>
        </w:r>
        <w:r>
          <w:t>52</w:t>
        </w:r>
        <w:r>
          <w:fldChar w:fldCharType="end"/>
        </w:r>
      </w:hyperlink>
    </w:p>
    <w:p>
      <w:pPr>
        <w:pStyle w:val="TOC1"/>
        <w:tabs>
          <w:tab w:val="right" w:leader="dot" w:pos="8306"/>
        </w:tabs>
      </w:pPr>
      <w:hyperlink w:anchor="_Toc25067" w:history="1">
        <w:r>
          <w:rPr>
            <w:rFonts w:ascii="仿宋" w:eastAsia="仿宋" w:hAnsi="仿宋" w:cs="仿宋" w:hint="eastAsia"/>
            <w:lang w:eastAsia="zh-CN"/>
          </w:rPr>
          <w:t>十三、知识产权管理与保护</w:t>
        </w:r>
        <w:r>
          <w:tab/>
        </w:r>
        <w:r>
          <w:fldChar w:fldCharType="begin"/>
        </w:r>
        <w:r>
          <w:instrText xml:space="preserve"> PAGEREF _Toc25067 \h </w:instrText>
        </w:r>
        <w:r>
          <w:fldChar w:fldCharType="separate"/>
        </w:r>
        <w:r>
          <w:t>54</w:t>
        </w:r>
        <w:r>
          <w:fldChar w:fldCharType="end"/>
        </w:r>
      </w:hyperlink>
    </w:p>
    <w:p>
      <w:pPr>
        <w:pStyle w:val="TOC2"/>
        <w:tabs>
          <w:tab w:val="right" w:leader="dot" w:pos="8306"/>
        </w:tabs>
      </w:pPr>
      <w:hyperlink w:anchor="_Toc7018" w:history="1">
        <w:r>
          <w:rPr>
            <w:rFonts w:ascii="仿宋" w:eastAsia="仿宋" w:hAnsi="仿宋" w:cs="仿宋" w:hint="eastAsia"/>
            <w:lang w:eastAsia="zh-CN"/>
          </w:rPr>
          <w:t>(一)、知识产权管理体系建设</w:t>
        </w:r>
        <w:r>
          <w:tab/>
        </w:r>
        <w:r>
          <w:fldChar w:fldCharType="begin"/>
        </w:r>
        <w:r>
          <w:instrText xml:space="preserve"> PAGEREF _Toc7018 \h </w:instrText>
        </w:r>
        <w:r>
          <w:fldChar w:fldCharType="separate"/>
        </w:r>
        <w:r>
          <w:t>54</w:t>
        </w:r>
        <w:r>
          <w:fldChar w:fldCharType="end"/>
        </w:r>
      </w:hyperlink>
    </w:p>
    <w:p>
      <w:pPr>
        <w:pStyle w:val="TOC2"/>
        <w:tabs>
          <w:tab w:val="right" w:leader="dot" w:pos="8306"/>
        </w:tabs>
      </w:pPr>
      <w:hyperlink w:anchor="_Toc17224" w:history="1">
        <w:r>
          <w:rPr>
            <w:rFonts w:ascii="仿宋" w:eastAsia="仿宋" w:hAnsi="仿宋" w:cs="仿宋" w:hint="eastAsia"/>
            <w:lang w:eastAsia="zh-CN"/>
          </w:rPr>
          <w:t>(二)、知识产权保护措施</w:t>
        </w:r>
        <w:r>
          <w:tab/>
        </w:r>
        <w:r>
          <w:fldChar w:fldCharType="begin"/>
        </w:r>
        <w:r>
          <w:instrText xml:space="preserve"> PAGEREF _Toc17224 \h </w:instrText>
        </w:r>
        <w:r>
          <w:fldChar w:fldCharType="separate"/>
        </w:r>
        <w:r>
          <w:t>55</w:t>
        </w:r>
        <w:r>
          <w:fldChar w:fldCharType="end"/>
        </w:r>
      </w:hyperlink>
    </w:p>
    <w:p>
      <w:pPr>
        <w:pStyle w:val="TOC1"/>
        <w:tabs>
          <w:tab w:val="right" w:leader="dot" w:pos="8306"/>
        </w:tabs>
      </w:pPr>
      <w:hyperlink w:anchor="_Toc20685" w:history="1">
        <w:r>
          <w:rPr>
            <w:rFonts w:ascii="仿宋" w:eastAsia="仿宋" w:hAnsi="仿宋" w:cs="仿宋" w:hint="eastAsia"/>
            <w:lang w:eastAsia="zh-CN"/>
          </w:rPr>
          <w:t>十四、企业合规与伦理</w:t>
        </w:r>
        <w:r>
          <w:tab/>
        </w:r>
        <w:r>
          <w:fldChar w:fldCharType="begin"/>
        </w:r>
        <w:r>
          <w:instrText xml:space="preserve"> PAGEREF _Toc20685 \h </w:instrText>
        </w:r>
        <w:r>
          <w:fldChar w:fldCharType="separate"/>
        </w:r>
        <w:r>
          <w:t>57</w:t>
        </w:r>
        <w:r>
          <w:fldChar w:fldCharType="end"/>
        </w:r>
      </w:hyperlink>
    </w:p>
    <w:p>
      <w:pPr>
        <w:pStyle w:val="TOC2"/>
        <w:tabs>
          <w:tab w:val="right" w:leader="dot" w:pos="8306"/>
        </w:tabs>
      </w:pPr>
      <w:hyperlink w:anchor="_Toc21071" w:history="1">
        <w:r>
          <w:rPr>
            <w:rFonts w:ascii="仿宋" w:eastAsia="仿宋" w:hAnsi="仿宋" w:cs="仿宋" w:hint="eastAsia"/>
            <w:lang w:eastAsia="zh-CN"/>
          </w:rPr>
          <w:t>(一)、合规政策与程序</w:t>
        </w:r>
        <w:r>
          <w:tab/>
        </w:r>
        <w:r>
          <w:fldChar w:fldCharType="begin"/>
        </w:r>
        <w:r>
          <w:instrText xml:space="preserve"> PAGEREF _Toc21071 \h </w:instrText>
        </w:r>
        <w:r>
          <w:fldChar w:fldCharType="separate"/>
        </w:r>
        <w:r>
          <w:t>57</w:t>
        </w:r>
        <w:r>
          <w:fldChar w:fldCharType="end"/>
        </w:r>
      </w:hyperlink>
    </w:p>
    <w:p>
      <w:pPr>
        <w:pStyle w:val="TOC2"/>
        <w:tabs>
          <w:tab w:val="right" w:leader="dot" w:pos="8306"/>
        </w:tabs>
      </w:pPr>
      <w:hyperlink w:anchor="_Toc25414" w:history="1">
        <w:r>
          <w:rPr>
            <w:rFonts w:ascii="仿宋" w:eastAsia="仿宋" w:hAnsi="仿宋" w:cs="仿宋" w:hint="eastAsia"/>
            <w:lang w:eastAsia="zh-CN"/>
          </w:rPr>
          <w:t>(二)、伦理规范与培训</w:t>
        </w:r>
        <w:r>
          <w:tab/>
        </w:r>
        <w:r>
          <w:fldChar w:fldCharType="begin"/>
        </w:r>
        <w:r>
          <w:instrText xml:space="preserve"> PAGEREF _Toc25414 \h </w:instrText>
        </w:r>
        <w:r>
          <w:fldChar w:fldCharType="separate"/>
        </w:r>
        <w:r>
          <w:t>58</w:t>
        </w:r>
        <w:r>
          <w:fldChar w:fldCharType="end"/>
        </w:r>
      </w:hyperlink>
    </w:p>
    <w:p>
      <w:pPr>
        <w:pStyle w:val="TOC2"/>
        <w:tabs>
          <w:tab w:val="right" w:leader="dot" w:pos="8306"/>
        </w:tabs>
      </w:pPr>
      <w:hyperlink w:anchor="_Toc29916" w:history="1">
        <w:r>
          <w:rPr>
            <w:rFonts w:ascii="仿宋" w:eastAsia="仿宋" w:hAnsi="仿宋" w:cs="仿宋" w:hint="eastAsia"/>
            <w:lang w:eastAsia="zh-CN"/>
          </w:rPr>
          <w:t>(三)、合规风险评估</w:t>
        </w:r>
        <w:r>
          <w:tab/>
        </w:r>
        <w:r>
          <w:fldChar w:fldCharType="begin"/>
        </w:r>
        <w:r>
          <w:instrText xml:space="preserve"> PAGEREF _Toc29916 \h </w:instrText>
        </w:r>
        <w:r>
          <w:fldChar w:fldCharType="separate"/>
        </w:r>
        <w:r>
          <w:t>59</w:t>
        </w:r>
        <w:r>
          <w:fldChar w:fldCharType="end"/>
        </w:r>
      </w:hyperlink>
    </w:p>
    <w:p>
      <w:pPr>
        <w:pStyle w:val="TOC2"/>
        <w:tabs>
          <w:tab w:val="right" w:leader="dot" w:pos="8306"/>
        </w:tabs>
      </w:pPr>
      <w:hyperlink w:anchor="_Toc9179" w:history="1">
        <w:r>
          <w:rPr>
            <w:rFonts w:ascii="仿宋" w:eastAsia="仿宋" w:hAnsi="仿宋" w:cs="仿宋" w:hint="eastAsia"/>
            <w:lang w:eastAsia="zh-CN"/>
          </w:rPr>
          <w:t>(四)、合规监督与执行</w:t>
        </w:r>
        <w:r>
          <w:tab/>
        </w:r>
        <w:r>
          <w:fldChar w:fldCharType="begin"/>
        </w:r>
        <w:r>
          <w:instrText xml:space="preserve"> PAGEREF _Toc9179 \h </w:instrText>
        </w:r>
        <w:r>
          <w:fldChar w:fldCharType="separate"/>
        </w:r>
        <w:r>
          <w:t>60</w:t>
        </w:r>
        <w:r>
          <w:fldChar w:fldCharType="end"/>
        </w:r>
      </w:hyperlink>
    </w:p>
    <w:p>
      <w:pPr>
        <w:pStyle w:val="TOC1"/>
        <w:tabs>
          <w:tab w:val="right" w:leader="dot" w:pos="8306"/>
        </w:tabs>
      </w:pPr>
      <w:hyperlink w:anchor="_Toc6157" w:history="1">
        <w:r>
          <w:rPr>
            <w:rFonts w:ascii="仿宋" w:eastAsia="仿宋" w:hAnsi="仿宋" w:cs="仿宋" w:hint="eastAsia"/>
            <w:lang w:eastAsia="zh-CN"/>
          </w:rPr>
          <w:t>十五、人力资源管理与开发</w:t>
        </w:r>
        <w:r>
          <w:tab/>
        </w:r>
        <w:r>
          <w:fldChar w:fldCharType="begin"/>
        </w:r>
        <w:r>
          <w:instrText xml:space="preserve"> PAGEREF _Toc6157 \h </w:instrText>
        </w:r>
        <w:r>
          <w:fldChar w:fldCharType="separate"/>
        </w:r>
        <w:r>
          <w:t>61</w:t>
        </w:r>
        <w:r>
          <w:fldChar w:fldCharType="end"/>
        </w:r>
      </w:hyperlink>
    </w:p>
    <w:p>
      <w:pPr>
        <w:pStyle w:val="TOC2"/>
        <w:tabs>
          <w:tab w:val="right" w:leader="dot" w:pos="8306"/>
        </w:tabs>
      </w:pPr>
      <w:hyperlink w:anchor="_Toc29337" w:history="1">
        <w:r>
          <w:rPr>
            <w:rFonts w:ascii="仿宋" w:eastAsia="仿宋" w:hAnsi="仿宋" w:cs="仿宋" w:hint="eastAsia"/>
            <w:lang w:eastAsia="zh-CN"/>
          </w:rPr>
          <w:t>(一)、人力资源规划</w:t>
        </w:r>
        <w:r>
          <w:tab/>
        </w:r>
        <w:r>
          <w:fldChar w:fldCharType="begin"/>
        </w:r>
        <w:r>
          <w:instrText xml:space="preserve"> PAGEREF _Toc29337 \h </w:instrText>
        </w:r>
        <w:r>
          <w:fldChar w:fldCharType="separate"/>
        </w:r>
        <w:r>
          <w:t>61</w:t>
        </w:r>
        <w:r>
          <w:fldChar w:fldCharType="end"/>
        </w:r>
      </w:hyperlink>
    </w:p>
    <w:p>
      <w:pPr>
        <w:pStyle w:val="TOC2"/>
        <w:tabs>
          <w:tab w:val="right" w:leader="dot" w:pos="8306"/>
        </w:tabs>
      </w:pPr>
      <w:hyperlink w:anchor="_Toc19837" w:history="1">
        <w:r>
          <w:rPr>
            <w:rFonts w:ascii="仿宋" w:eastAsia="仿宋" w:hAnsi="仿宋" w:cs="仿宋" w:hint="eastAsia"/>
            <w:lang w:eastAsia="zh-CN"/>
          </w:rPr>
          <w:t>(二)、人力资源开发与培训</w:t>
        </w:r>
        <w:r>
          <w:tab/>
        </w:r>
        <w:r>
          <w:fldChar w:fldCharType="begin"/>
        </w:r>
        <w:r>
          <w:instrText xml:space="preserve"> PAGEREF _Toc19837 \h </w:instrText>
        </w:r>
        <w:r>
          <w:fldChar w:fldCharType="separate"/>
        </w:r>
        <w:r>
          <w:t>63</w:t>
        </w:r>
        <w:r>
          <w:fldChar w:fldCharType="end"/>
        </w:r>
      </w:hyperlink>
    </w:p>
    <w:p>
      <w:pPr>
        <w:pStyle w:val="TOC1"/>
        <w:tabs>
          <w:tab w:val="right" w:leader="dot" w:pos="8306"/>
        </w:tabs>
      </w:pPr>
      <w:hyperlink w:anchor="_Toc3438" w:history="1">
        <w:r>
          <w:rPr>
            <w:rFonts w:ascii="仿宋" w:eastAsia="仿宋" w:hAnsi="仿宋" w:cs="仿宋" w:hint="eastAsia"/>
            <w:lang w:eastAsia="zh-CN"/>
          </w:rPr>
          <w:t>十六、质量管理与控制</w:t>
        </w:r>
        <w:r>
          <w:tab/>
        </w:r>
        <w:r>
          <w:fldChar w:fldCharType="begin"/>
        </w:r>
        <w:r>
          <w:instrText xml:space="preserve"> PAGEREF _Toc3438 \h </w:instrText>
        </w:r>
        <w:r>
          <w:fldChar w:fldCharType="separate"/>
        </w:r>
        <w:r>
          <w:t>65</w:t>
        </w:r>
        <w:r>
          <w:fldChar w:fldCharType="end"/>
        </w:r>
      </w:hyperlink>
    </w:p>
    <w:p>
      <w:pPr>
        <w:pStyle w:val="TOC2"/>
        <w:tabs>
          <w:tab w:val="right" w:leader="dot" w:pos="8306"/>
        </w:tabs>
      </w:pPr>
      <w:hyperlink w:anchor="_Toc27443" w:history="1">
        <w:r>
          <w:rPr>
            <w:rFonts w:ascii="仿宋" w:eastAsia="仿宋" w:hAnsi="仿宋" w:cs="仿宋" w:hint="eastAsia"/>
            <w:lang w:eastAsia="zh-CN"/>
          </w:rPr>
          <w:t>(一)、质量管理体系建设</w:t>
        </w:r>
        <w:r>
          <w:tab/>
        </w:r>
        <w:r>
          <w:fldChar w:fldCharType="begin"/>
        </w:r>
        <w:r>
          <w:instrText xml:space="preserve"> PAGEREF _Toc27443 \h </w:instrText>
        </w:r>
        <w:r>
          <w:fldChar w:fldCharType="separate"/>
        </w:r>
        <w:r>
          <w:t>65</w:t>
        </w:r>
        <w:r>
          <w:fldChar w:fldCharType="end"/>
        </w:r>
      </w:hyperlink>
    </w:p>
    <w:p>
      <w:pPr>
        <w:pStyle w:val="TOC2"/>
        <w:tabs>
          <w:tab w:val="right" w:leader="dot" w:pos="8306"/>
        </w:tabs>
      </w:pPr>
      <w:hyperlink w:anchor="_Toc2763" w:history="1">
        <w:r>
          <w:rPr>
            <w:rFonts w:ascii="仿宋" w:eastAsia="仿宋" w:hAnsi="仿宋" w:cs="仿宋" w:hint="eastAsia"/>
            <w:lang w:eastAsia="zh-CN"/>
          </w:rPr>
          <w:t>(二)、质量控制措施</w:t>
        </w:r>
        <w:r>
          <w:tab/>
        </w:r>
        <w:r>
          <w:fldChar w:fldCharType="begin"/>
        </w:r>
        <w:r>
          <w:instrText xml:space="preserve"> PAGEREF _Toc2763 \h </w:instrText>
        </w:r>
        <w:r>
          <w:fldChar w:fldCharType="separate"/>
        </w:r>
        <w:r>
          <w:t>67</w:t>
        </w:r>
        <w:r>
          <w:fldChar w:fldCharType="end"/>
        </w:r>
      </w:hyperlink>
    </w:p>
    <w:p>
      <w:pPr>
        <w:pStyle w:val="TOC1"/>
        <w:tabs>
          <w:tab w:val="right" w:leader="dot" w:pos="8306"/>
        </w:tabs>
      </w:pPr>
      <w:hyperlink w:anchor="_Toc3137" w:history="1">
        <w:r>
          <w:rPr>
            <w:rFonts w:ascii="仿宋" w:eastAsia="仿宋" w:hAnsi="仿宋" w:cs="仿宋" w:hint="eastAsia"/>
            <w:lang w:eastAsia="zh-CN"/>
          </w:rPr>
          <w:t>十七、项目施工方案</w:t>
        </w:r>
        <w:r>
          <w:tab/>
        </w:r>
        <w:r>
          <w:fldChar w:fldCharType="begin"/>
        </w:r>
        <w:r>
          <w:instrText xml:space="preserve"> PAGEREF _Toc3137 \h </w:instrText>
        </w:r>
        <w:r>
          <w:fldChar w:fldCharType="separate"/>
        </w:r>
        <w:r>
          <w:t>68</w:t>
        </w:r>
        <w:r>
          <w:fldChar w:fldCharType="end"/>
        </w:r>
      </w:hyperlink>
    </w:p>
    <w:p>
      <w:pPr>
        <w:pStyle w:val="TOC2"/>
        <w:tabs>
          <w:tab w:val="right" w:leader="dot" w:pos="8306"/>
        </w:tabs>
      </w:pPr>
      <w:hyperlink w:anchor="_Toc1620" w:history="1">
        <w:r>
          <w:rPr>
            <w:rFonts w:ascii="仿宋" w:eastAsia="仿宋" w:hAnsi="仿宋" w:cs="仿宋" w:hint="eastAsia"/>
            <w:lang w:eastAsia="zh-CN"/>
          </w:rPr>
          <w:t>(一)、施工组织设计</w:t>
        </w:r>
        <w:r>
          <w:tab/>
        </w:r>
        <w:r>
          <w:fldChar w:fldCharType="begin"/>
        </w:r>
        <w:r>
          <w:instrText xml:space="preserve"> PAGEREF _Toc1620 \h </w:instrText>
        </w:r>
        <w:r>
          <w:fldChar w:fldCharType="separate"/>
        </w:r>
        <w:r>
          <w:t>68</w:t>
        </w:r>
        <w:r>
          <w:fldChar w:fldCharType="end"/>
        </w:r>
      </w:hyperlink>
    </w:p>
    <w:p>
      <w:pPr>
        <w:pStyle w:val="TOC2"/>
        <w:tabs>
          <w:tab w:val="right" w:leader="dot" w:pos="8306"/>
        </w:tabs>
      </w:pPr>
      <w:hyperlink w:anchor="_Toc32552" w:history="1">
        <w:r>
          <w:rPr>
            <w:rFonts w:ascii="仿宋" w:eastAsia="仿宋" w:hAnsi="仿宋" w:cs="仿宋" w:hint="eastAsia"/>
            <w:lang w:eastAsia="zh-CN"/>
          </w:rPr>
          <w:t>(二)、施工工艺与技术路线</w:t>
        </w:r>
        <w:r>
          <w:tab/>
        </w:r>
        <w:r>
          <w:fldChar w:fldCharType="begin"/>
        </w:r>
        <w:r>
          <w:instrText xml:space="preserve"> PAGEREF _Toc32552 \h </w:instrText>
        </w:r>
        <w:r>
          <w:fldChar w:fldCharType="separate"/>
        </w:r>
        <w:r>
          <w:t>69</w:t>
        </w:r>
        <w:r>
          <w:fldChar w:fldCharType="end"/>
        </w:r>
      </w:hyperlink>
    </w:p>
    <w:p>
      <w:pPr>
        <w:pStyle w:val="TOC2"/>
        <w:tabs>
          <w:tab w:val="right" w:leader="dot" w:pos="8306"/>
        </w:tabs>
      </w:pPr>
      <w:hyperlink w:anchor="_Toc30771" w:history="1">
        <w:r>
          <w:rPr>
            <w:rFonts w:ascii="仿宋" w:eastAsia="仿宋" w:hAnsi="仿宋" w:cs="仿宋" w:hint="eastAsia"/>
            <w:lang w:eastAsia="zh-CN"/>
          </w:rPr>
          <w:t>(三)、关键节点施工计划</w:t>
        </w:r>
        <w:r>
          <w:tab/>
        </w:r>
        <w:r>
          <w:fldChar w:fldCharType="begin"/>
        </w:r>
        <w:r>
          <w:instrText xml:space="preserve"> PAGEREF _Toc30771 \h </w:instrText>
        </w:r>
        <w:r>
          <w:fldChar w:fldCharType="separate"/>
        </w:r>
        <w:r>
          <w:t>70</w:t>
        </w:r>
        <w:r>
          <w:fldChar w:fldCharType="end"/>
        </w:r>
      </w:hyperlink>
    </w:p>
    <w:p>
      <w:pPr>
        <w:pStyle w:val="TOC2"/>
        <w:tabs>
          <w:tab w:val="right" w:leader="dot" w:pos="8306"/>
        </w:tabs>
      </w:pPr>
      <w:hyperlink w:anchor="_Toc22643" w:history="1">
        <w:r>
          <w:rPr>
            <w:rFonts w:ascii="仿宋" w:eastAsia="仿宋" w:hAnsi="仿宋" w:cs="仿宋" w:hint="eastAsia"/>
            <w:lang w:eastAsia="zh-CN"/>
          </w:rPr>
          <w:t>(四)、施工现场管理</w:t>
        </w:r>
        <w:r>
          <w:tab/>
        </w:r>
        <w:r>
          <w:fldChar w:fldCharType="begin"/>
        </w:r>
        <w:r>
          <w:instrText xml:space="preserve"> PAGEREF _Toc22643 \h </w:instrText>
        </w:r>
        <w:r>
          <w:fldChar w:fldCharType="separate"/>
        </w:r>
        <w:r>
          <w:t>72</w:t>
        </w:r>
        <w:r>
          <w:fldChar w:fldCharType="end"/>
        </w:r>
      </w:hyperlink>
    </w:p>
    <w:p>
      <w:pPr>
        <w:pStyle w:val="TOC1"/>
        <w:tabs>
          <w:tab w:val="right" w:leader="dot" w:pos="8306"/>
        </w:tabs>
      </w:pPr>
      <w:hyperlink w:anchor="_Toc13243" w:history="1">
        <w:r>
          <w:rPr>
            <w:rFonts w:ascii="仿宋" w:eastAsia="仿宋" w:hAnsi="仿宋" w:cs="仿宋" w:hint="eastAsia"/>
            <w:lang w:eastAsia="zh-CN"/>
          </w:rPr>
          <w:t>十八、成果转化与推广应用</w:t>
        </w:r>
        <w:r>
          <w:tab/>
        </w:r>
        <w:r>
          <w:fldChar w:fldCharType="begin"/>
        </w:r>
        <w:r>
          <w:instrText xml:space="preserve"> PAGEREF _Toc13243 \h </w:instrText>
        </w:r>
        <w:r>
          <w:fldChar w:fldCharType="separate"/>
        </w:r>
        <w:r>
          <w:t>74</w:t>
        </w:r>
        <w:r>
          <w:fldChar w:fldCharType="end"/>
        </w:r>
      </w:hyperlink>
    </w:p>
    <w:p>
      <w:pPr>
        <w:pStyle w:val="TOC2"/>
        <w:tabs>
          <w:tab w:val="right" w:leader="dot" w:pos="8306"/>
        </w:tabs>
      </w:pPr>
      <w:hyperlink w:anchor="_Toc21300" w:history="1">
        <w:r>
          <w:rPr>
            <w:rFonts w:ascii="仿宋" w:eastAsia="仿宋" w:hAnsi="仿宋" w:cs="仿宋" w:hint="eastAsia"/>
            <w:lang w:eastAsia="zh-CN"/>
          </w:rPr>
          <w:t>(一)、成果转化策略制定</w:t>
        </w:r>
        <w:r>
          <w:tab/>
        </w:r>
        <w:r>
          <w:fldChar w:fldCharType="begin"/>
        </w:r>
        <w:r>
          <w:instrText xml:space="preserve"> PAGEREF _Toc21300 \h </w:instrText>
        </w:r>
        <w:r>
          <w:fldChar w:fldCharType="separate"/>
        </w:r>
        <w:r>
          <w:t>74</w:t>
        </w:r>
        <w:r>
          <w:fldChar w:fldCharType="end"/>
        </w:r>
      </w:hyperlink>
    </w:p>
    <w:p>
      <w:pPr>
        <w:pStyle w:val="TOC2"/>
        <w:tabs>
          <w:tab w:val="right" w:leader="dot" w:pos="8306"/>
        </w:tabs>
      </w:pPr>
      <w:hyperlink w:anchor="_Toc12426" w:history="1">
        <w:r>
          <w:rPr>
            <w:rFonts w:ascii="仿宋" w:eastAsia="仿宋" w:hAnsi="仿宋" w:cs="仿宋" w:hint="eastAsia"/>
            <w:lang w:eastAsia="zh-CN"/>
          </w:rPr>
          <w:t>(二)、成果推广应用方案</w:t>
        </w:r>
        <w:r>
          <w:tab/>
        </w:r>
        <w:r>
          <w:fldChar w:fldCharType="begin"/>
        </w:r>
        <w:r>
          <w:instrText xml:space="preserve"> PAGEREF _Toc12426 \h </w:instrText>
        </w:r>
        <w:r>
          <w:fldChar w:fldCharType="separate"/>
        </w:r>
        <w:r>
          <w:t>75</w:t>
        </w:r>
        <w:r>
          <w:fldChar w:fldCharType="end"/>
        </w:r>
      </w:hyperlink>
    </w:p>
    <w:p>
      <w:pPr>
        <w:pStyle w:val="TOC1"/>
        <w:tabs>
          <w:tab w:val="right" w:leader="dot" w:pos="8306"/>
        </w:tabs>
      </w:pPr>
      <w:hyperlink w:anchor="_Toc13882" w:history="1">
        <w:r>
          <w:rPr>
            <w:rFonts w:ascii="仿宋" w:eastAsia="仿宋" w:hAnsi="仿宋" w:cs="仿宋" w:hint="eastAsia"/>
            <w:lang w:eastAsia="zh-CN"/>
          </w:rPr>
          <w:t>十九、创新驱动与持续发展</w:t>
        </w:r>
        <w:r>
          <w:tab/>
        </w:r>
        <w:r>
          <w:fldChar w:fldCharType="begin"/>
        </w:r>
        <w:r>
          <w:instrText xml:space="preserve"> PAGEREF _Toc13882 \h </w:instrText>
        </w:r>
        <w:r>
          <w:fldChar w:fldCharType="separate"/>
        </w:r>
        <w:r>
          <w:t>77</w:t>
        </w:r>
        <w:r>
          <w:fldChar w:fldCharType="end"/>
        </w:r>
      </w:hyperlink>
    </w:p>
    <w:p>
      <w:pPr>
        <w:pStyle w:val="TOC2"/>
        <w:tabs>
          <w:tab w:val="right" w:leader="dot" w:pos="8306"/>
        </w:tabs>
      </w:pPr>
      <w:hyperlink w:anchor="_Toc6469" w:history="1">
        <w:r>
          <w:rPr>
            <w:rFonts w:ascii="仿宋" w:eastAsia="仿宋" w:hAnsi="仿宋" w:cs="仿宋" w:hint="eastAsia"/>
            <w:lang w:eastAsia="zh-CN"/>
          </w:rPr>
          <w:t>(一)、创新驱动战略实施</w:t>
        </w:r>
        <w:r>
          <w:tab/>
        </w:r>
        <w:r>
          <w:fldChar w:fldCharType="begin"/>
        </w:r>
        <w:r>
          <w:instrText xml:space="preserve"> PAGEREF _Toc6469 \h </w:instrText>
        </w:r>
        <w:r>
          <w:fldChar w:fldCharType="separate"/>
        </w:r>
        <w:r>
          <w:t>77</w:t>
        </w:r>
        <w:r>
          <w:fldChar w:fldCharType="end"/>
        </w:r>
      </w:hyperlink>
    </w:p>
    <w:p>
      <w:pPr>
        <w:pStyle w:val="TOC2"/>
        <w:tabs>
          <w:tab w:val="right" w:leader="dot" w:pos="8306"/>
        </w:tabs>
      </w:pPr>
      <w:hyperlink w:anchor="_Toc27714" w:history="1">
        <w:r>
          <w:rPr>
            <w:rFonts w:ascii="仿宋" w:eastAsia="仿宋" w:hAnsi="仿宋" w:cs="仿宋" w:hint="eastAsia"/>
            <w:lang w:eastAsia="zh-CN"/>
          </w:rPr>
          <w:t>(二)、持续发展路径探索</w:t>
        </w:r>
        <w:r>
          <w:tab/>
        </w:r>
        <w:r>
          <w:fldChar w:fldCharType="begin"/>
        </w:r>
        <w:r>
          <w:instrText xml:space="preserve"> PAGEREF _Toc27714 \h </w:instrText>
        </w:r>
        <w:r>
          <w:fldChar w:fldCharType="separate"/>
        </w:r>
        <w:r>
          <w:t>79</w:t>
        </w:r>
        <w:r>
          <w:fldChar w:fldCharType="end"/>
        </w:r>
      </w:hyperlink>
    </w:p>
    <w:p>
      <w:pPr>
        <w:pStyle w:val="TOC1"/>
        <w:tabs>
          <w:tab w:val="right" w:leader="dot" w:pos="8306"/>
        </w:tabs>
      </w:pPr>
      <w:hyperlink w:anchor="_Toc13727" w:history="1">
        <w:r>
          <w:rPr>
            <w:rFonts w:ascii="仿宋" w:eastAsia="仿宋" w:hAnsi="仿宋" w:cs="仿宋" w:hint="eastAsia"/>
            <w:lang w:eastAsia="zh-CN"/>
          </w:rPr>
          <w:t>二十、产业协同与集群发展</w:t>
        </w:r>
        <w:r>
          <w:tab/>
        </w:r>
        <w:r>
          <w:fldChar w:fldCharType="begin"/>
        </w:r>
        <w:r>
          <w:instrText xml:space="preserve"> PAGEREF _Toc13727 \h </w:instrText>
        </w:r>
        <w:r>
          <w:fldChar w:fldCharType="separate"/>
        </w:r>
        <w:r>
          <w:t>83</w:t>
        </w:r>
        <w:r>
          <w:fldChar w:fldCharType="end"/>
        </w:r>
      </w:hyperlink>
    </w:p>
    <w:p>
      <w:pPr>
        <w:pStyle w:val="TOC2"/>
        <w:tabs>
          <w:tab w:val="right" w:leader="dot" w:pos="8306"/>
        </w:tabs>
      </w:pPr>
      <w:hyperlink w:anchor="_Toc11894" w:history="1">
        <w:r>
          <w:rPr>
            <w:rFonts w:ascii="仿宋" w:eastAsia="仿宋" w:hAnsi="仿宋" w:cs="仿宋" w:hint="eastAsia"/>
            <w:lang w:eastAsia="zh-CN"/>
          </w:rPr>
          <w:t>(一)、产业协同机制建设</w:t>
        </w:r>
        <w:r>
          <w:tab/>
        </w:r>
        <w:r>
          <w:fldChar w:fldCharType="begin"/>
        </w:r>
        <w:r>
          <w:instrText xml:space="preserve"> PAGEREF _Toc11894 \h </w:instrText>
        </w:r>
        <w:r>
          <w:fldChar w:fldCharType="separate"/>
        </w:r>
        <w:r>
          <w:t>83</w:t>
        </w:r>
        <w:r>
          <w:fldChar w:fldCharType="end"/>
        </w:r>
      </w:hyperlink>
    </w:p>
    <w:p>
      <w:pPr>
        <w:pStyle w:val="TOC2"/>
        <w:tabs>
          <w:tab w:val="right" w:leader="dot" w:pos="8306"/>
        </w:tabs>
      </w:pPr>
      <w:hyperlink w:anchor="_Toc12634" w:history="1">
        <w:r>
          <w:rPr>
            <w:rFonts w:ascii="仿宋" w:eastAsia="仿宋" w:hAnsi="仿宋" w:cs="仿宋" w:hint="eastAsia"/>
            <w:lang w:eastAsia="zh-CN"/>
          </w:rPr>
          <w:t>(二)、产业集群培育与发展</w:t>
        </w:r>
        <w:r>
          <w:tab/>
        </w:r>
        <w:r>
          <w:fldChar w:fldCharType="begin"/>
        </w:r>
        <w:r>
          <w:instrText xml:space="preserve"> PAGEREF _Toc12634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0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80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半自动精密印刷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半自动精密印刷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半自动精密印刷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半自动精密印刷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半自动精密印刷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半自动精密印刷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58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为了融入当地社区，半自动精密印刷机项目需深入理解当地的文化特色和社会习俗。例如，项目在设计广告和市场推广活动时，应考虑使用当地语言和符合地方文化的表达方式。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506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为了确保半自动精密印刷机项目的成功并最大限度地减轻潜在的社会风险，详细的风险分析和具体的应对策略至关重要。以下是针对项目可能面临的具体社会风险及相应对策的分析：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风险描述：半自动精密印刷机项目可能遭遇社区抵制，尤其如果社区成员认为项目会破坏他们的生活环境或忽略他们的意见。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风险描述：半自动精密印刷机项目的商业实践可能与当地的文化和价值观存在冲突，导致社会紧张和文化冲突。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风险描述：半自动精密印刷机项目可能会增加对公共资源和基础设施的需求，给当地带来额外压力，例如在水资源、能源供应和交通系统方面。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风险描述：半自动精密印刷机项目可能会引起当地社会结构和动态的变化，例如改变社区的人口组成和社交模式。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风险描述：在半自动精密印刷机项目运营过程中，可能涉及大量个人和商业敏感信息，存在信息安全和隐私保护的风险。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003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3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https://d.book118.com/508013115033006031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0E72D4"/>
    <w:rsid w:val="3F0E72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013115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2024-01-19T07:38:00Z</dcterms:created>
  <dcterms:modified xsi:type="dcterms:W3CDTF">2024-01-19T07:38:49Z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2BC754ABFB5D48C0BAD54E9AA874AB4B_11</vt:lpwstr>
  </property>
  <property fmtid="{D5CDD505-2E9C-101B-9397-08002B2CF9AE}" pid="3" name="KSOProductBuildVer">
    <vt:lpwstr>2052-12.1.0.16120</vt:lpwstr>
  </property>
</Properties>
</file>