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1E3" w:rsidRPr="001611E3" w:rsidP="001611E3">
      <w:pPr>
        <w:jc w:val="center"/>
        <w:rPr>
          <w:rFonts w:ascii="微软雅黑" w:eastAsia="微软雅黑" w:hAnsi="微软雅黑"/>
          <w:b/>
          <w:bCs/>
          <w:sz w:val="28"/>
        </w:rPr>
      </w:pPr>
      <w:r w:rsidRPr="001611E3">
        <w:rPr>
          <w:rFonts w:ascii="微软雅黑" w:eastAsia="微软雅黑" w:hAnsi="微软雅黑" w:hint="eastAsia"/>
          <w:b/>
          <w:bCs/>
          <w:sz w:val="28"/>
        </w:rPr>
        <w:t>新疆生产建设兵团第二师二十五团中学</w:t>
      </w:r>
      <w:r w:rsidRPr="001611E3">
        <w:rPr>
          <w:rFonts w:ascii="微软雅黑" w:eastAsia="微软雅黑" w:hAnsi="微软雅黑"/>
          <w:b/>
          <w:bCs/>
          <w:sz w:val="28"/>
        </w:rPr>
        <w:t>2024届物理八上期末经典模拟试题</w:t>
      </w:r>
    </w:p>
    <w:p w:rsidR="00163AA6" w:rsidRPr="00163AA6" w:rsidP="0022749B">
      <w:pPr>
        <w:jc w:val="left"/>
        <w:rPr>
          <w:rFonts w:ascii="宋体" w:hAnsi="宋体"/>
          <w:b/>
          <w:bCs/>
        </w:rPr>
      </w:pPr>
      <w:r w:rsidRPr="00163AA6">
        <w:rPr>
          <w:rFonts w:ascii="宋体" w:hAnsi="宋体" w:hint="eastAsia"/>
          <w:b/>
          <w:bCs/>
        </w:rPr>
        <w:t>请考生注意：</w:t>
      </w:r>
    </w:p>
    <w:p w:rsidR="00163AA6" w:rsidRPr="00163AA6" w:rsidP="0022749B">
      <w:pPr>
        <w:jc w:val="left"/>
        <w:rPr>
          <w:rFonts w:ascii="宋体" w:hAnsi="宋体" w:hint="eastAsia"/>
          <w:b/>
          <w:bCs/>
        </w:rPr>
      </w:pPr>
      <w:r w:rsidRPr="00163AA6">
        <w:rPr>
          <w:rFonts w:ascii="宋体" w:hAnsi="宋体" w:hint="eastAsia"/>
          <w:b/>
          <w:bCs/>
        </w:rPr>
        <w:t>1．请用2B铅笔将选择题答案涂填在答题纸相应位置上，请用0．5毫米及以上黑色字迹的钢笔或签字笔将主观题的答案写在答题纸相应的答题区内。写在试题卷、草稿纸上均无效。</w:t>
      </w:r>
    </w:p>
    <w:p w:rsidR="00163AA6" w:rsidRPr="00163AA6" w:rsidP="0022749B">
      <w:pPr>
        <w:rPr>
          <w:b/>
        </w:rPr>
      </w:pPr>
      <w:r w:rsidRPr="00163AA6">
        <w:rPr>
          <w:rFonts w:ascii="宋体" w:hAnsi="宋体" w:hint="eastAsia"/>
          <w:b/>
          <w:bCs/>
        </w:rPr>
        <w:t>2．答题前，认真阅读答题纸上的《注意事项》，按规定答题。</w:t>
      </w:r>
    </w:p>
    <w:p w:rsidR="00163AA6" w:rsidRPr="00163AA6" w:rsidP="00163AA6">
      <w:pPr>
        <w:jc w:val="center"/>
        <w:rPr>
          <w:rFonts w:ascii="宋体" w:hAnsi="宋体"/>
          <w:b/>
        </w:rPr>
      </w:pPr>
    </w:p>
    <w:p w:rsidR="00163AA6" w:rsidRPr="00163AA6" w:rsidP="00163AA6">
      <w:pPr>
        <w:jc w:val="left"/>
        <w:rPr>
          <w:rFonts w:ascii="宋体" w:hAnsi="宋体"/>
          <w:b/>
        </w:rPr>
      </w:pPr>
      <w:r w:rsidRPr="00163AA6">
        <w:rPr>
          <w:rFonts w:ascii="宋体" w:hAnsi="宋体"/>
          <w:b/>
        </w:rPr>
        <w:t>一、选择题（每题1.5分，共30题，45分）</w:t>
      </w:r>
    </w:p>
    <w:p w:rsidR="00163AA6" w:rsidRPr="00163AA6" w:rsidP="0022749B">
      <w:pPr>
        <w:spacing w:line="360" w:lineRule="auto"/>
        <w:jc w:val="left"/>
        <w:textAlignment w:val="center"/>
        <w:rPr>
          <w:rFonts w:ascii="宋体" w:hAnsi="宋体" w:cs="宋体"/>
          <w:b/>
        </w:rPr>
      </w:pPr>
      <w:r w:rsidRPr="00163AA6">
        <w:rPr>
          <w:rFonts w:ascii="宋体" w:hAnsi="宋体"/>
          <w:b/>
        </w:rPr>
        <w:t>1．</w:t>
      </w:r>
      <w:r w:rsidRPr="00163AA6">
        <w:rPr>
          <w:rFonts w:ascii="宋体" w:hAnsi="宋体" w:cs="宋体"/>
          <w:b/>
        </w:rPr>
        <w:t>在北方的冬天常会看到户外行人嘴里呼出的“白气”</w:t>
      </w:r>
      <w:r w:rsidRPr="00163AA6">
        <w:rPr>
          <w:rFonts w:eastAsia="Times New Roman"/>
          <w:b/>
        </w:rPr>
        <w:t xml:space="preserve"> </w:t>
      </w:r>
      <w:r w:rsidRPr="00163AA6">
        <w:rPr>
          <w:rFonts w:ascii="宋体" w:hAnsi="宋体" w:cs="宋体"/>
          <w:b/>
        </w:rPr>
        <w:t>，“白气”的形成属于下列物态变化中的</w:t>
      </w:r>
      <w:r w:rsidRPr="00163AA6">
        <w:rPr>
          <w:rFonts w:eastAsia="Times New Roman"/>
          <w:b/>
        </w:rPr>
        <w:t xml:space="preserve">  </w:t>
      </w:r>
      <w:r w:rsidRPr="00163AA6">
        <w:rPr>
          <w:rFonts w:ascii="宋体" w:hAnsi="宋体" w:cs="宋体"/>
          <w:b/>
        </w:rPr>
        <w:t>（</w:t>
      </w:r>
      <w:r w:rsidRPr="00163AA6">
        <w:rPr>
          <w:rFonts w:eastAsia="Times New Roman"/>
          <w:b/>
        </w:rPr>
        <w:t xml:space="preserve">  </w:t>
      </w:r>
      <w:r w:rsidRPr="00163AA6">
        <w:rPr>
          <w:rFonts w:ascii="宋体" w:hAnsi="宋体" w:cs="宋体"/>
          <w:b/>
        </w:rPr>
        <w:t>）</w:t>
      </w:r>
    </w:p>
    <w:p w:rsidR="00163AA6" w:rsidRPr="00163AA6" w:rsidP="0022749B">
      <w:pPr>
        <w:tabs>
          <w:tab w:val="left" w:pos="2076"/>
          <w:tab w:val="left" w:pos="4153"/>
          <w:tab w:val="left" w:pos="6229"/>
        </w:tabs>
        <w:spacing w:line="360" w:lineRule="auto"/>
        <w:jc w:val="left"/>
        <w:textAlignment w:val="center"/>
        <w:rPr>
          <w:rFonts w:ascii="宋体" w:hAnsi="宋体" w:cs="宋体"/>
          <w:b/>
        </w:rPr>
      </w:pPr>
      <w:r w:rsidRPr="00163AA6">
        <w:rPr>
          <w:b/>
        </w:rPr>
        <w:t>A．</w:t>
      </w:r>
      <w:r w:rsidRPr="00163AA6">
        <w:rPr>
          <w:rFonts w:ascii="宋体" w:hAnsi="宋体" w:cs="宋体"/>
          <w:b/>
        </w:rPr>
        <w:t>液化</w:t>
      </w:r>
      <w:r w:rsidRPr="00163AA6">
        <w:rPr>
          <w:b/>
        </w:rPr>
        <w:tab/>
        <w:t>B．</w:t>
      </w:r>
      <w:r w:rsidRPr="00163AA6">
        <w:rPr>
          <w:rFonts w:ascii="宋体" w:hAnsi="宋体" w:cs="宋体"/>
          <w:b/>
        </w:rPr>
        <w:t>汽化</w:t>
      </w:r>
      <w:r w:rsidRPr="00163AA6">
        <w:rPr>
          <w:b/>
        </w:rPr>
        <w:tab/>
        <w:t>C．</w:t>
      </w:r>
      <w:r w:rsidRPr="00163AA6">
        <w:rPr>
          <w:rFonts w:ascii="宋体" w:hAnsi="宋体" w:cs="宋体"/>
          <w:b/>
        </w:rPr>
        <w:t>升华</w:t>
      </w:r>
      <w:r w:rsidRPr="00163AA6">
        <w:rPr>
          <w:b/>
        </w:rPr>
        <w:tab/>
        <w:t>D．</w:t>
      </w:r>
      <w:r w:rsidRPr="00163AA6">
        <w:rPr>
          <w:rFonts w:ascii="宋体" w:hAnsi="宋体" w:cs="宋体"/>
          <w:b/>
        </w:rPr>
        <w:t>凝固</w:t>
      </w:r>
    </w:p>
    <w:p w:rsidR="00163AA6" w:rsidRPr="00163AA6" w:rsidP="0022749B">
      <w:pPr>
        <w:spacing w:line="360" w:lineRule="auto"/>
        <w:jc w:val="left"/>
        <w:textAlignment w:val="center"/>
        <w:rPr>
          <w:b/>
        </w:rPr>
      </w:pPr>
      <w:r w:rsidRPr="00163AA6">
        <w:rPr>
          <w:rFonts w:ascii="宋体" w:hAnsi="宋体"/>
          <w:b/>
        </w:rPr>
        <w:t>2．</w:t>
      </w:r>
      <w:r w:rsidRPr="00163AA6">
        <w:rPr>
          <w:b/>
        </w:rPr>
        <w:t>下列物态变化现象中，吸热的是（ ）</w:t>
      </w:r>
    </w:p>
    <w:p w:rsidR="00163AA6" w:rsidRPr="00163AA6" w:rsidP="0022749B">
      <w:pPr>
        <w:tabs>
          <w:tab w:val="left" w:pos="4153"/>
        </w:tabs>
        <w:spacing w:line="360" w:lineRule="auto"/>
        <w:jc w:val="left"/>
        <w:textAlignment w:val="center"/>
        <w:rPr>
          <w:b/>
        </w:rPr>
      </w:pPr>
      <w:r w:rsidRPr="00163AA6">
        <w:rPr>
          <w:b/>
        </w:rPr>
        <w:t>A．秋天房顶上结霜</w:t>
        <w:tab/>
        <w:t>B．铁水被浇铸成工件</w:t>
      </w:r>
    </w:p>
    <w:p w:rsidR="00163AA6" w:rsidRPr="00163AA6" w:rsidP="0022749B">
      <w:pPr>
        <w:tabs>
          <w:tab w:val="left" w:pos="4153"/>
        </w:tabs>
        <w:spacing w:line="360" w:lineRule="auto"/>
        <w:jc w:val="left"/>
        <w:textAlignment w:val="center"/>
        <w:rPr>
          <w:rFonts w:ascii="宋体" w:hAnsi="宋体" w:cs="宋体"/>
          <w:b/>
        </w:rPr>
      </w:pPr>
      <w:r w:rsidRPr="00163AA6">
        <w:rPr>
          <w:b/>
        </w:rPr>
        <w:t>C．</w:t>
      </w:r>
      <w:r w:rsidRPr="00163AA6">
        <w:rPr>
          <w:rFonts w:ascii="宋体" w:hAnsi="宋体" w:cs="宋体"/>
          <w:b/>
        </w:rPr>
        <w:t>冰棒冒出“白气”</w:t>
      </w:r>
      <w:r w:rsidRPr="00163AA6">
        <w:rPr>
          <w:b/>
        </w:rPr>
        <w:tab/>
        <w:t>D．湿衣服晾晒后变干</w:t>
      </w:r>
    </w:p>
    <w:p w:rsidR="00163AA6" w:rsidRPr="00163AA6" w:rsidP="0022749B">
      <w:pPr>
        <w:spacing w:line="360" w:lineRule="auto"/>
        <w:jc w:val="left"/>
        <w:textAlignment w:val="center"/>
        <w:rPr>
          <w:rFonts w:eastAsia="Times New Roman"/>
          <w:b/>
        </w:rPr>
      </w:pPr>
      <w:r w:rsidRPr="00163AA6">
        <w:rPr>
          <w:rFonts w:ascii="宋体" w:hAnsi="宋体"/>
          <w:b/>
        </w:rPr>
        <w:t>3．</w:t>
      </w:r>
      <w:r w:rsidRPr="00163AA6">
        <w:rPr>
          <w:rFonts w:ascii="宋体" w:hAnsi="宋体" w:cs="宋体"/>
          <w:b/>
        </w:rPr>
        <w:t>某同学乘坐高铁，看到车厢内显示的车速为</w:t>
      </w:r>
      <w:r w:rsidRPr="00163AA6">
        <w:rPr>
          <w:rFonts w:eastAsia="Times New Roman"/>
          <w:b/>
        </w:rPr>
        <w:t>216</w:t>
      </w:r>
      <w:r w:rsidRPr="00163AA6">
        <w:rPr>
          <w:rFonts w:ascii="宋体" w:hAnsi="宋体" w:cs="宋体"/>
          <w:b/>
        </w:rPr>
        <w:t>千米</w:t>
      </w:r>
      <w:r w:rsidRPr="00163AA6">
        <w:rPr>
          <w:rFonts w:eastAsia="Times New Roman"/>
          <w:b/>
        </w:rPr>
        <w:t>/</w:t>
      </w:r>
      <w:r w:rsidRPr="00163AA6">
        <w:rPr>
          <w:rFonts w:ascii="宋体" w:hAnsi="宋体" w:cs="宋体"/>
          <w:b/>
        </w:rPr>
        <w:t>时．他估测车厢通过隧道用了</w:t>
      </w:r>
      <w:r w:rsidRPr="00163AA6">
        <w:rPr>
          <w:rFonts w:eastAsia="Times New Roman"/>
          <w:b/>
        </w:rPr>
        <w:t>10</w:t>
      </w:r>
      <w:r w:rsidRPr="00163AA6">
        <w:rPr>
          <w:rFonts w:ascii="宋体" w:hAnsi="宋体" w:cs="宋体"/>
          <w:b/>
        </w:rPr>
        <w:t>秒，则隧道长度约为（</w:t>
      </w:r>
      <w:r w:rsidRPr="00163AA6">
        <w:rPr>
          <w:rFonts w:eastAsia="Times New Roman"/>
          <w:b/>
        </w:rPr>
        <w:t xml:space="preserve">    ）</w:t>
      </w:r>
    </w:p>
    <w:p w:rsidR="00163AA6" w:rsidRPr="00163AA6" w:rsidP="0022749B">
      <w:pPr>
        <w:tabs>
          <w:tab w:val="left" w:pos="2076"/>
          <w:tab w:val="left" w:pos="4153"/>
          <w:tab w:val="left" w:pos="6229"/>
        </w:tabs>
        <w:spacing w:line="360" w:lineRule="auto"/>
        <w:jc w:val="left"/>
        <w:textAlignment w:val="center"/>
        <w:rPr>
          <w:rFonts w:ascii="宋体" w:hAnsi="宋体" w:cs="宋体"/>
          <w:b/>
        </w:rPr>
      </w:pPr>
      <w:r w:rsidRPr="00163AA6">
        <w:rPr>
          <w:b/>
        </w:rPr>
        <w:t>A．</w:t>
      </w:r>
      <w:r w:rsidRPr="00163AA6">
        <w:rPr>
          <w:rFonts w:eastAsia="Times New Roman"/>
          <w:b/>
        </w:rPr>
        <w:t>60</w:t>
      </w:r>
      <w:r w:rsidRPr="00163AA6">
        <w:rPr>
          <w:rFonts w:ascii="宋体" w:hAnsi="宋体" w:cs="宋体"/>
          <w:b/>
        </w:rPr>
        <w:t>米</w:t>
      </w:r>
      <w:r w:rsidRPr="00163AA6">
        <w:rPr>
          <w:b/>
        </w:rPr>
        <w:tab/>
        <w:t>B．</w:t>
      </w:r>
      <w:r w:rsidRPr="00163AA6">
        <w:rPr>
          <w:rFonts w:eastAsia="Times New Roman"/>
          <w:b/>
        </w:rPr>
        <w:t>600</w:t>
      </w:r>
      <w:r w:rsidRPr="00163AA6">
        <w:rPr>
          <w:rFonts w:ascii="宋体" w:hAnsi="宋体" w:cs="宋体"/>
          <w:b/>
        </w:rPr>
        <w:t>米</w:t>
      </w:r>
      <w:r w:rsidRPr="00163AA6">
        <w:rPr>
          <w:b/>
        </w:rPr>
        <w:tab/>
        <w:t>C．</w:t>
      </w:r>
      <w:r w:rsidRPr="00163AA6">
        <w:rPr>
          <w:rFonts w:eastAsia="Times New Roman"/>
          <w:b/>
        </w:rPr>
        <w:t>2160</w:t>
      </w:r>
      <w:r w:rsidRPr="00163AA6">
        <w:rPr>
          <w:rFonts w:ascii="宋体" w:hAnsi="宋体" w:cs="宋体"/>
          <w:b/>
        </w:rPr>
        <w:t>米</w:t>
      </w:r>
      <w:r w:rsidRPr="00163AA6">
        <w:rPr>
          <w:b/>
        </w:rPr>
        <w:tab/>
        <w:t>D．</w:t>
      </w:r>
      <w:r w:rsidRPr="00163AA6">
        <w:rPr>
          <w:rFonts w:eastAsia="Times New Roman"/>
          <w:b/>
        </w:rPr>
        <w:t>7776</w:t>
      </w:r>
      <w:r w:rsidRPr="00163AA6">
        <w:rPr>
          <w:rFonts w:ascii="宋体" w:hAnsi="宋体" w:cs="宋体"/>
          <w:b/>
        </w:rPr>
        <w:t>米</w:t>
      </w:r>
    </w:p>
    <w:p w:rsidR="00163AA6" w:rsidRPr="00163AA6" w:rsidP="0022749B">
      <w:pPr>
        <w:spacing w:line="360" w:lineRule="auto"/>
        <w:jc w:val="left"/>
        <w:textAlignment w:val="center"/>
        <w:rPr>
          <w:rFonts w:ascii="宋体" w:hAnsi="宋体" w:cs="宋体"/>
          <w:b/>
        </w:rPr>
      </w:pPr>
      <w:r w:rsidRPr="00163AA6">
        <w:rPr>
          <w:rFonts w:ascii="宋体" w:hAnsi="宋体"/>
          <w:b/>
        </w:rPr>
        <w:t>4．</w:t>
      </w:r>
      <w:r w:rsidRPr="00163AA6">
        <w:rPr>
          <w:rFonts w:ascii="宋体" w:hAnsi="宋体" w:cs="宋体"/>
          <w:b/>
        </w:rPr>
        <w:t>夏天小玲吃雪糕时，看到雪糕周围冒“冷气”，由此她联想到了泡方便面时碗里冒“热气”的情景。以下是她对“冷气”和“热气”的思考，其中正确的是（　　）</w:t>
      </w:r>
    </w:p>
    <w:p w:rsidR="00163AA6" w:rsidRPr="00163AA6" w:rsidP="0022749B">
      <w:pPr>
        <w:spacing w:line="360" w:lineRule="auto"/>
        <w:jc w:val="left"/>
        <w:textAlignment w:val="center"/>
        <w:rPr>
          <w:rFonts w:ascii="宋体" w:hAnsi="宋体" w:cs="宋体"/>
          <w:b/>
        </w:rPr>
      </w:pPr>
      <w:r w:rsidRPr="00163AA6">
        <w:rPr>
          <w:b/>
        </w:rPr>
        <w:t>A．</w:t>
      </w:r>
      <w:r w:rsidRPr="00163AA6">
        <w:rPr>
          <w:rFonts w:ascii="宋体" w:hAnsi="宋体" w:cs="宋体"/>
          <w:b/>
        </w:rPr>
        <w:t>“冷气”和“热气”本质是不同的，前者是小水珠，后者是水蒸气</w:t>
      </w:r>
    </w:p>
    <w:p w:rsidR="00163AA6" w:rsidRPr="00163AA6" w:rsidP="0022749B">
      <w:pPr>
        <w:spacing w:line="360" w:lineRule="auto"/>
        <w:jc w:val="left"/>
        <w:textAlignment w:val="center"/>
        <w:rPr>
          <w:rFonts w:ascii="宋体" w:hAnsi="宋体" w:cs="宋体"/>
          <w:b/>
        </w:rPr>
      </w:pPr>
      <w:r w:rsidRPr="00163AA6">
        <w:rPr>
          <w:b/>
        </w:rPr>
        <w:t>B．</w:t>
      </w:r>
      <w:r w:rsidRPr="00163AA6">
        <w:rPr>
          <w:rFonts w:ascii="宋体" w:hAnsi="宋体" w:cs="宋体"/>
          <w:b/>
        </w:rPr>
        <w:t>“冷气”和“热气”本质是不同的，前者是液化形成的，后者是汽化形成的</w:t>
      </w:r>
    </w:p>
    <w:p w:rsidR="00163AA6" w:rsidRPr="00163AA6" w:rsidP="0022749B">
      <w:pPr>
        <w:spacing w:line="360" w:lineRule="auto"/>
        <w:jc w:val="left"/>
        <w:textAlignment w:val="center"/>
        <w:rPr>
          <w:rFonts w:ascii="宋体" w:hAnsi="宋体" w:cs="宋体"/>
          <w:b/>
        </w:rPr>
      </w:pPr>
      <w:r w:rsidRPr="00163AA6">
        <w:rPr>
          <w:b/>
        </w:rPr>
        <w:t>C．</w:t>
      </w:r>
      <w:r w:rsidRPr="00163AA6">
        <w:rPr>
          <w:rFonts w:ascii="宋体" w:hAnsi="宋体" w:cs="宋体"/>
          <w:b/>
        </w:rPr>
        <w:t>“冷气”和“热气”本质是相同的，他们都是汽化成的水蒸气</w:t>
      </w:r>
    </w:p>
    <w:p w:rsidR="00163AA6" w:rsidRPr="00163AA6" w:rsidP="0022749B">
      <w:pPr>
        <w:spacing w:line="360" w:lineRule="auto"/>
        <w:jc w:val="left"/>
        <w:textAlignment w:val="center"/>
        <w:rPr>
          <w:rFonts w:ascii="宋体" w:hAnsi="宋体" w:cs="宋体"/>
          <w:b/>
        </w:rPr>
      </w:pPr>
      <w:r w:rsidRPr="00163AA6">
        <w:rPr>
          <w:b/>
        </w:rPr>
        <w:t>D．</w:t>
      </w:r>
      <w:r w:rsidRPr="00163AA6">
        <w:rPr>
          <w:rFonts w:ascii="宋体" w:hAnsi="宋体" w:cs="宋体"/>
          <w:b/>
        </w:rPr>
        <w:t>“冷气”和“热气”本质是相同的，都是液化形成的小水珠</w:t>
      </w:r>
    </w:p>
    <w:p w:rsidR="00163AA6" w:rsidRPr="00163AA6" w:rsidP="0022749B">
      <w:pPr>
        <w:spacing w:line="360" w:lineRule="auto"/>
        <w:jc w:val="left"/>
        <w:textAlignment w:val="center"/>
        <w:rPr>
          <w:rFonts w:ascii="宋体" w:hAnsi="宋体" w:cs="宋体"/>
          <w:b/>
        </w:rPr>
      </w:pPr>
      <w:r w:rsidRPr="00163AA6">
        <w:rPr>
          <w:rFonts w:ascii="宋体" w:hAnsi="宋体"/>
          <w:b/>
        </w:rPr>
        <w:t>5．</w:t>
      </w:r>
      <w:r w:rsidRPr="00163AA6">
        <w:rPr>
          <w:rFonts w:ascii="宋体" w:hAnsi="宋体" w:cs="宋体"/>
          <w:b/>
        </w:rPr>
        <w:t>对学习过的知识进行归纳总结，从而加深对知识的理解，是一种重要的学习方法。以下是小军同学学习了关于“平面镜成像”和“凸透镜成像”的知识后，总结的关于实像和虚像的一些特点，其中</w:t>
      </w:r>
      <w:r w:rsidRPr="00163AA6">
        <w:rPr>
          <w:rFonts w:ascii="宋体" w:hAnsi="宋体" w:cs="宋体"/>
          <w:b/>
          <w:em w:val="dot"/>
        </w:rPr>
        <w:t>错误</w:t>
      </w:r>
      <w:r w:rsidRPr="00163AA6">
        <w:rPr>
          <w:rFonts w:ascii="宋体" w:hAnsi="宋体" w:cs="宋体"/>
          <w:b/>
        </w:rPr>
        <w:t>的是（　　）</w:t>
      </w:r>
    </w:p>
    <w:p w:rsidR="00163AA6" w:rsidRPr="00163AA6" w:rsidP="0022749B">
      <w:pPr>
        <w:spacing w:line="360" w:lineRule="auto"/>
        <w:jc w:val="left"/>
        <w:textAlignment w:val="center"/>
        <w:rPr>
          <w:rFonts w:ascii="宋体" w:hAnsi="宋体" w:cs="宋体"/>
          <w:b/>
        </w:rPr>
      </w:pPr>
      <w:r w:rsidRPr="00163AA6">
        <w:rPr>
          <w:b/>
        </w:rPr>
        <w:t>A．</w:t>
      </w:r>
      <w:r w:rsidRPr="00163AA6">
        <w:rPr>
          <w:rFonts w:ascii="宋体" w:hAnsi="宋体" w:cs="宋体"/>
          <w:b/>
        </w:rPr>
        <w:t>虚像不能用光屏承接到</w:t>
      </w:r>
    </w:p>
    <w:p w:rsidR="00163AA6" w:rsidRPr="00163AA6" w:rsidP="0022749B">
      <w:pPr>
        <w:spacing w:line="360" w:lineRule="auto"/>
        <w:jc w:val="left"/>
        <w:textAlignment w:val="center"/>
        <w:rPr>
          <w:rFonts w:ascii="宋体" w:hAnsi="宋体" w:cs="宋体"/>
          <w:b/>
        </w:rPr>
      </w:pPr>
      <w:r w:rsidRPr="00163AA6">
        <w:rPr>
          <w:b/>
        </w:rPr>
        <w:t>B．</w:t>
      </w:r>
      <w:r w:rsidRPr="00163AA6">
        <w:rPr>
          <w:rFonts w:ascii="宋体" w:hAnsi="宋体" w:cs="宋体"/>
          <w:b/>
        </w:rPr>
        <w:t>虚像可以是正立的，也可以是倒立的</w:t>
      </w:r>
    </w:p>
    <w:p w:rsidR="00163AA6" w:rsidRPr="00163AA6" w:rsidP="0022749B">
      <w:pPr>
        <w:spacing w:line="360" w:lineRule="auto"/>
        <w:jc w:val="left"/>
        <w:textAlignment w:val="center"/>
        <w:rPr>
          <w:rFonts w:ascii="宋体" w:hAnsi="宋体" w:cs="宋体"/>
          <w:b/>
        </w:rPr>
      </w:pPr>
      <w:r w:rsidRPr="00163AA6">
        <w:rPr>
          <w:b/>
        </w:rPr>
        <w:t>C．</w:t>
      </w:r>
      <w:r w:rsidRPr="00163AA6">
        <w:rPr>
          <w:rFonts w:ascii="宋体" w:hAnsi="宋体" w:cs="宋体"/>
          <w:b/>
        </w:rPr>
        <w:t>实像和虚像都可能与物体等大</w:t>
      </w:r>
    </w:p>
    <w:p w:rsidR="00163AA6" w:rsidRPr="00163AA6" w:rsidP="0022749B">
      <w:pPr>
        <w:spacing w:line="360" w:lineRule="auto"/>
        <w:jc w:val="left"/>
        <w:textAlignment w:val="center"/>
        <w:rPr>
          <w:rFonts w:ascii="宋体" w:hAnsi="宋体" w:cs="宋体"/>
          <w:b/>
        </w:rPr>
      </w:pPr>
      <w:r w:rsidRPr="00163AA6">
        <w:rPr>
          <w:b/>
        </w:rPr>
        <w:t>D．</w:t>
      </w:r>
      <w:r w:rsidRPr="00163AA6">
        <w:rPr>
          <w:rFonts w:ascii="宋体" w:hAnsi="宋体" w:cs="宋体"/>
          <w:b/>
        </w:rPr>
        <w:t>实像可以是放大的，也可以是缩小的</w:t>
      </w:r>
    </w:p>
    <w:p w:rsidR="00163AA6" w:rsidRPr="00163AA6" w:rsidP="0022749B">
      <w:pPr>
        <w:spacing w:line="360" w:lineRule="auto"/>
        <w:jc w:val="left"/>
        <w:textAlignment w:val="center"/>
        <w:rPr>
          <w:rFonts w:ascii="宋体" w:hAnsi="宋体" w:cs="宋体"/>
          <w:b/>
        </w:rPr>
      </w:pPr>
      <w:r w:rsidRPr="00163AA6">
        <w:rPr>
          <w:rFonts w:ascii="宋体" w:hAnsi="宋体"/>
          <w:b/>
        </w:rPr>
        <w:t>6．</w:t>
      </w:r>
      <w:r w:rsidRPr="00163AA6">
        <w:rPr>
          <w:rFonts w:ascii="宋体" w:hAnsi="宋体" w:cs="宋体"/>
          <w:b/>
        </w:rPr>
        <w:t>下列实例中，对测量工具的使用方法正确的是</w:t>
      </w:r>
    </w:p>
    <w:p w:rsidR="00163AA6" w:rsidRPr="00163AA6" w:rsidP="0022749B">
      <w:pPr>
        <w:spacing w:line="360" w:lineRule="auto"/>
        <w:jc w:val="left"/>
        <w:textAlignment w:val="center"/>
        <w:rPr>
          <w:rFonts w:ascii="宋体" w:hAnsi="宋体" w:cs="宋体"/>
          <w:b/>
        </w:rPr>
        <w:sectPr w:rsidSect="008F55F2">
          <w:pgSz w:w="11907" w:h="16839" w:code="9"/>
          <w:pgMar w:top="1134" w:right="567" w:bottom="1134" w:left="567" w:header="0" w:footer="0" w:gutter="0"/>
          <w:cols w:sep="1" w:space="425"/>
          <w:docGrid w:type="lines" w:linePitch="312"/>
        </w:sectPr>
      </w:pPr>
      <w:r w:rsidRPr="00163AA6">
        <w:rPr>
          <w:b/>
        </w:rPr>
        <w:t>A．</w:t>
      </w: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99pt;height:54.75pt;visibility:visible" filled="f" stroked="f">
            <v:imagedata r:id="rId5" o:title="figure"/>
          </v:shape>
        </w:pict>
      </w:r>
      <w:r w:rsidRPr="00163AA6">
        <w:rPr>
          <w:rFonts w:ascii="宋体" w:hAnsi="宋体" w:cs="宋体"/>
          <w:b/>
        </w:rPr>
        <w:t>测量物体的长度</w:t>
      </w:r>
    </w:p>
    <w:p w:rsidR="00163AA6" w:rsidRPr="00163AA6" w:rsidP="0022749B">
      <w:pPr>
        <w:spacing w:line="360" w:lineRule="auto"/>
        <w:jc w:val="left"/>
        <w:textAlignment w:val="center"/>
        <w:rPr>
          <w:rFonts w:ascii="宋体" w:hAnsi="宋体" w:cs="宋体"/>
          <w:b/>
        </w:rPr>
      </w:pPr>
      <w:r w:rsidRPr="00163AA6">
        <w:rPr>
          <w:b/>
        </w:rPr>
        <w:t>B．</w:t>
      </w:r>
      <w:r>
        <w:rPr>
          <w:b/>
          <w:noProof/>
        </w:rPr>
        <w:pict>
          <v:shape id="_x0000_i1026" type="#_x0000_t75" alt="figure" style="width:93pt;height:81.75pt;visibility:visible" filled="f" stroked="f">
            <v:imagedata r:id="rId6" o:title="figure"/>
          </v:shape>
        </w:pict>
      </w:r>
      <w:r w:rsidRPr="00163AA6">
        <w:rPr>
          <w:rFonts w:ascii="宋体" w:hAnsi="宋体" w:cs="宋体"/>
          <w:b/>
        </w:rPr>
        <w:t>测量物体的质量</w:t>
      </w:r>
    </w:p>
    <w:p w:rsidR="00163AA6" w:rsidRPr="00163AA6" w:rsidP="0022749B">
      <w:pPr>
        <w:spacing w:line="360" w:lineRule="auto"/>
        <w:jc w:val="left"/>
        <w:textAlignment w:val="center"/>
        <w:rPr>
          <w:rFonts w:ascii="宋体" w:hAnsi="宋体" w:cs="宋体"/>
          <w:b/>
        </w:rPr>
      </w:pPr>
      <w:r w:rsidRPr="00163AA6">
        <w:rPr>
          <w:b/>
        </w:rPr>
        <w:t>C．</w:t>
      </w:r>
      <w:r>
        <w:rPr>
          <w:b/>
          <w:noProof/>
        </w:rPr>
        <w:pict>
          <v:shape id="_x0000_i1027" type="#_x0000_t75" alt="figure" style="width:57pt;height:84.75pt;visibility:visible" filled="f" stroked="f">
            <v:imagedata r:id="rId7" o:title="figure"/>
          </v:shape>
        </w:pict>
      </w:r>
      <w:r w:rsidRPr="00163AA6">
        <w:rPr>
          <w:rFonts w:ascii="宋体" w:hAnsi="宋体" w:cs="宋体"/>
          <w:b/>
        </w:rPr>
        <w:t>测量液体的体积</w:t>
      </w:r>
    </w:p>
    <w:p w:rsidR="00163AA6" w:rsidRPr="00163AA6" w:rsidP="0022749B">
      <w:pPr>
        <w:spacing w:line="360" w:lineRule="auto"/>
        <w:jc w:val="left"/>
        <w:textAlignment w:val="center"/>
        <w:rPr>
          <w:rFonts w:ascii="宋体" w:hAnsi="宋体" w:cs="宋体"/>
          <w:b/>
        </w:rPr>
      </w:pPr>
      <w:r w:rsidRPr="00163AA6">
        <w:rPr>
          <w:b/>
        </w:rPr>
        <w:t>D．</w:t>
      </w:r>
      <w:r>
        <w:rPr>
          <w:b/>
          <w:noProof/>
        </w:rPr>
        <w:pict>
          <v:shape id="_x0000_i1028" type="#_x0000_t75" alt="figure" style="width:54pt;height:84.75pt;visibility:visible" filled="f" stroked="f">
            <v:imagedata r:id="rId8" o:title="figure"/>
          </v:shape>
        </w:pict>
      </w:r>
      <w:r w:rsidRPr="00163AA6">
        <w:rPr>
          <w:rFonts w:ascii="宋体" w:hAnsi="宋体" w:cs="宋体"/>
          <w:b/>
        </w:rPr>
        <w:t>测量液体的温度</w:t>
      </w:r>
    </w:p>
    <w:p w:rsidR="00163AA6" w:rsidRPr="00163AA6" w:rsidP="0022749B">
      <w:pPr>
        <w:spacing w:line="360" w:lineRule="auto"/>
        <w:jc w:val="left"/>
        <w:textAlignment w:val="center"/>
        <w:rPr>
          <w:rFonts w:ascii="宋体" w:hAnsi="宋体" w:cs="宋体"/>
          <w:b/>
        </w:rPr>
      </w:pPr>
      <w:r w:rsidRPr="00163AA6">
        <w:rPr>
          <w:rFonts w:ascii="宋体" w:hAnsi="宋体"/>
          <w:b/>
        </w:rPr>
        <w:t>7．</w:t>
      </w:r>
      <w:r w:rsidRPr="00163AA6">
        <w:rPr>
          <w:rFonts w:ascii="宋体" w:hAnsi="宋体" w:cs="宋体"/>
          <w:b/>
        </w:rPr>
        <w:t>下列长度单位换算过程正确的是（</w:t>
      </w:r>
      <w:r w:rsidRPr="00163AA6">
        <w:rPr>
          <w:rFonts w:eastAsia="Times New Roman"/>
          <w:b/>
        </w:rPr>
        <w:t xml:space="preserve">    </w:t>
      </w:r>
      <w:r w:rsidRPr="00163AA6">
        <w:rPr>
          <w:rFonts w:ascii="宋体" w:hAnsi="宋体" w:cs="宋体"/>
          <w:b/>
        </w:rPr>
        <w:t>）</w:t>
      </w:r>
    </w:p>
    <w:p w:rsidR="00163AA6" w:rsidRPr="00163AA6" w:rsidP="0022749B">
      <w:pPr>
        <w:tabs>
          <w:tab w:val="left" w:pos="4153"/>
        </w:tabs>
        <w:spacing w:line="360" w:lineRule="auto"/>
        <w:jc w:val="left"/>
        <w:textAlignment w:val="center"/>
        <w:rPr>
          <w:rFonts w:ascii="宋体" w:hAnsi="宋体" w:cs="宋体"/>
          <w:b/>
        </w:rPr>
      </w:pPr>
      <w:r w:rsidRPr="00163AA6">
        <w:rPr>
          <w:b/>
        </w:rPr>
        <w:t>A．</w:t>
      </w:r>
      <w:r w:rsidRPr="00163AA6">
        <w:rPr>
          <w:rFonts w:eastAsia="Times New Roman"/>
          <w:b/>
        </w:rPr>
        <w:t>0.058</w:t>
      </w:r>
      <w:r w:rsidRPr="00163AA6">
        <w:rPr>
          <w:rFonts w:ascii="宋体" w:hAnsi="宋体" w:cs="宋体"/>
          <w:b/>
        </w:rPr>
        <w:t>米</w:t>
      </w:r>
      <w:r w:rsidRPr="00163AA6">
        <w:rPr>
          <w:rFonts w:eastAsia="Times New Roman"/>
          <w:b/>
        </w:rPr>
        <w:t>=0.058</w:t>
      </w:r>
      <w:r w:rsidRPr="00163AA6">
        <w:rPr>
          <w:rFonts w:ascii="宋体" w:hAnsi="宋体" w:cs="宋体"/>
          <w:b/>
        </w:rPr>
        <w:t>米</w:t>
      </w:r>
      <w:r w:rsidRPr="00163AA6">
        <w:rPr>
          <w:rFonts w:eastAsia="Times New Roman"/>
          <w:b/>
        </w:rPr>
        <w:t>×100</w:t>
      </w:r>
      <w:r w:rsidRPr="00163AA6">
        <w:rPr>
          <w:rFonts w:ascii="宋体" w:hAnsi="宋体" w:cs="宋体"/>
          <w:b/>
        </w:rPr>
        <w:t>厘米</w:t>
      </w:r>
      <w:r w:rsidRPr="00163AA6">
        <w:rPr>
          <w:rFonts w:eastAsia="Times New Roman"/>
          <w:b/>
        </w:rPr>
        <w:t>=5.8</w:t>
      </w:r>
      <w:r w:rsidRPr="00163AA6">
        <w:rPr>
          <w:rFonts w:ascii="宋体" w:hAnsi="宋体" w:cs="宋体"/>
          <w:b/>
        </w:rPr>
        <w:t>厘米</w:t>
      </w:r>
      <w:r w:rsidRPr="00163AA6">
        <w:rPr>
          <w:b/>
        </w:rPr>
        <w:tab/>
        <w:t>B．</w:t>
      </w:r>
      <w:r>
        <w:rPr>
          <w:b/>
        </w:rPr>
        <w:object>
          <v:shape id="_x0000_i1029" type="#_x0000_t75" alt="eqId4bc2079f37d746f6badf50211181a698" style="width:152.15pt;height:31.25pt" o:oleicon="f" o:ole="" o:preferrelative="t" stroked="f">
            <v:imagedata r:id="rId9" o:title="eqId4bc2079f37d746f6badf50211181a698"/>
          </v:shape>
          <o:OLEObject Type="Embed" ProgID="Equation.DSMT4" ShapeID="_x0000_i1029" DrawAspect="Content" ObjectID="_1673021291" r:id="rId10"/>
        </w:object>
      </w:r>
    </w:p>
    <w:p w:rsidR="00163AA6" w:rsidRPr="00163AA6" w:rsidP="0022749B">
      <w:pPr>
        <w:tabs>
          <w:tab w:val="left" w:pos="4153"/>
        </w:tabs>
        <w:spacing w:line="360" w:lineRule="auto"/>
        <w:jc w:val="left"/>
        <w:textAlignment w:val="center"/>
        <w:rPr>
          <w:rFonts w:ascii="宋体" w:hAnsi="宋体" w:cs="宋体"/>
          <w:b/>
        </w:rPr>
      </w:pPr>
      <w:r w:rsidRPr="00163AA6">
        <w:rPr>
          <w:b/>
        </w:rPr>
        <w:t>C．</w:t>
      </w:r>
      <w:r w:rsidRPr="00163AA6">
        <w:rPr>
          <w:rFonts w:eastAsia="Times New Roman"/>
          <w:b/>
        </w:rPr>
        <w:t>10.5</w:t>
      </w:r>
      <w:r w:rsidRPr="00163AA6">
        <w:rPr>
          <w:rFonts w:ascii="宋体" w:hAnsi="宋体" w:cs="宋体"/>
          <w:b/>
        </w:rPr>
        <w:t>厘米</w:t>
      </w:r>
      <w:r w:rsidRPr="00163AA6">
        <w:rPr>
          <w:rFonts w:eastAsia="Times New Roman"/>
          <w:b/>
        </w:rPr>
        <w:t>=10.5</w:t>
      </w:r>
      <w:r w:rsidRPr="00163AA6">
        <w:rPr>
          <w:rFonts w:ascii="宋体" w:hAnsi="宋体" w:cs="宋体"/>
          <w:b/>
        </w:rPr>
        <w:t>厘米</w:t>
      </w:r>
      <w:r w:rsidRPr="00163AA6">
        <w:rPr>
          <w:rFonts w:eastAsia="Times New Roman"/>
          <w:b/>
        </w:rPr>
        <w:t>×10=105</w:t>
      </w:r>
      <w:r w:rsidRPr="00163AA6">
        <w:rPr>
          <w:rFonts w:ascii="宋体" w:hAnsi="宋体" w:cs="宋体"/>
          <w:b/>
        </w:rPr>
        <w:t>毫米</w:t>
      </w:r>
      <w:r w:rsidRPr="00163AA6">
        <w:rPr>
          <w:b/>
        </w:rPr>
        <w:tab/>
        <w:t>D．</w:t>
      </w:r>
      <w:r>
        <w:rPr>
          <w:b/>
        </w:rPr>
        <w:object>
          <v:shape id="_x0000_i1030" type="#_x0000_t75" alt="eqIddd902742ba4548caa5c3b7497848381b" style="width:148.15pt;height:31.25pt" o:oleicon="f" o:ole="" o:preferrelative="t" stroked="f">
            <v:imagedata r:id="rId11" o:title="eqIddd902742ba4548caa5c3b7497848381b"/>
          </v:shape>
          <o:OLEObject Type="Embed" ProgID="Equation.DSMT4" ShapeID="_x0000_i1030" DrawAspect="Content" ObjectID="_1673021292" r:id="rId12"/>
        </w:object>
      </w:r>
    </w:p>
    <w:p w:rsidR="00163AA6" w:rsidRPr="00163AA6" w:rsidP="0022749B">
      <w:pPr>
        <w:spacing w:line="360" w:lineRule="auto"/>
        <w:jc w:val="left"/>
        <w:textAlignment w:val="center"/>
        <w:rPr>
          <w:rFonts w:ascii="宋体" w:hAnsi="宋体" w:cs="宋体"/>
          <w:b/>
        </w:rPr>
      </w:pPr>
      <w:r w:rsidRPr="00163AA6">
        <w:rPr>
          <w:rFonts w:ascii="宋体" w:hAnsi="宋体"/>
          <w:b/>
        </w:rPr>
        <w:t>8．</w:t>
      </w:r>
      <w:r w:rsidRPr="00163AA6">
        <w:rPr>
          <w:rFonts w:ascii="宋体" w:hAnsi="宋体" w:cs="宋体"/>
          <w:b/>
        </w:rPr>
        <w:t>六月六日被定为全国“爱眼日”，让我们共同呵护孩子的眼睛。用眼不正确或长期玩手机的学生看远处的物体时，像会落在视网膜的前方</w:t>
      </w:r>
      <w:r w:rsidRPr="00163AA6">
        <w:rPr>
          <w:rFonts w:eastAsia="Times New Roman"/>
          <w:b/>
        </w:rPr>
        <w:t>(</w:t>
      </w:r>
      <w:r w:rsidRPr="00163AA6">
        <w:rPr>
          <w:rFonts w:ascii="宋体" w:hAnsi="宋体" w:cs="宋体"/>
          <w:b/>
        </w:rPr>
        <w:t>如图甲所示</w:t>
      </w:r>
      <w:r w:rsidRPr="00163AA6">
        <w:rPr>
          <w:rFonts w:eastAsia="Times New Roman"/>
          <w:b/>
        </w:rPr>
        <w:t>)</w:t>
      </w:r>
      <w:r w:rsidRPr="00163AA6">
        <w:rPr>
          <w:rFonts w:ascii="宋体" w:hAnsi="宋体" w:cs="宋体"/>
          <w:b/>
        </w:rPr>
        <w:t>，矫正时需要佩戴图中的哪种透镜</w:t>
      </w:r>
    </w:p>
    <w:p w:rsidR="00163AA6" w:rsidRPr="00163AA6" w:rsidP="0022749B">
      <w:pPr>
        <w:spacing w:line="360" w:lineRule="auto"/>
        <w:jc w:val="left"/>
        <w:textAlignment w:val="center"/>
        <w:rPr>
          <w:b/>
        </w:rPr>
      </w:pPr>
      <w:r>
        <w:rPr>
          <w:b/>
          <w:noProof/>
        </w:rPr>
        <w:pict>
          <v:shape id="_x0000_i1031" type="#_x0000_t75" alt="figure" style="width:155.95pt;height:111.8pt;visibility:visible" filled="f" stroked="f">
            <v:imagedata r:id="rId13" o:title="figure"/>
          </v:shape>
        </w:pict>
      </w:r>
    </w:p>
    <w:p w:rsidR="00163AA6" w:rsidRPr="00163AA6" w:rsidP="0022749B">
      <w:pPr>
        <w:tabs>
          <w:tab w:val="left" w:pos="2076"/>
          <w:tab w:val="left" w:pos="4153"/>
          <w:tab w:val="left" w:pos="6229"/>
        </w:tabs>
        <w:spacing w:line="360" w:lineRule="auto"/>
        <w:jc w:val="left"/>
        <w:textAlignment w:val="center"/>
        <w:rPr>
          <w:b/>
        </w:rPr>
      </w:pPr>
      <w:r w:rsidRPr="00163AA6">
        <w:rPr>
          <w:b/>
        </w:rPr>
        <w:t>A．</w:t>
      </w:r>
      <w:r>
        <w:rPr>
          <w:b/>
          <w:noProof/>
        </w:rPr>
        <w:pict>
          <v:shape id="_x0000_i1032" type="#_x0000_t75" alt="figure" style="width:29.25pt;height:54.75pt;visibility:visible" filled="f" stroked="f">
            <v:imagedata r:id="rId14" o:title="figure"/>
          </v:shape>
        </w:pict>
      </w:r>
      <w:r w:rsidRPr="00163AA6">
        <w:rPr>
          <w:b/>
        </w:rPr>
        <w:tab/>
        <w:t>B．</w:t>
      </w:r>
      <w:r>
        <w:rPr>
          <w:b/>
          <w:noProof/>
        </w:rPr>
        <w:pict>
          <v:shape id="_x0000_i1033" type="#_x0000_t75" alt="figure" style="width:21.75pt;height:57pt;visibility:visible" filled="f" stroked="f">
            <v:imagedata r:id="rId15" o:title="figure"/>
          </v:shape>
        </w:pict>
      </w:r>
      <w:r w:rsidRPr="00163AA6">
        <w:rPr>
          <w:b/>
        </w:rPr>
        <w:tab/>
        <w:t>C．</w:t>
      </w:r>
      <w:r>
        <w:rPr>
          <w:b/>
          <w:noProof/>
        </w:rPr>
        <w:pict>
          <v:shape id="_x0000_i1034" type="#_x0000_t75" alt="figure" style="width:25.5pt;height:59.25pt;visibility:visible" filled="f" stroked="f">
            <v:imagedata r:id="rId16" o:title="figure"/>
          </v:shape>
        </w:pict>
      </w:r>
      <w:r w:rsidRPr="00163AA6">
        <w:rPr>
          <w:b/>
        </w:rPr>
        <w:tab/>
        <w:t>D．</w:t>
      </w:r>
      <w:r>
        <w:rPr>
          <w:b/>
          <w:noProof/>
        </w:rPr>
        <w:pict>
          <v:shape id="_x0000_i1035" type="#_x0000_t75" alt="figure" style="width:18.75pt;height:60.75pt;visibility:visible" filled="f" stroked="f">
            <v:imagedata r:id="rId17" o:title="figure"/>
          </v:shape>
        </w:pict>
      </w:r>
    </w:p>
    <w:p w:rsidR="00163AA6" w:rsidRPr="00163AA6" w:rsidP="0022749B">
      <w:pPr>
        <w:spacing w:line="360" w:lineRule="auto"/>
        <w:jc w:val="left"/>
        <w:textAlignment w:val="center"/>
        <w:rPr>
          <w:rFonts w:ascii="宋体" w:hAnsi="宋体" w:cs="宋体"/>
          <w:b/>
        </w:rPr>
      </w:pPr>
      <w:r w:rsidRPr="00163AA6">
        <w:rPr>
          <w:rFonts w:ascii="宋体" w:hAnsi="宋体"/>
          <w:b/>
        </w:rPr>
        <w:t>9．</w:t>
      </w:r>
      <w:r w:rsidRPr="00163AA6">
        <w:rPr>
          <w:rFonts w:ascii="宋体" w:hAnsi="宋体" w:cs="宋体"/>
          <w:b/>
        </w:rPr>
        <w:t>某同学用已调节好的托盘天平测量物体的质量，他将物体放入天平，通过增、减砝码后，发现指针指在分度盘中央刻度线的右边一点，</w:t>
      </w:r>
      <w:r w:rsidRPr="00163AA6">
        <w:rPr>
          <w:rFonts w:eastAsia="Times New Roman"/>
          <w:b/>
        </w:rPr>
        <w:t xml:space="preserve"> </w:t>
      </w:r>
      <w:r w:rsidRPr="00163AA6">
        <w:rPr>
          <w:rFonts w:ascii="宋体" w:hAnsi="宋体" w:cs="宋体"/>
          <w:b/>
        </w:rPr>
        <w:t>这时他应该</w:t>
      </w:r>
    </w:p>
    <w:p w:rsidR="00163AA6" w:rsidRPr="00163AA6" w:rsidP="0022749B">
      <w:pPr>
        <w:tabs>
          <w:tab w:val="left" w:pos="4153"/>
        </w:tabs>
        <w:spacing w:line="360" w:lineRule="auto"/>
        <w:jc w:val="left"/>
        <w:textAlignment w:val="center"/>
        <w:rPr>
          <w:rFonts w:ascii="宋体" w:hAnsi="宋体" w:cs="宋体"/>
          <w:b/>
        </w:rPr>
      </w:pPr>
      <w:r w:rsidRPr="00163AA6">
        <w:rPr>
          <w:b/>
        </w:rPr>
        <w:t>A．</w:t>
      </w:r>
      <w:r w:rsidRPr="00163AA6">
        <w:rPr>
          <w:rFonts w:ascii="宋体" w:hAnsi="宋体" w:cs="宋体"/>
          <w:b/>
        </w:rPr>
        <w:t>把横梁右端螺母向左旋出一些</w:t>
      </w:r>
      <w:r w:rsidRPr="00163AA6">
        <w:rPr>
          <w:b/>
        </w:rPr>
        <w:tab/>
        <w:t>B．</w:t>
      </w:r>
      <w:r w:rsidRPr="00163AA6">
        <w:rPr>
          <w:rFonts w:ascii="宋体" w:hAnsi="宋体" w:cs="宋体"/>
          <w:b/>
        </w:rPr>
        <w:t>把横梁左端螺母向左旋进一些</w:t>
      </w:r>
    </w:p>
    <w:p w:rsidR="00163AA6" w:rsidRPr="00163AA6" w:rsidP="0022749B">
      <w:pPr>
        <w:tabs>
          <w:tab w:val="left" w:pos="4153"/>
        </w:tabs>
        <w:spacing w:line="360" w:lineRule="auto"/>
        <w:jc w:val="left"/>
        <w:textAlignment w:val="center"/>
        <w:rPr>
          <w:rFonts w:ascii="宋体" w:hAnsi="宋体" w:cs="宋体"/>
          <w:b/>
        </w:rPr>
        <w:sectPr w:rsidSect="008F55F2">
          <w:type w:val="nextPage"/>
          <w:pgSz w:w="11907" w:h="16839" w:code="9"/>
          <w:pgMar w:top="1134" w:right="567" w:bottom="1134" w:left="567" w:header="0" w:footer="0" w:gutter="0"/>
          <w:pgNumType w:start="2"/>
          <w:cols w:sep="1" w:space="425"/>
          <w:titlePg w:val="0"/>
          <w:docGrid w:type="lines" w:linePitch="312"/>
        </w:sectPr>
      </w:pPr>
      <w:r w:rsidRPr="00163AA6">
        <w:rPr>
          <w:b/>
        </w:rPr>
        <w:t>C．</w:t>
      </w:r>
      <w:r w:rsidRPr="00163AA6">
        <w:rPr>
          <w:rFonts w:ascii="宋体" w:hAnsi="宋体" w:cs="宋体"/>
          <w:b/>
        </w:rPr>
        <w:t>把天平右盘的最小砝码拿掉再向右移动游码</w:t>
      </w:r>
      <w:r w:rsidRPr="00163AA6">
        <w:rPr>
          <w:b/>
        </w:rPr>
        <w:tab/>
        <w:t>D．</w:t>
      </w:r>
      <w:r w:rsidRPr="00163AA6">
        <w:rPr>
          <w:rFonts w:ascii="宋体" w:hAnsi="宋体" w:cs="宋体"/>
          <w:b/>
        </w:rPr>
        <w:t>向右移动游码</w:t>
      </w:r>
    </w:p>
    <w:p w:rsidR="00163AA6" w:rsidRPr="00163AA6" w:rsidP="0022749B">
      <w:pPr>
        <w:spacing w:line="360" w:lineRule="auto"/>
        <w:jc w:val="left"/>
        <w:textAlignment w:val="center"/>
        <w:rPr>
          <w:rFonts w:eastAsia="Times New Roman"/>
          <w:b/>
        </w:rPr>
      </w:pPr>
      <w:r w:rsidRPr="00163AA6">
        <w:rPr>
          <w:rFonts w:ascii="宋体" w:hAnsi="宋体"/>
          <w:b/>
        </w:rPr>
        <w:t>10．</w:t>
      </w:r>
      <w:r w:rsidRPr="00163AA6">
        <w:rPr>
          <w:rFonts w:ascii="宋体" w:hAnsi="宋体" w:cs="宋体"/>
          <w:b/>
        </w:rPr>
        <w:t>下列关于光现象的说法正确的是</w:t>
      </w:r>
      <w:r w:rsidRPr="00163AA6">
        <w:rPr>
          <w:rFonts w:eastAsia="Times New Roman"/>
          <w:b/>
        </w:rPr>
        <w:t>（　　）</w:t>
      </w:r>
    </w:p>
    <w:p w:rsidR="00163AA6" w:rsidRPr="00163AA6" w:rsidP="0022749B">
      <w:pPr>
        <w:spacing w:line="360" w:lineRule="auto"/>
        <w:jc w:val="left"/>
        <w:textAlignment w:val="center"/>
        <w:rPr>
          <w:rFonts w:ascii="宋体" w:hAnsi="宋体" w:cs="宋体"/>
          <w:b/>
        </w:rPr>
      </w:pPr>
      <w:r w:rsidRPr="00163AA6">
        <w:rPr>
          <w:b/>
        </w:rPr>
        <w:t>A．</w:t>
      </w:r>
      <w:r w:rsidRPr="00163AA6">
        <w:rPr>
          <w:rFonts w:ascii="宋体" w:hAnsi="宋体" w:cs="宋体"/>
          <w:b/>
        </w:rPr>
        <w:t>虹是由于光的反射形成的</w:t>
      </w:r>
    </w:p>
    <w:p w:rsidR="00163AA6" w:rsidRPr="00163AA6" w:rsidP="0022749B">
      <w:pPr>
        <w:spacing w:line="360" w:lineRule="auto"/>
        <w:jc w:val="left"/>
        <w:textAlignment w:val="center"/>
        <w:rPr>
          <w:rFonts w:ascii="宋体" w:hAnsi="宋体" w:cs="宋体"/>
          <w:b/>
        </w:rPr>
      </w:pPr>
      <w:r w:rsidRPr="00163AA6">
        <w:rPr>
          <w:b/>
        </w:rPr>
        <w:t>B．</w:t>
      </w:r>
      <w:r w:rsidRPr="00163AA6">
        <w:rPr>
          <w:rFonts w:ascii="宋体" w:hAnsi="宋体" w:cs="宋体"/>
          <w:b/>
        </w:rPr>
        <w:t>光从空气进入水中，传播方向一定改变</w:t>
      </w:r>
    </w:p>
    <w:p w:rsidR="00163AA6" w:rsidRPr="00163AA6" w:rsidP="0022749B">
      <w:pPr>
        <w:spacing w:line="360" w:lineRule="auto"/>
        <w:jc w:val="left"/>
        <w:textAlignment w:val="center"/>
        <w:rPr>
          <w:rFonts w:ascii="宋体" w:hAnsi="宋体" w:cs="宋体"/>
          <w:b/>
        </w:rPr>
      </w:pPr>
      <w:r w:rsidRPr="00163AA6">
        <w:rPr>
          <w:b/>
        </w:rPr>
        <w:t>C．</w:t>
      </w:r>
      <w:r w:rsidRPr="00163AA6">
        <w:rPr>
          <w:rFonts w:ascii="宋体" w:hAnsi="宋体" w:cs="宋体"/>
          <w:b/>
        </w:rPr>
        <w:t>人能通过平静的湖面看到自己的脸是光的折射现象</w:t>
      </w:r>
    </w:p>
    <w:p w:rsidR="00163AA6" w:rsidRPr="00163AA6" w:rsidP="0022749B">
      <w:pPr>
        <w:spacing w:line="360" w:lineRule="auto"/>
        <w:jc w:val="left"/>
        <w:textAlignment w:val="center"/>
        <w:rPr>
          <w:rFonts w:ascii="宋体" w:hAnsi="宋体" w:cs="宋体"/>
          <w:b/>
        </w:rPr>
      </w:pPr>
      <w:r w:rsidRPr="00163AA6">
        <w:rPr>
          <w:b/>
        </w:rPr>
        <w:t>D．</w:t>
      </w:r>
      <w:r w:rsidRPr="00163AA6">
        <w:rPr>
          <w:rFonts w:ascii="宋体" w:hAnsi="宋体" w:cs="宋体"/>
          <w:b/>
        </w:rPr>
        <w:t>阳光照射下，地面上呈现电线杆的影子是由于光的直线传播形成的</w:t>
      </w:r>
    </w:p>
    <w:p w:rsidR="00163AA6" w:rsidRPr="00163AA6" w:rsidP="0022749B">
      <w:pPr>
        <w:spacing w:line="360" w:lineRule="auto"/>
        <w:jc w:val="left"/>
        <w:textAlignment w:val="center"/>
        <w:rPr>
          <w:rFonts w:ascii="宋体" w:hAnsi="宋体" w:cs="宋体"/>
          <w:b/>
        </w:rPr>
      </w:pPr>
      <w:r w:rsidRPr="00163AA6">
        <w:rPr>
          <w:rFonts w:ascii="宋体" w:hAnsi="宋体"/>
          <w:b/>
        </w:rPr>
        <w:t>11．</w:t>
      </w:r>
      <w:r w:rsidRPr="00163AA6">
        <w:rPr>
          <w:rFonts w:ascii="宋体" w:hAnsi="宋体" w:cs="宋体"/>
          <w:b/>
        </w:rPr>
        <w:t>关于声现象，下列说法正确的是（　　）</w:t>
      </w:r>
    </w:p>
    <w:p w:rsidR="00163AA6" w:rsidRPr="00163AA6" w:rsidP="0022749B">
      <w:pPr>
        <w:spacing w:line="360" w:lineRule="auto"/>
        <w:jc w:val="left"/>
        <w:textAlignment w:val="center"/>
        <w:rPr>
          <w:rFonts w:ascii="宋体" w:hAnsi="宋体" w:cs="宋体"/>
          <w:b/>
        </w:rPr>
      </w:pPr>
      <w:r w:rsidRPr="00163AA6">
        <w:rPr>
          <w:b/>
        </w:rPr>
        <w:t>A．</w:t>
      </w:r>
      <w:r w:rsidRPr="00163AA6">
        <w:rPr>
          <w:rFonts w:ascii="宋体" w:hAnsi="宋体" w:cs="宋体"/>
          <w:b/>
        </w:rPr>
        <w:t>只要物体振动，人就能听见声音</w:t>
      </w:r>
    </w:p>
    <w:p w:rsidR="00163AA6" w:rsidRPr="00163AA6" w:rsidP="0022749B">
      <w:pPr>
        <w:spacing w:line="360" w:lineRule="auto"/>
        <w:jc w:val="left"/>
        <w:textAlignment w:val="center"/>
        <w:rPr>
          <w:rFonts w:ascii="宋体" w:hAnsi="宋体" w:cs="宋体"/>
          <w:b/>
        </w:rPr>
      </w:pPr>
      <w:r w:rsidRPr="00163AA6">
        <w:rPr>
          <w:b/>
        </w:rPr>
        <w:t>B．</w:t>
      </w:r>
      <w:r w:rsidRPr="00163AA6">
        <w:rPr>
          <w:rFonts w:ascii="宋体" w:hAnsi="宋体" w:cs="宋体"/>
          <w:b/>
        </w:rPr>
        <w:t>教室内学生听到老师的讲课声是靠空气传播的</w:t>
      </w:r>
    </w:p>
    <w:p w:rsidR="00163AA6" w:rsidRPr="00163AA6" w:rsidP="0022749B">
      <w:pPr>
        <w:spacing w:line="360" w:lineRule="auto"/>
        <w:jc w:val="left"/>
        <w:textAlignment w:val="center"/>
        <w:rPr>
          <w:rFonts w:eastAsia="Times New Roman"/>
          <w:b/>
        </w:rPr>
      </w:pPr>
      <w:r w:rsidRPr="00163AA6">
        <w:rPr>
          <w:b/>
        </w:rPr>
        <w:t>C．</w:t>
      </w:r>
      <w:r w:rsidRPr="00163AA6">
        <w:rPr>
          <w:rFonts w:ascii="宋体" w:hAnsi="宋体" w:cs="宋体"/>
          <w:b/>
        </w:rPr>
        <w:t>声音的传播速度为</w:t>
      </w:r>
      <w:r w:rsidRPr="00163AA6">
        <w:rPr>
          <w:rFonts w:eastAsia="Times New Roman"/>
          <w:b/>
        </w:rPr>
        <w:t>340m/s</w:t>
      </w:r>
    </w:p>
    <w:p w:rsidR="00163AA6" w:rsidRPr="00163AA6" w:rsidP="0022749B">
      <w:pPr>
        <w:spacing w:line="360" w:lineRule="auto"/>
        <w:jc w:val="left"/>
        <w:textAlignment w:val="center"/>
        <w:rPr>
          <w:rFonts w:ascii="宋体" w:hAnsi="宋体" w:cs="宋体"/>
          <w:b/>
        </w:rPr>
      </w:pPr>
      <w:r w:rsidRPr="00163AA6">
        <w:rPr>
          <w:b/>
        </w:rPr>
        <w:t>D．</w:t>
      </w:r>
      <w:r w:rsidRPr="00163AA6">
        <w:rPr>
          <w:rFonts w:ascii="宋体" w:hAnsi="宋体" w:cs="宋体"/>
          <w:b/>
        </w:rPr>
        <w:t>利用次声波可以确定鱼群位置和海水深度</w:t>
      </w:r>
    </w:p>
    <w:p w:rsidR="00163AA6" w:rsidRPr="00163AA6" w:rsidP="0022749B">
      <w:pPr>
        <w:spacing w:line="360" w:lineRule="auto"/>
        <w:jc w:val="left"/>
        <w:textAlignment w:val="center"/>
        <w:rPr>
          <w:rFonts w:ascii="宋体" w:hAnsi="宋体" w:cs="宋体"/>
          <w:b/>
        </w:rPr>
      </w:pPr>
      <w:r w:rsidRPr="00163AA6">
        <w:rPr>
          <w:rFonts w:ascii="宋体" w:hAnsi="宋体"/>
          <w:b/>
        </w:rPr>
        <w:t>12．</w:t>
      </w:r>
      <w:r w:rsidRPr="00163AA6">
        <w:rPr>
          <w:rFonts w:ascii="宋体" w:hAnsi="宋体" w:cs="宋体"/>
          <w:b/>
        </w:rPr>
        <w:t>关于声现象，下列说法中正确的是</w:t>
      </w:r>
    </w:p>
    <w:p w:rsidR="00163AA6" w:rsidRPr="00163AA6" w:rsidP="0022749B">
      <w:pPr>
        <w:spacing w:line="360" w:lineRule="auto"/>
        <w:jc w:val="left"/>
        <w:textAlignment w:val="center"/>
        <w:rPr>
          <w:rFonts w:ascii="宋体" w:hAnsi="宋体" w:cs="宋体"/>
          <w:b/>
        </w:rPr>
      </w:pPr>
      <w:r w:rsidRPr="00163AA6">
        <w:rPr>
          <w:b/>
        </w:rPr>
        <w:t>A．</w:t>
      </w:r>
      <w:r w:rsidRPr="00163AA6">
        <w:rPr>
          <w:rFonts w:ascii="宋体" w:hAnsi="宋体" w:cs="宋体"/>
          <w:b/>
        </w:rPr>
        <w:t>声音不能传递能量</w:t>
      </w:r>
    </w:p>
    <w:p w:rsidR="00163AA6" w:rsidRPr="00163AA6" w:rsidP="0022749B">
      <w:pPr>
        <w:spacing w:line="360" w:lineRule="auto"/>
        <w:jc w:val="left"/>
        <w:textAlignment w:val="center"/>
        <w:rPr>
          <w:rFonts w:ascii="宋体" w:hAnsi="宋体" w:cs="宋体"/>
          <w:b/>
        </w:rPr>
      </w:pPr>
      <w:r w:rsidRPr="00163AA6">
        <w:rPr>
          <w:b/>
        </w:rPr>
        <w:t>B．</w:t>
      </w:r>
      <w:r w:rsidRPr="00163AA6">
        <w:rPr>
          <w:rFonts w:ascii="宋体" w:hAnsi="宋体" w:cs="宋体"/>
          <w:b/>
        </w:rPr>
        <w:t>只要物体振动，我们就一定能听到声音</w:t>
      </w:r>
    </w:p>
    <w:p w:rsidR="00163AA6" w:rsidRPr="00163AA6" w:rsidP="0022749B">
      <w:pPr>
        <w:spacing w:line="360" w:lineRule="auto"/>
        <w:jc w:val="left"/>
        <w:textAlignment w:val="center"/>
        <w:rPr>
          <w:rFonts w:ascii="宋体" w:hAnsi="宋体" w:cs="宋体"/>
          <w:b/>
        </w:rPr>
      </w:pPr>
      <w:r w:rsidRPr="00163AA6">
        <w:rPr>
          <w:b/>
        </w:rPr>
        <w:t>C．</w:t>
      </w:r>
      <w:r w:rsidRPr="00163AA6">
        <w:rPr>
          <w:rFonts w:ascii="宋体" w:hAnsi="宋体" w:cs="宋体"/>
          <w:b/>
        </w:rPr>
        <w:t>离音箱近时听到的声音更大，是因为声源振动的更快</w:t>
      </w:r>
    </w:p>
    <w:p w:rsidR="00163AA6" w:rsidRPr="00163AA6" w:rsidP="0022749B">
      <w:pPr>
        <w:spacing w:line="360" w:lineRule="auto"/>
        <w:jc w:val="left"/>
        <w:textAlignment w:val="center"/>
        <w:rPr>
          <w:rFonts w:ascii="宋体" w:hAnsi="宋体" w:cs="宋体"/>
          <w:b/>
        </w:rPr>
      </w:pPr>
      <w:r w:rsidRPr="00163AA6">
        <w:rPr>
          <w:b/>
        </w:rPr>
        <w:t>D．</w:t>
      </w:r>
      <w:r w:rsidRPr="00163AA6">
        <w:rPr>
          <w:rFonts w:ascii="宋体" w:hAnsi="宋体" w:cs="宋体"/>
          <w:b/>
        </w:rPr>
        <w:t>将水泥路面改成有许多空隙的“海绵”沥青路面可以减弱噪声</w:t>
      </w:r>
    </w:p>
    <w:p w:rsidR="00163AA6" w:rsidRPr="00163AA6" w:rsidP="0022749B">
      <w:pPr>
        <w:spacing w:line="360" w:lineRule="auto"/>
        <w:jc w:val="left"/>
        <w:textAlignment w:val="center"/>
        <w:rPr>
          <w:rFonts w:ascii="宋体" w:hAnsi="宋体" w:cs="宋体"/>
          <w:b/>
        </w:rPr>
      </w:pPr>
      <w:r w:rsidRPr="00163AA6">
        <w:rPr>
          <w:rFonts w:ascii="宋体" w:hAnsi="宋体"/>
          <w:b/>
        </w:rPr>
        <w:t>13．</w:t>
      </w:r>
      <w:r w:rsidRPr="00163AA6">
        <w:rPr>
          <w:rFonts w:ascii="宋体" w:hAnsi="宋体" w:cs="宋体"/>
          <w:b/>
        </w:rPr>
        <w:t>如图所示，由不同物质制成的甲、乙两种实心球体积之为</w:t>
      </w:r>
      <w:r w:rsidRPr="00163AA6">
        <w:rPr>
          <w:rFonts w:eastAsia="Times New Roman"/>
          <w:b/>
        </w:rPr>
        <w:t>4</w:t>
      </w:r>
      <w:r w:rsidRPr="00163AA6">
        <w:rPr>
          <w:rFonts w:ascii="宋体" w:hAnsi="宋体" w:cs="宋体"/>
          <w:b/>
        </w:rPr>
        <w:t>：</w:t>
      </w:r>
      <w:r w:rsidRPr="00163AA6">
        <w:rPr>
          <w:rFonts w:eastAsia="Times New Roman"/>
          <w:b/>
        </w:rPr>
        <w:t>3</w:t>
      </w:r>
      <w:r w:rsidRPr="00163AA6">
        <w:rPr>
          <w:rFonts w:ascii="宋体" w:hAnsi="宋体" w:cs="宋体"/>
          <w:b/>
        </w:rPr>
        <w:t>，此时天平平衡，则制成甲、乙两种球的物质密度比为（</w:t>
      </w:r>
      <w:r w:rsidRPr="00163AA6">
        <w:rPr>
          <w:rFonts w:eastAsia="Times New Roman"/>
          <w:b/>
        </w:rPr>
        <w:t xml:space="preserve">  </w:t>
      </w:r>
      <w:r w:rsidRPr="00163AA6">
        <w:rPr>
          <w:rFonts w:ascii="宋体" w:hAnsi="宋体" w:cs="宋体"/>
          <w:b/>
        </w:rPr>
        <w:t>）</w:t>
      </w:r>
    </w:p>
    <w:p w:rsidR="00163AA6" w:rsidRPr="00163AA6" w:rsidP="0022749B">
      <w:pPr>
        <w:spacing w:line="360" w:lineRule="auto"/>
        <w:jc w:val="left"/>
        <w:textAlignment w:val="center"/>
        <w:rPr>
          <w:b/>
        </w:rPr>
      </w:pPr>
      <w:r>
        <w:rPr>
          <w:b/>
          <w:noProof/>
        </w:rPr>
        <w:pict>
          <v:shape id="_x0000_i1036" type="#_x0000_t75" alt="figure" style="width:200.3pt;height:117pt;visibility:visible" filled="f" stroked="f">
            <v:imagedata r:id="rId18" o:title="figure"/>
          </v:shape>
        </w:pict>
      </w:r>
    </w:p>
    <w:p w:rsidR="00163AA6" w:rsidRPr="00163AA6" w:rsidP="0022749B">
      <w:pPr>
        <w:tabs>
          <w:tab w:val="left" w:pos="2076"/>
          <w:tab w:val="left" w:pos="4153"/>
          <w:tab w:val="left" w:pos="6229"/>
        </w:tabs>
        <w:spacing w:line="360" w:lineRule="auto"/>
        <w:jc w:val="left"/>
        <w:textAlignment w:val="center"/>
        <w:rPr>
          <w:rFonts w:eastAsia="Times New Roman"/>
          <w:b/>
        </w:rPr>
      </w:pPr>
      <w:r w:rsidRPr="00163AA6">
        <w:rPr>
          <w:b/>
        </w:rPr>
        <w:t>A．</w:t>
      </w:r>
      <w:r w:rsidRPr="00163AA6">
        <w:rPr>
          <w:rFonts w:eastAsia="Times New Roman"/>
          <w:b/>
        </w:rPr>
        <w:t>2</w:t>
      </w:r>
      <w:r w:rsidRPr="00163AA6">
        <w:rPr>
          <w:rFonts w:ascii="宋体" w:hAnsi="宋体" w:cs="宋体"/>
          <w:b/>
        </w:rPr>
        <w:t>：</w:t>
      </w:r>
      <w:r w:rsidRPr="00163AA6">
        <w:rPr>
          <w:rFonts w:eastAsia="Times New Roman"/>
          <w:b/>
        </w:rPr>
        <w:t>3</w:t>
      </w:r>
      <w:r w:rsidRPr="00163AA6">
        <w:rPr>
          <w:b/>
        </w:rPr>
        <w:tab/>
        <w:t>B．</w:t>
      </w:r>
      <w:r w:rsidRPr="00163AA6">
        <w:rPr>
          <w:rFonts w:eastAsia="Times New Roman"/>
          <w:b/>
        </w:rPr>
        <w:t>1</w:t>
      </w:r>
      <w:r w:rsidRPr="00163AA6">
        <w:rPr>
          <w:rFonts w:ascii="宋体" w:hAnsi="宋体" w:cs="宋体"/>
          <w:b/>
        </w:rPr>
        <w:t>：</w:t>
      </w:r>
      <w:r w:rsidRPr="00163AA6">
        <w:rPr>
          <w:rFonts w:eastAsia="Times New Roman"/>
          <w:b/>
        </w:rPr>
        <w:t>6</w:t>
      </w:r>
      <w:r w:rsidRPr="00163AA6">
        <w:rPr>
          <w:b/>
        </w:rPr>
        <w:tab/>
        <w:t>C．</w:t>
      </w:r>
      <w:r w:rsidRPr="00163AA6">
        <w:rPr>
          <w:rFonts w:eastAsia="Times New Roman"/>
          <w:b/>
        </w:rPr>
        <w:t>3</w:t>
      </w:r>
      <w:r w:rsidRPr="00163AA6">
        <w:rPr>
          <w:rFonts w:ascii="宋体" w:hAnsi="宋体" w:cs="宋体"/>
          <w:b/>
        </w:rPr>
        <w:t>：</w:t>
      </w:r>
      <w:r w:rsidRPr="00163AA6">
        <w:rPr>
          <w:rFonts w:eastAsia="Times New Roman"/>
          <w:b/>
        </w:rPr>
        <w:t>2</w:t>
      </w:r>
      <w:r w:rsidRPr="00163AA6">
        <w:rPr>
          <w:b/>
        </w:rPr>
        <w:tab/>
        <w:t>D．</w:t>
      </w:r>
      <w:r w:rsidRPr="00163AA6">
        <w:rPr>
          <w:rFonts w:eastAsia="Times New Roman"/>
          <w:b/>
        </w:rPr>
        <w:t>8</w:t>
      </w:r>
      <w:r w:rsidRPr="00163AA6">
        <w:rPr>
          <w:rFonts w:ascii="宋体" w:hAnsi="宋体" w:cs="宋体"/>
          <w:b/>
        </w:rPr>
        <w:t>：</w:t>
      </w:r>
      <w:r w:rsidRPr="00163AA6">
        <w:rPr>
          <w:rFonts w:eastAsia="Times New Roman"/>
          <w:b/>
        </w:rPr>
        <w:t>3</w:t>
      </w:r>
    </w:p>
    <w:p w:rsidR="00163AA6" w:rsidRPr="00163AA6" w:rsidP="0022749B">
      <w:pPr>
        <w:spacing w:line="360" w:lineRule="auto"/>
        <w:jc w:val="left"/>
        <w:textAlignment w:val="center"/>
        <w:rPr>
          <w:rFonts w:ascii="宋体" w:hAnsi="宋体" w:cs="宋体"/>
          <w:b/>
        </w:rPr>
      </w:pPr>
      <w:r w:rsidRPr="00163AA6">
        <w:rPr>
          <w:rFonts w:ascii="宋体" w:hAnsi="宋体"/>
          <w:b/>
        </w:rPr>
        <w:t>14．</w:t>
      </w:r>
      <w:r w:rsidRPr="00163AA6">
        <w:rPr>
          <w:rFonts w:ascii="宋体" w:hAnsi="宋体" w:cs="宋体"/>
          <w:b/>
        </w:rPr>
        <w:t>冬季到来，小明严格执行防护疫情的要求，在路上也注意佩戴口罩。一个大风降温的早上，他从家走到学校，进入教室摘下口罩后发现口罩内壁上有很多水珠，主要是因为（　　）</w:t>
      </w:r>
    </w:p>
    <w:p w:rsidR="00163AA6" w:rsidRPr="00163AA6" w:rsidP="0022749B">
      <w:pPr>
        <w:tabs>
          <w:tab w:val="left" w:pos="4153"/>
        </w:tabs>
        <w:spacing w:line="360" w:lineRule="auto"/>
        <w:jc w:val="left"/>
        <w:textAlignment w:val="center"/>
        <w:rPr>
          <w:rFonts w:ascii="宋体" w:hAnsi="宋体" w:cs="宋体"/>
          <w:b/>
        </w:rPr>
      </w:pPr>
      <w:r w:rsidRPr="00163AA6">
        <w:rPr>
          <w:b/>
        </w:rPr>
        <w:t>A．</w:t>
      </w:r>
      <w:r w:rsidRPr="00163AA6">
        <w:rPr>
          <w:rFonts w:ascii="宋体" w:hAnsi="宋体" w:cs="宋体"/>
          <w:b/>
        </w:rPr>
        <w:t>空气中的水蒸气液化形成</w:t>
      </w:r>
      <w:r w:rsidRPr="00163AA6">
        <w:rPr>
          <w:b/>
        </w:rPr>
        <w:tab/>
        <w:t>B．</w:t>
      </w:r>
      <w:r w:rsidRPr="00163AA6">
        <w:rPr>
          <w:rFonts w:ascii="宋体" w:hAnsi="宋体" w:cs="宋体"/>
          <w:b/>
        </w:rPr>
        <w:t>人呼出的气体中的水蒸气液化形成</w:t>
      </w:r>
    </w:p>
    <w:p w:rsidR="00163AA6" w:rsidRPr="00163AA6" w:rsidP="0022749B">
      <w:pPr>
        <w:tabs>
          <w:tab w:val="left" w:pos="4153"/>
        </w:tabs>
        <w:spacing w:line="360" w:lineRule="auto"/>
        <w:jc w:val="left"/>
        <w:textAlignment w:val="center"/>
        <w:rPr>
          <w:rFonts w:ascii="宋体" w:hAnsi="宋体" w:cs="宋体"/>
          <w:b/>
        </w:rPr>
      </w:pPr>
      <w:r w:rsidRPr="00163AA6">
        <w:rPr>
          <w:b/>
        </w:rPr>
        <w:t>C．</w:t>
      </w:r>
      <w:r w:rsidRPr="00163AA6">
        <w:rPr>
          <w:rFonts w:ascii="宋体" w:hAnsi="宋体" w:cs="宋体"/>
          <w:b/>
        </w:rPr>
        <w:t>空气中的露水凝结而成</w:t>
      </w:r>
      <w:r w:rsidRPr="00163AA6">
        <w:rPr>
          <w:b/>
        </w:rPr>
        <w:tab/>
        <w:t>D．</w:t>
      </w:r>
      <w:r w:rsidRPr="00163AA6">
        <w:rPr>
          <w:rFonts w:ascii="宋体" w:hAnsi="宋体" w:cs="宋体"/>
          <w:b/>
        </w:rPr>
        <w:t>人的唾液喷在口罩上</w:t>
      </w:r>
    </w:p>
    <w:p w:rsidR="00163AA6" w:rsidRPr="00163AA6" w:rsidP="0022749B">
      <w:pPr>
        <w:spacing w:line="360" w:lineRule="auto"/>
        <w:jc w:val="left"/>
        <w:textAlignment w:val="center"/>
        <w:rPr>
          <w:rFonts w:ascii="宋体" w:hAnsi="宋体" w:cs="宋体"/>
          <w:b/>
        </w:rPr>
        <w:sectPr w:rsidSect="008F55F2">
          <w:type w:val="nextPage"/>
          <w:pgSz w:w="11907" w:h="16839" w:code="9"/>
          <w:pgMar w:top="1134" w:right="567" w:bottom="1134" w:left="567" w:header="0" w:footer="0" w:gutter="0"/>
          <w:pgNumType w:start="3"/>
          <w:cols w:sep="1" w:space="425"/>
          <w:titlePg w:val="0"/>
          <w:docGrid w:type="lines" w:linePitch="312"/>
        </w:sectPr>
      </w:pPr>
      <w:r w:rsidRPr="00163AA6">
        <w:rPr>
          <w:rFonts w:ascii="宋体" w:hAnsi="宋体"/>
          <w:b/>
        </w:rPr>
        <w:t>15．</w:t>
      </w:r>
      <w:r w:rsidRPr="00163AA6">
        <w:rPr>
          <w:rFonts w:ascii="宋体" w:hAnsi="宋体" w:cs="宋体"/>
          <w:b/>
        </w:rPr>
        <w:t>用一个物体将如图电路中</w:t>
      </w:r>
      <w:r w:rsidRPr="00163AA6">
        <w:rPr>
          <w:rFonts w:eastAsia="Times New Roman"/>
          <w:b/>
        </w:rPr>
        <w:t>a</w:t>
      </w:r>
      <w:r w:rsidRPr="00163AA6">
        <w:rPr>
          <w:rFonts w:ascii="宋体" w:hAnsi="宋体" w:cs="宋体"/>
          <w:b/>
        </w:rPr>
        <w:t>和</w:t>
      </w:r>
      <w:r w:rsidRPr="00163AA6">
        <w:rPr>
          <w:rFonts w:eastAsia="Times New Roman"/>
          <w:b/>
        </w:rPr>
        <w:t>b</w:t>
      </w:r>
      <w:r w:rsidRPr="00163AA6">
        <w:rPr>
          <w:rFonts w:ascii="宋体" w:hAnsi="宋体" w:cs="宋体"/>
          <w:b/>
        </w:rPr>
        <w:t>两点连接起来，可以使小灯泡发光，下列物体中最合适的是</w:t>
      </w:r>
    </w:p>
    <w:p w:rsidR="00163AA6" w:rsidRPr="00163AA6" w:rsidP="0022749B">
      <w:pPr>
        <w:spacing w:line="360" w:lineRule="auto"/>
        <w:jc w:val="left"/>
        <w:textAlignment w:val="center"/>
        <w:rPr>
          <w:b/>
        </w:rPr>
      </w:pPr>
      <w:r>
        <w:rPr>
          <w:b/>
        </w:rPr>
        <w:pict>
          <v:shape id="_x0000_i1037" type="#_x0000_t75" alt="figure" style="width:76.5pt;height:64.5pt">
            <v:imagedata r:id="rId19" o:title=""/>
            <o:lock v:ext="edit" aspectratio="t"/>
          </v:shape>
        </w:pict>
      </w:r>
    </w:p>
    <w:p w:rsidR="00163AA6" w:rsidRPr="00163AA6" w:rsidP="0022749B">
      <w:pPr>
        <w:tabs>
          <w:tab w:val="left" w:pos="2076"/>
          <w:tab w:val="left" w:pos="4153"/>
          <w:tab w:val="left" w:pos="6229"/>
        </w:tabs>
        <w:spacing w:line="360" w:lineRule="auto"/>
        <w:jc w:val="left"/>
        <w:textAlignment w:val="center"/>
        <w:rPr>
          <w:rFonts w:ascii="宋体" w:hAnsi="宋体" w:cs="宋体"/>
          <w:b/>
        </w:rPr>
      </w:pPr>
      <w:r w:rsidRPr="00163AA6">
        <w:rPr>
          <w:b/>
        </w:rPr>
        <w:t>A．</w:t>
      </w:r>
      <w:r w:rsidRPr="00163AA6">
        <w:rPr>
          <w:rFonts w:ascii="宋体" w:hAnsi="宋体" w:cs="宋体"/>
          <w:b/>
        </w:rPr>
        <w:t>铁钉</w:t>
      </w:r>
      <w:r w:rsidRPr="00163AA6">
        <w:rPr>
          <w:b/>
        </w:rPr>
        <w:tab/>
        <w:t>B．</w:t>
      </w:r>
      <w:r w:rsidRPr="00163AA6">
        <w:rPr>
          <w:rFonts w:ascii="宋体" w:hAnsi="宋体" w:cs="宋体"/>
          <w:b/>
        </w:rPr>
        <w:t>木筷子</w:t>
      </w:r>
      <w:r w:rsidRPr="00163AA6">
        <w:rPr>
          <w:b/>
        </w:rPr>
        <w:tab/>
        <w:t>C．</w:t>
      </w:r>
      <w:r w:rsidRPr="00163AA6">
        <w:rPr>
          <w:rFonts w:ascii="宋体" w:hAnsi="宋体" w:cs="宋体"/>
          <w:b/>
        </w:rPr>
        <w:t>橡皮擦</w:t>
      </w:r>
      <w:r w:rsidRPr="00163AA6">
        <w:rPr>
          <w:b/>
        </w:rPr>
        <w:tab/>
        <w:t>D．</w:t>
      </w:r>
      <w:r w:rsidRPr="00163AA6">
        <w:rPr>
          <w:rFonts w:ascii="宋体" w:hAnsi="宋体" w:cs="宋体"/>
          <w:b/>
        </w:rPr>
        <w:t>塑料管子</w:t>
      </w:r>
    </w:p>
    <w:p w:rsidR="00163AA6" w:rsidRPr="00163AA6" w:rsidP="0022749B">
      <w:pPr>
        <w:spacing w:line="360" w:lineRule="auto"/>
        <w:jc w:val="left"/>
        <w:textAlignment w:val="center"/>
        <w:rPr>
          <w:rFonts w:ascii="宋体" w:hAnsi="宋体" w:cs="宋体"/>
          <w:b/>
        </w:rPr>
      </w:pPr>
      <w:r w:rsidRPr="00163AA6">
        <w:rPr>
          <w:rFonts w:ascii="宋体" w:hAnsi="宋体"/>
          <w:b/>
        </w:rPr>
        <w:t>16．</w:t>
      </w:r>
      <w:r w:rsidRPr="00163AA6">
        <w:rPr>
          <w:rFonts w:ascii="宋体" w:hAnsi="宋体" w:cs="宋体"/>
          <w:b/>
        </w:rPr>
        <w:t>下面是关于一位中学生的测量记录，其中错误的是（　　）</w:t>
      </w:r>
    </w:p>
    <w:p w:rsidR="00163AA6" w:rsidRPr="00163AA6" w:rsidP="0022749B">
      <w:pPr>
        <w:tabs>
          <w:tab w:val="left" w:pos="4153"/>
        </w:tabs>
        <w:spacing w:line="360" w:lineRule="auto"/>
        <w:jc w:val="left"/>
        <w:textAlignment w:val="center"/>
        <w:rPr>
          <w:rFonts w:eastAsia="Times New Roman"/>
          <w:b/>
        </w:rPr>
      </w:pPr>
      <w:r w:rsidRPr="00163AA6">
        <w:rPr>
          <w:b/>
        </w:rPr>
        <w:t>A．</w:t>
      </w:r>
      <w:r w:rsidRPr="00163AA6">
        <w:rPr>
          <w:rFonts w:ascii="宋体" w:hAnsi="宋体" w:cs="宋体"/>
          <w:b/>
        </w:rPr>
        <w:t>质量</w:t>
      </w:r>
      <w:r w:rsidRPr="00163AA6">
        <w:rPr>
          <w:rFonts w:eastAsia="Times New Roman"/>
          <w:b/>
        </w:rPr>
        <w:t>50kg</w:t>
      </w:r>
      <w:r w:rsidRPr="00163AA6">
        <w:rPr>
          <w:b/>
        </w:rPr>
        <w:tab/>
        <w:t>B．</w:t>
      </w:r>
      <w:r w:rsidRPr="00163AA6">
        <w:rPr>
          <w:rFonts w:ascii="宋体" w:hAnsi="宋体" w:cs="宋体"/>
          <w:b/>
        </w:rPr>
        <w:t>身高</w:t>
      </w:r>
      <w:r w:rsidRPr="00163AA6">
        <w:rPr>
          <w:rFonts w:eastAsia="Times New Roman"/>
          <w:b/>
        </w:rPr>
        <w:t>160m</w:t>
      </w:r>
    </w:p>
    <w:p w:rsidR="00163AA6" w:rsidRPr="00163AA6" w:rsidP="0022749B">
      <w:pPr>
        <w:tabs>
          <w:tab w:val="left" w:pos="4153"/>
        </w:tabs>
        <w:spacing w:line="360" w:lineRule="auto"/>
        <w:jc w:val="left"/>
        <w:textAlignment w:val="center"/>
        <w:rPr>
          <w:rFonts w:eastAsia="Times New Roman"/>
          <w:b/>
        </w:rPr>
      </w:pPr>
      <w:r w:rsidRPr="00163AA6">
        <w:rPr>
          <w:b/>
        </w:rPr>
        <w:t>C．</w:t>
      </w:r>
      <w:r w:rsidRPr="00163AA6">
        <w:rPr>
          <w:rFonts w:ascii="宋体" w:hAnsi="宋体" w:cs="宋体"/>
          <w:b/>
        </w:rPr>
        <w:t>体温</w:t>
      </w:r>
      <w:r w:rsidRPr="00163AA6">
        <w:rPr>
          <w:rFonts w:eastAsia="Times New Roman"/>
          <w:b/>
        </w:rPr>
        <w:t>37</w:t>
      </w:r>
      <w:r w:rsidRPr="00163AA6">
        <w:rPr>
          <w:rFonts w:eastAsia="Times New Roman"/>
          <w:b/>
          <w:vertAlign w:val="superscript"/>
        </w:rPr>
        <w:t>o</w:t>
      </w:r>
      <w:r w:rsidRPr="00163AA6">
        <w:rPr>
          <w:rFonts w:eastAsia="Times New Roman"/>
          <w:b/>
        </w:rPr>
        <w:t>C</w:t>
      </w:r>
      <w:r w:rsidRPr="00163AA6">
        <w:rPr>
          <w:b/>
        </w:rPr>
        <w:tab/>
        <w:t>D．</w:t>
      </w:r>
      <w:r w:rsidRPr="00163AA6">
        <w:rPr>
          <w:rFonts w:ascii="宋体" w:hAnsi="宋体" w:cs="宋体"/>
          <w:b/>
        </w:rPr>
        <w:t>跑完</w:t>
      </w:r>
      <w:r w:rsidRPr="00163AA6">
        <w:rPr>
          <w:rFonts w:eastAsia="Times New Roman"/>
          <w:b/>
        </w:rPr>
        <w:t>1000m</w:t>
      </w:r>
      <w:r w:rsidRPr="00163AA6">
        <w:rPr>
          <w:rFonts w:ascii="宋体" w:hAnsi="宋体" w:cs="宋体"/>
          <w:b/>
        </w:rPr>
        <w:t>用</w:t>
      </w:r>
      <w:r w:rsidRPr="00163AA6">
        <w:rPr>
          <w:rFonts w:eastAsia="Times New Roman"/>
          <w:b/>
        </w:rPr>
        <w:t>4min</w:t>
      </w:r>
    </w:p>
    <w:p w:rsidR="00163AA6" w:rsidRPr="00163AA6" w:rsidP="0022749B">
      <w:pPr>
        <w:spacing w:line="360" w:lineRule="auto"/>
        <w:jc w:val="left"/>
        <w:textAlignment w:val="center"/>
        <w:rPr>
          <w:rFonts w:ascii="宋体" w:hAnsi="宋体" w:cs="宋体"/>
          <w:b/>
        </w:rPr>
      </w:pPr>
      <w:r w:rsidRPr="00163AA6">
        <w:rPr>
          <w:rFonts w:ascii="宋体" w:hAnsi="宋体"/>
          <w:b/>
        </w:rPr>
        <w:t>17．</w:t>
      </w:r>
      <w:r w:rsidRPr="00163AA6">
        <w:rPr>
          <w:rFonts w:ascii="宋体" w:hAnsi="宋体" w:cs="宋体"/>
          <w:b/>
        </w:rPr>
        <w:t>两条干湿程度相同的裤子按如图所示的方式晾晒，则该图主要可以用来探究影响蒸发快慢的因素是（　　）</w:t>
      </w:r>
    </w:p>
    <w:p w:rsidR="00163AA6" w:rsidRPr="00163AA6" w:rsidP="0022749B">
      <w:pPr>
        <w:spacing w:line="360" w:lineRule="auto"/>
        <w:jc w:val="left"/>
        <w:textAlignment w:val="center"/>
        <w:rPr>
          <w:b/>
        </w:rPr>
      </w:pPr>
      <w:r>
        <w:rPr>
          <w:b/>
        </w:rPr>
        <w:pict>
          <v:shape id="_x0000_i1038" type="#_x0000_t75" alt="figure" style="width:108pt;height:93.75pt">
            <v:imagedata r:id="rId20" o:title=""/>
            <o:lock v:ext="edit" aspectratio="t"/>
          </v:shape>
        </w:pict>
      </w:r>
    </w:p>
    <w:p w:rsidR="00163AA6" w:rsidRPr="00163AA6" w:rsidP="0022749B">
      <w:pPr>
        <w:tabs>
          <w:tab w:val="left" w:pos="4153"/>
        </w:tabs>
        <w:spacing w:line="360" w:lineRule="auto"/>
        <w:jc w:val="left"/>
        <w:textAlignment w:val="center"/>
        <w:rPr>
          <w:rFonts w:ascii="宋体" w:hAnsi="宋体" w:cs="宋体"/>
          <w:b/>
        </w:rPr>
      </w:pPr>
      <w:r w:rsidRPr="00163AA6">
        <w:rPr>
          <w:b/>
        </w:rPr>
        <w:t>A．</w:t>
      </w:r>
      <w:r w:rsidRPr="00163AA6">
        <w:rPr>
          <w:rFonts w:ascii="宋体" w:hAnsi="宋体" w:cs="宋体"/>
          <w:b/>
        </w:rPr>
        <w:t>与液体温度的关系</w:t>
      </w:r>
      <w:r w:rsidRPr="00163AA6">
        <w:rPr>
          <w:b/>
        </w:rPr>
        <w:tab/>
        <w:t>B．</w:t>
      </w:r>
      <w:r w:rsidRPr="00163AA6">
        <w:rPr>
          <w:rFonts w:ascii="宋体" w:hAnsi="宋体" w:cs="宋体"/>
          <w:b/>
        </w:rPr>
        <w:t>与液体质量的多少的关系</w:t>
      </w:r>
    </w:p>
    <w:p w:rsidR="00163AA6" w:rsidRPr="00163AA6" w:rsidP="0022749B">
      <w:pPr>
        <w:tabs>
          <w:tab w:val="left" w:pos="4153"/>
        </w:tabs>
        <w:spacing w:line="360" w:lineRule="auto"/>
        <w:jc w:val="left"/>
        <w:textAlignment w:val="center"/>
        <w:rPr>
          <w:rFonts w:ascii="宋体" w:hAnsi="宋体" w:cs="宋体"/>
          <w:b/>
        </w:rPr>
      </w:pPr>
      <w:r w:rsidRPr="00163AA6">
        <w:rPr>
          <w:b/>
        </w:rPr>
        <w:t>C．</w:t>
      </w:r>
      <w:r w:rsidRPr="00163AA6">
        <w:rPr>
          <w:rFonts w:ascii="宋体" w:hAnsi="宋体" w:cs="宋体"/>
          <w:b/>
        </w:rPr>
        <w:t>与液体表面积的关系</w:t>
      </w:r>
      <w:r w:rsidRPr="00163AA6">
        <w:rPr>
          <w:b/>
        </w:rPr>
        <w:tab/>
        <w:t>D．</w:t>
      </w:r>
      <w:r w:rsidRPr="00163AA6">
        <w:rPr>
          <w:rFonts w:ascii="宋体" w:hAnsi="宋体" w:cs="宋体"/>
          <w:b/>
        </w:rPr>
        <w:t>与空气流动速度的关系</w:t>
      </w:r>
    </w:p>
    <w:p w:rsidR="00163AA6" w:rsidRPr="00163AA6" w:rsidP="0022749B">
      <w:pPr>
        <w:spacing w:line="360" w:lineRule="auto"/>
        <w:jc w:val="left"/>
        <w:textAlignment w:val="center"/>
        <w:rPr>
          <w:rFonts w:ascii="宋体" w:hAnsi="宋体" w:cs="宋体"/>
          <w:b/>
        </w:rPr>
      </w:pPr>
      <w:r w:rsidRPr="00163AA6">
        <w:rPr>
          <w:rFonts w:ascii="宋体" w:hAnsi="宋体"/>
          <w:b/>
        </w:rPr>
        <w:t>18．</w:t>
      </w:r>
      <w:r w:rsidRPr="00163AA6">
        <w:rPr>
          <w:rFonts w:ascii="宋体" w:hAnsi="宋体" w:cs="宋体"/>
          <w:b/>
        </w:rPr>
        <w:t>甲、乙两种物质的</w:t>
      </w:r>
      <w:r>
        <w:rPr>
          <w:b/>
        </w:rPr>
        <w:object>
          <v:shape id="_x0000_i1039" type="#_x0000_t75" alt="eqId5d0cb1c264f74a97a5f60be00d47bbc7" style="width:32.25pt;height:14.25pt" o:oleicon="f" o:ole="" o:preferrelative="t" stroked="f">
            <v:imagedata r:id="rId21" o:title="eqId5d0cb1c264f74a97a5f60be00d47bbc7"/>
          </v:shape>
          <o:OLEObject Type="Embed" ProgID="Equation.DSMT4" ShapeID="_x0000_i1039" DrawAspect="Content" ObjectID="_1673017524" r:id="rId22"/>
        </w:object>
      </w:r>
      <w:r w:rsidRPr="00163AA6">
        <w:rPr>
          <w:rFonts w:ascii="宋体" w:hAnsi="宋体" w:cs="宋体"/>
          <w:b/>
        </w:rPr>
        <w:t>图像如图所示，分析图像可知</w:t>
      </w:r>
    </w:p>
    <w:p w:rsidR="00163AA6" w:rsidRPr="00163AA6" w:rsidP="0022749B">
      <w:pPr>
        <w:spacing w:line="360" w:lineRule="auto"/>
        <w:jc w:val="left"/>
        <w:textAlignment w:val="center"/>
        <w:rPr>
          <w:b/>
        </w:rPr>
      </w:pPr>
      <w:r>
        <w:rPr>
          <w:b/>
          <w:noProof/>
        </w:rPr>
        <w:pict>
          <v:shape id="_x0000_i1040" type="#_x0000_t75" alt="figure" style="width:124.5pt;height:103.55pt;visibility:visible" filled="f" stroked="f">
            <v:imagedata r:id="rId23" o:title="figure"/>
          </v:shape>
        </w:pict>
      </w:r>
    </w:p>
    <w:p w:rsidR="00163AA6" w:rsidRPr="00163AA6" w:rsidP="0022749B">
      <w:pPr>
        <w:spacing w:line="360" w:lineRule="auto"/>
        <w:jc w:val="left"/>
        <w:textAlignment w:val="center"/>
        <w:rPr>
          <w:rFonts w:ascii="宋体" w:hAnsi="宋体" w:cs="宋体"/>
          <w:b/>
        </w:rPr>
      </w:pPr>
      <w:r w:rsidRPr="00163AA6">
        <w:rPr>
          <w:b/>
        </w:rPr>
        <w:t>A．</w:t>
      </w:r>
      <w:r w:rsidRPr="00163AA6">
        <w:rPr>
          <w:rFonts w:ascii="宋体" w:hAnsi="宋体" w:cs="宋体"/>
          <w:b/>
        </w:rPr>
        <w:t>若甲、乙的质量相等，则甲的体积较大</w:t>
      </w:r>
    </w:p>
    <w:p w:rsidR="00163AA6" w:rsidRPr="00163AA6" w:rsidP="0022749B">
      <w:pPr>
        <w:spacing w:line="360" w:lineRule="auto"/>
        <w:jc w:val="left"/>
        <w:textAlignment w:val="center"/>
        <w:rPr>
          <w:rFonts w:ascii="宋体" w:hAnsi="宋体" w:cs="宋体"/>
          <w:b/>
        </w:rPr>
      </w:pPr>
      <w:r w:rsidRPr="00163AA6">
        <w:rPr>
          <w:b/>
        </w:rPr>
        <w:t>B．</w:t>
      </w:r>
      <w:r w:rsidRPr="00163AA6">
        <w:rPr>
          <w:rFonts w:ascii="宋体" w:hAnsi="宋体" w:cs="宋体"/>
          <w:b/>
        </w:rPr>
        <w:t>若甲、乙的体积相等，则甲的质量较小</w:t>
      </w:r>
    </w:p>
    <w:p w:rsidR="00163AA6" w:rsidRPr="00163AA6" w:rsidP="0022749B">
      <w:pPr>
        <w:spacing w:line="360" w:lineRule="auto"/>
        <w:jc w:val="left"/>
        <w:textAlignment w:val="center"/>
        <w:rPr>
          <w:rFonts w:eastAsia="Times New Roman"/>
          <w:b/>
        </w:rPr>
      </w:pPr>
      <w:r w:rsidRPr="00163AA6">
        <w:rPr>
          <w:b/>
        </w:rPr>
        <w:t>C．</w:t>
      </w:r>
      <w:r w:rsidRPr="00163AA6">
        <w:rPr>
          <w:rFonts w:ascii="宋体" w:hAnsi="宋体" w:cs="宋体"/>
          <w:b/>
        </w:rPr>
        <w:t>两物质的密度之比为</w:t>
      </w:r>
      <w:r w:rsidRPr="00163AA6">
        <w:rPr>
          <w:rFonts w:eastAsia="Times New Roman"/>
          <w:b/>
        </w:rPr>
        <w:t>4:1</w:t>
      </w:r>
    </w:p>
    <w:p w:rsidR="00163AA6" w:rsidRPr="00163AA6" w:rsidP="0022749B">
      <w:pPr>
        <w:spacing w:line="360" w:lineRule="auto"/>
        <w:jc w:val="left"/>
        <w:textAlignment w:val="center"/>
        <w:rPr>
          <w:rFonts w:ascii="宋体" w:hAnsi="宋体" w:cs="宋体"/>
          <w:b/>
        </w:rPr>
      </w:pPr>
      <w:r w:rsidRPr="00163AA6">
        <w:rPr>
          <w:b/>
        </w:rPr>
        <w:t>D．</w:t>
      </w:r>
      <w:r w:rsidRPr="00163AA6">
        <w:rPr>
          <w:rFonts w:ascii="宋体" w:hAnsi="宋体" w:cs="宋体"/>
          <w:b/>
        </w:rPr>
        <w:t>体积为</w:t>
      </w:r>
      <w:r>
        <w:rPr>
          <w:b/>
        </w:rPr>
        <w:object>
          <v:shape id="_x0000_i1041" type="#_x0000_t75" alt="eqIdc7e23b0663604f3abb6035a13275ce5d" style="width:27pt;height:16.2pt" o:oleicon="f" o:ole="" o:preferrelative="t" stroked="f">
            <v:imagedata r:id="rId24" o:title="eqIdc7e23b0663604f3abb6035a13275ce5d"/>
          </v:shape>
          <o:OLEObject Type="Embed" ProgID="Equation.DSMT4" ShapeID="_x0000_i1041" DrawAspect="Content" ObjectID="_1673017525" r:id="rId25"/>
        </w:object>
      </w:r>
      <w:r w:rsidRPr="00163AA6">
        <w:rPr>
          <w:rFonts w:ascii="宋体" w:hAnsi="宋体" w:cs="宋体"/>
          <w:b/>
        </w:rPr>
        <w:t>的甲物质，质量为</w:t>
      </w:r>
      <w:r>
        <w:rPr>
          <w:b/>
        </w:rPr>
        <w:object>
          <v:shape id="_x0000_i1042" type="#_x0000_t75" alt="eqId7d2c8e5f924e483fbee6c34629fa472e" style="width:21.75pt;height:16.3pt" o:oleicon="f" o:ole="" o:preferrelative="t" stroked="f">
            <v:imagedata r:id="rId26" o:title="eqId7d2c8e5f924e483fbee6c34629fa472e"/>
          </v:shape>
          <o:OLEObject Type="Embed" ProgID="Equation.DSMT4" ShapeID="_x0000_i1042" DrawAspect="Content" ObjectID="_1673017526" r:id="rId27"/>
        </w:object>
      </w:r>
    </w:p>
    <w:p w:rsidR="00163AA6" w:rsidRPr="00163AA6" w:rsidP="0022749B">
      <w:pPr>
        <w:spacing w:line="360" w:lineRule="auto"/>
        <w:jc w:val="left"/>
        <w:textAlignment w:val="center"/>
        <w:rPr>
          <w:rFonts w:ascii="宋体" w:hAnsi="宋体" w:cs="宋体"/>
          <w:b/>
        </w:rPr>
      </w:pPr>
      <w:r w:rsidRPr="00163AA6">
        <w:rPr>
          <w:rFonts w:ascii="宋体" w:hAnsi="宋体"/>
          <w:b/>
        </w:rPr>
        <w:t>19．</w:t>
      </w:r>
      <w:r w:rsidRPr="00163AA6">
        <w:rPr>
          <w:rFonts w:ascii="宋体" w:hAnsi="宋体" w:cs="宋体"/>
          <w:b/>
        </w:rPr>
        <w:t>公路上，一辆汽车以72km/h的速度匀速行驶，它用30s追上了它前方450m处的一辆匀速行驶着的自行车，这辆自行车的速度是（     ）</w:t>
      </w:r>
    </w:p>
    <w:p w:rsidR="00163AA6" w:rsidRPr="00163AA6" w:rsidP="0022749B">
      <w:pPr>
        <w:tabs>
          <w:tab w:val="left" w:pos="2076"/>
          <w:tab w:val="left" w:pos="4153"/>
          <w:tab w:val="left" w:pos="6229"/>
        </w:tabs>
        <w:spacing w:line="360" w:lineRule="auto"/>
        <w:jc w:val="left"/>
        <w:textAlignment w:val="center"/>
        <w:rPr>
          <w:rFonts w:ascii="宋体" w:hAnsi="宋体" w:cs="宋体"/>
          <w:b/>
        </w:rPr>
      </w:pPr>
      <w:r w:rsidRPr="00163AA6">
        <w:rPr>
          <w:b/>
        </w:rPr>
        <w:t>A．</w:t>
      </w:r>
      <w:r w:rsidRPr="00163AA6">
        <w:rPr>
          <w:rFonts w:ascii="宋体" w:hAnsi="宋体" w:cs="宋体"/>
          <w:b/>
        </w:rPr>
        <w:t>5m/s</w:t>
      </w:r>
      <w:r w:rsidRPr="00163AA6">
        <w:rPr>
          <w:b/>
        </w:rPr>
        <w:tab/>
        <w:t>B．</w:t>
      </w:r>
      <w:r w:rsidRPr="00163AA6">
        <w:rPr>
          <w:rFonts w:ascii="宋体" w:hAnsi="宋体" w:cs="宋体"/>
          <w:b/>
        </w:rPr>
        <w:t>10m/s</w:t>
      </w:r>
      <w:r w:rsidRPr="00163AA6">
        <w:rPr>
          <w:b/>
        </w:rPr>
        <w:tab/>
        <w:t>C．</w:t>
      </w:r>
      <w:r w:rsidRPr="00163AA6">
        <w:rPr>
          <w:rFonts w:ascii="宋体" w:hAnsi="宋体" w:cs="宋体"/>
          <w:b/>
        </w:rPr>
        <w:t>15m/s</w:t>
      </w:r>
      <w:r w:rsidRPr="00163AA6">
        <w:rPr>
          <w:b/>
        </w:rPr>
        <w:tab/>
        <w:t>D．</w:t>
      </w:r>
      <w:r w:rsidRPr="00163AA6">
        <w:rPr>
          <w:rFonts w:ascii="宋体" w:hAnsi="宋体" w:cs="宋体"/>
          <w:b/>
        </w:rPr>
        <w:t>20m/s</w:t>
      </w:r>
    </w:p>
    <w:p w:rsidR="00163AA6" w:rsidRPr="00163AA6" w:rsidP="0022749B">
      <w:pPr>
        <w:spacing w:line="360" w:lineRule="auto"/>
        <w:jc w:val="left"/>
        <w:textAlignment w:val="center"/>
        <w:rPr>
          <w:rFonts w:ascii="宋体" w:hAnsi="宋体" w:cs="宋体"/>
          <w:b/>
        </w:rPr>
      </w:pPr>
      <w:r w:rsidRPr="00163AA6">
        <w:rPr>
          <w:rFonts w:ascii="宋体" w:hAnsi="宋体"/>
          <w:b/>
        </w:rPr>
        <w:t>20．</w:t>
      </w:r>
      <w:r w:rsidRPr="00163AA6">
        <w:rPr>
          <w:rFonts w:ascii="宋体" w:hAnsi="宋体" w:cs="宋体"/>
          <w:b/>
        </w:rPr>
        <w:t>下列温度值最接近实际情况的是（　　）</w:t>
      </w:r>
    </w:p>
    <w:p w:rsidR="00163AA6" w:rsidRPr="00163AA6" w:rsidP="0022749B">
      <w:pPr>
        <w:spacing w:line="360" w:lineRule="auto"/>
        <w:jc w:val="left"/>
        <w:textAlignment w:val="center"/>
        <w:rPr>
          <w:rFonts w:eastAsia="Times New Roman"/>
          <w:b/>
        </w:rPr>
      </w:pPr>
      <w:r w:rsidRPr="00163AA6">
        <w:rPr>
          <w:b/>
        </w:rPr>
        <w:t>A．</w:t>
      </w:r>
      <w:r w:rsidRPr="00163AA6">
        <w:rPr>
          <w:rFonts w:ascii="宋体" w:hAnsi="宋体" w:cs="宋体"/>
          <w:b/>
        </w:rPr>
        <w:t>人感到舒适的气温是</w:t>
      </w:r>
      <w:r w:rsidRPr="00163AA6">
        <w:rPr>
          <w:rFonts w:eastAsia="Times New Roman"/>
          <w:b/>
        </w:rPr>
        <w:t>37℃</w:t>
      </w:r>
    </w:p>
    <w:p w:rsidR="00163AA6" w:rsidRPr="00163AA6" w:rsidP="0022749B">
      <w:pPr>
        <w:spacing w:line="360" w:lineRule="auto"/>
        <w:jc w:val="left"/>
        <w:textAlignment w:val="center"/>
        <w:rPr>
          <w:rFonts w:eastAsia="Times New Roman"/>
          <w:b/>
        </w:rPr>
      </w:pPr>
      <w:r w:rsidRPr="00163AA6">
        <w:rPr>
          <w:b/>
        </w:rPr>
        <w:t>B．</w:t>
      </w:r>
      <w:r w:rsidRPr="00163AA6">
        <w:rPr>
          <w:rFonts w:ascii="宋体" w:hAnsi="宋体" w:cs="宋体"/>
          <w:b/>
        </w:rPr>
        <w:t>冰箱冷藏室的温度为</w:t>
      </w:r>
      <w:r w:rsidRPr="00163AA6">
        <w:rPr>
          <w:rFonts w:eastAsia="Times New Roman"/>
          <w:b/>
        </w:rPr>
        <w:t>-18℃</w:t>
      </w:r>
      <w:r w:rsidRPr="00163AA6">
        <w:rPr>
          <w:rFonts w:eastAsia="Times New Roman"/>
          <w:b/>
        </w:rPr>
        <w:br/>
      </w:r>
      <w:r w:rsidRPr="00163AA6">
        <w:rPr>
          <w:rFonts w:eastAsia="Times New Roman"/>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8" w:history="1">
        <w:r>
          <w:rPr>
            <w:rFonts w:ascii="SimSun" w:eastAsia="SimSun" w:hAnsi="SimSun" w:cs="SimSun"/>
            <w:b/>
            <w:bCs/>
            <w:color w:val="0000EE"/>
            <w:kern w:val="0"/>
            <w:sz w:val="30"/>
            <w:szCs w:val="30"/>
            <w:u w:val="single" w:color="0000EE"/>
          </w:rPr>
          <w:t>https://d.book118.com/508020042075006037</w:t>
        </w:r>
      </w:hyperlink>
    </w:p>
    <w:p w:rsidR="00163AA6" w:rsidRPr="00163AA6" w:rsidP="0022749B">
      <w:pPr>
        <w:spacing w:line="360" w:lineRule="auto"/>
        <w:jc w:val="left"/>
        <w:textAlignment w:val="center"/>
        <w:rPr>
          <w:rFonts w:eastAsia="Times New Roman"/>
          <w:b/>
        </w:rPr>
      </w:pPr>
    </w:p>
    <w:sectPr w:rsidSect="008F55F2">
      <w:type w:val="nextPage"/>
      <w:pgSz w:w="11907" w:h="16839" w:code="9"/>
      <w:pgMar w:top="1134" w:right="567" w:bottom="1134" w:left="567" w:header="0" w:footer="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Times New Romance">
    <w:altName w:val="Times New Roman"/>
    <w:panose1 w:val="00000000000000000000"/>
    <w:charset w:val="00"/>
    <w:family w:val="auto"/>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11E3"/>
    <w:rsid w:val="00163AA6"/>
    <w:rsid w:val="0016710A"/>
    <w:rsid w:val="00187194"/>
    <w:rsid w:val="00193019"/>
    <w:rsid w:val="0022749B"/>
    <w:rsid w:val="002B7D81"/>
    <w:rsid w:val="00331123"/>
    <w:rsid w:val="003D3C46"/>
    <w:rsid w:val="00464523"/>
    <w:rsid w:val="00622F25"/>
    <w:rsid w:val="006B2EBA"/>
    <w:rsid w:val="00850032"/>
    <w:rsid w:val="008D2EAE"/>
    <w:rsid w:val="008F1F6E"/>
    <w:rsid w:val="008F55F2"/>
    <w:rsid w:val="00911EF2"/>
    <w:rsid w:val="00A12C7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1.bin" /><Relationship Id="rId11" Type="http://schemas.openxmlformats.org/officeDocument/2006/relationships/image" Target="media/image6.wmf" /><Relationship Id="rId12" Type="http://schemas.openxmlformats.org/officeDocument/2006/relationships/oleObject" Target="embeddings/oleObject2.bin" /><Relationship Id="rId13" Type="http://schemas.openxmlformats.org/officeDocument/2006/relationships/image" Target="media/image7.png" /><Relationship Id="rId14" Type="http://schemas.openxmlformats.org/officeDocument/2006/relationships/image" Target="media/image8.png" /><Relationship Id="rId15" Type="http://schemas.openxmlformats.org/officeDocument/2006/relationships/image" Target="media/image9.png" /><Relationship Id="rId16" Type="http://schemas.openxmlformats.org/officeDocument/2006/relationships/image" Target="media/image10.png" /><Relationship Id="rId17" Type="http://schemas.openxmlformats.org/officeDocument/2006/relationships/image" Target="media/image11.png" /><Relationship Id="rId18" Type="http://schemas.openxmlformats.org/officeDocument/2006/relationships/image" Target="media/image12.png" /><Relationship Id="rId19" Type="http://schemas.openxmlformats.org/officeDocument/2006/relationships/image" Target="media/image13.png" /><Relationship Id="rId2" Type="http://schemas.openxmlformats.org/officeDocument/2006/relationships/webSettings" Target="webSettings.xml" /><Relationship Id="rId20" Type="http://schemas.openxmlformats.org/officeDocument/2006/relationships/image" Target="media/image14.png" /><Relationship Id="rId21" Type="http://schemas.openxmlformats.org/officeDocument/2006/relationships/image" Target="media/image15.wmf" /><Relationship Id="rId22" Type="http://schemas.openxmlformats.org/officeDocument/2006/relationships/oleObject" Target="embeddings/oleObject3.bin" /><Relationship Id="rId23" Type="http://schemas.openxmlformats.org/officeDocument/2006/relationships/image" Target="media/image16.png" /><Relationship Id="rId24" Type="http://schemas.openxmlformats.org/officeDocument/2006/relationships/image" Target="media/image17.wmf" /><Relationship Id="rId25" Type="http://schemas.openxmlformats.org/officeDocument/2006/relationships/oleObject" Target="embeddings/oleObject4.bin" /><Relationship Id="rId26" Type="http://schemas.openxmlformats.org/officeDocument/2006/relationships/image" Target="media/image18.wmf" /><Relationship Id="rId27" Type="http://schemas.openxmlformats.org/officeDocument/2006/relationships/oleObject" Target="embeddings/oleObject5.bin" /><Relationship Id="rId28" Type="http://schemas.openxmlformats.org/officeDocument/2006/relationships/hyperlink" Target="https://d.book118.com/508020042075006037" TargetMode="Externa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2279</Words>
  <Characters>12992</Characters>
  <Application>Microsoft Office Word</Application>
  <DocSecurity>0</DocSecurity>
  <Lines>108</Lines>
  <Paragraphs>30</Paragraphs>
  <ScaleCrop>false</ScaleCrop>
  <Company>zxxk.com</Company>
  <LinksUpToDate>false</LinksUpToDate>
  <CharactersWithSpaces>15241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2022-07-14T13:33:00Z</dcterms:created>
  <dcterms:modified xsi:type="dcterms:W3CDTF">2023-05-06T13:48:00Z</dcterms:modified>
</cp:coreProperties>
</file>