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 w:history="1">
        <w:r>
          <w:rPr>
            <w:rFonts w:ascii="仿宋" w:eastAsia="仿宋" w:hAnsi="仿宋" w:cs="仿宋" w:hint="eastAsia"/>
            <w:lang w:eastAsia="zh-CN"/>
          </w:rPr>
          <w:t>序言</w:t>
        </w:r>
        <w:r>
          <w:tab/>
        </w:r>
        <w:r>
          <w:fldChar w:fldCharType="begin"/>
        </w:r>
        <w:r>
          <w:instrText xml:space="preserve"> PAGEREF _Toc2039 \h </w:instrText>
        </w:r>
        <w:r>
          <w:fldChar w:fldCharType="separate"/>
        </w:r>
        <w:r>
          <w:t>3</w:t>
        </w:r>
        <w:r>
          <w:fldChar w:fldCharType="end"/>
        </w:r>
      </w:hyperlink>
    </w:p>
    <w:p>
      <w:pPr>
        <w:pStyle w:val="TOC1"/>
        <w:tabs>
          <w:tab w:val="right" w:leader="dot" w:pos="8306"/>
        </w:tabs>
      </w:pPr>
      <w:hyperlink w:anchor="_Toc11923" w:history="1">
        <w:r>
          <w:rPr>
            <w:rFonts w:ascii="仿宋" w:eastAsia="仿宋" w:hAnsi="仿宋" w:cs="仿宋" w:hint="eastAsia"/>
            <w:lang w:eastAsia="zh-CN"/>
          </w:rPr>
          <w:t>一、水表项目选址可行性分析</w:t>
        </w:r>
        <w:r>
          <w:tab/>
        </w:r>
        <w:r>
          <w:fldChar w:fldCharType="begin"/>
        </w:r>
        <w:r>
          <w:instrText xml:space="preserve"> PAGEREF _Toc11923 \h </w:instrText>
        </w:r>
        <w:r>
          <w:fldChar w:fldCharType="separate"/>
        </w:r>
        <w:r>
          <w:t>3</w:t>
        </w:r>
        <w:r>
          <w:fldChar w:fldCharType="end"/>
        </w:r>
      </w:hyperlink>
    </w:p>
    <w:p>
      <w:pPr>
        <w:pStyle w:val="TOC2"/>
        <w:tabs>
          <w:tab w:val="right" w:leader="dot" w:pos="8306"/>
        </w:tabs>
      </w:pPr>
      <w:hyperlink w:anchor="_Toc12758" w:history="1">
        <w:r>
          <w:rPr>
            <w:rFonts w:ascii="仿宋" w:eastAsia="仿宋" w:hAnsi="仿宋" w:cs="仿宋" w:hint="eastAsia"/>
            <w:lang w:eastAsia="zh-CN"/>
          </w:rPr>
          <w:t>(一)、水表项目选址</w:t>
        </w:r>
        <w:r>
          <w:tab/>
        </w:r>
        <w:r>
          <w:fldChar w:fldCharType="begin"/>
        </w:r>
        <w:r>
          <w:instrText xml:space="preserve"> PAGEREF _Toc12758 \h </w:instrText>
        </w:r>
        <w:r>
          <w:fldChar w:fldCharType="separate"/>
        </w:r>
        <w:r>
          <w:t>3</w:t>
        </w:r>
        <w:r>
          <w:fldChar w:fldCharType="end"/>
        </w:r>
      </w:hyperlink>
    </w:p>
    <w:p>
      <w:pPr>
        <w:pStyle w:val="TOC2"/>
        <w:tabs>
          <w:tab w:val="right" w:leader="dot" w:pos="8306"/>
        </w:tabs>
      </w:pPr>
      <w:hyperlink w:anchor="_Toc9532" w:history="1">
        <w:r>
          <w:rPr>
            <w:rFonts w:ascii="仿宋" w:eastAsia="仿宋" w:hAnsi="仿宋" w:cs="仿宋" w:hint="eastAsia"/>
            <w:lang w:eastAsia="zh-CN"/>
          </w:rPr>
          <w:t>(二)、用地控制指标</w:t>
        </w:r>
        <w:r>
          <w:tab/>
        </w:r>
        <w:r>
          <w:fldChar w:fldCharType="begin"/>
        </w:r>
        <w:r>
          <w:instrText xml:space="preserve"> PAGEREF _Toc9532 \h </w:instrText>
        </w:r>
        <w:r>
          <w:fldChar w:fldCharType="separate"/>
        </w:r>
        <w:r>
          <w:t>3</w:t>
        </w:r>
        <w:r>
          <w:fldChar w:fldCharType="end"/>
        </w:r>
      </w:hyperlink>
    </w:p>
    <w:p>
      <w:pPr>
        <w:pStyle w:val="TOC2"/>
        <w:tabs>
          <w:tab w:val="right" w:leader="dot" w:pos="8306"/>
        </w:tabs>
      </w:pPr>
      <w:hyperlink w:anchor="_Toc27694" w:history="1">
        <w:r>
          <w:rPr>
            <w:rFonts w:ascii="仿宋" w:eastAsia="仿宋" w:hAnsi="仿宋" w:cs="仿宋" w:hint="eastAsia"/>
            <w:lang w:eastAsia="zh-CN"/>
          </w:rPr>
          <w:t>(三)、节约用地措施</w:t>
        </w:r>
        <w:r>
          <w:tab/>
        </w:r>
        <w:r>
          <w:fldChar w:fldCharType="begin"/>
        </w:r>
        <w:r>
          <w:instrText xml:space="preserve"> PAGEREF _Toc27694 \h </w:instrText>
        </w:r>
        <w:r>
          <w:fldChar w:fldCharType="separate"/>
        </w:r>
        <w:r>
          <w:t>5</w:t>
        </w:r>
        <w:r>
          <w:fldChar w:fldCharType="end"/>
        </w:r>
      </w:hyperlink>
    </w:p>
    <w:p>
      <w:pPr>
        <w:pStyle w:val="TOC2"/>
        <w:tabs>
          <w:tab w:val="right" w:leader="dot" w:pos="8306"/>
        </w:tabs>
      </w:pPr>
      <w:hyperlink w:anchor="_Toc10713" w:history="1">
        <w:r>
          <w:rPr>
            <w:rFonts w:ascii="仿宋" w:eastAsia="仿宋" w:hAnsi="仿宋" w:cs="仿宋" w:hint="eastAsia"/>
            <w:lang w:eastAsia="zh-CN"/>
          </w:rPr>
          <w:t>(四)、总图布置方案</w:t>
        </w:r>
        <w:r>
          <w:tab/>
        </w:r>
        <w:r>
          <w:fldChar w:fldCharType="begin"/>
        </w:r>
        <w:r>
          <w:instrText xml:space="preserve"> PAGEREF _Toc10713 \h </w:instrText>
        </w:r>
        <w:r>
          <w:fldChar w:fldCharType="separate"/>
        </w:r>
        <w:r>
          <w:t>6</w:t>
        </w:r>
        <w:r>
          <w:fldChar w:fldCharType="end"/>
        </w:r>
      </w:hyperlink>
    </w:p>
    <w:p>
      <w:pPr>
        <w:pStyle w:val="TOC2"/>
        <w:tabs>
          <w:tab w:val="right" w:leader="dot" w:pos="8306"/>
        </w:tabs>
      </w:pPr>
      <w:hyperlink w:anchor="_Toc6018" w:history="1">
        <w:r>
          <w:rPr>
            <w:rFonts w:ascii="仿宋" w:eastAsia="仿宋" w:hAnsi="仿宋" w:cs="仿宋" w:hint="eastAsia"/>
            <w:lang w:eastAsia="zh-CN"/>
          </w:rPr>
          <w:t>(五)、选址综合评价</w:t>
        </w:r>
        <w:r>
          <w:tab/>
        </w:r>
        <w:r>
          <w:fldChar w:fldCharType="begin"/>
        </w:r>
        <w:r>
          <w:instrText xml:space="preserve"> PAGEREF _Toc6018 \h </w:instrText>
        </w:r>
        <w:r>
          <w:fldChar w:fldCharType="separate"/>
        </w:r>
        <w:r>
          <w:t>7</w:t>
        </w:r>
        <w:r>
          <w:fldChar w:fldCharType="end"/>
        </w:r>
      </w:hyperlink>
    </w:p>
    <w:p>
      <w:pPr>
        <w:pStyle w:val="TOC1"/>
        <w:tabs>
          <w:tab w:val="right" w:leader="dot" w:pos="8306"/>
        </w:tabs>
      </w:pPr>
      <w:hyperlink w:anchor="_Toc32758" w:history="1">
        <w:r>
          <w:rPr>
            <w:rFonts w:ascii="仿宋" w:eastAsia="仿宋" w:hAnsi="仿宋" w:cs="仿宋" w:hint="eastAsia"/>
            <w:lang w:eastAsia="zh-CN"/>
          </w:rPr>
          <w:t>二、市场分析、调研</w:t>
        </w:r>
        <w:r>
          <w:tab/>
        </w:r>
        <w:r>
          <w:fldChar w:fldCharType="begin"/>
        </w:r>
        <w:r>
          <w:instrText xml:space="preserve"> PAGEREF _Toc32758 \h </w:instrText>
        </w:r>
        <w:r>
          <w:fldChar w:fldCharType="separate"/>
        </w:r>
        <w:r>
          <w:t>8</w:t>
        </w:r>
        <w:r>
          <w:fldChar w:fldCharType="end"/>
        </w:r>
      </w:hyperlink>
    </w:p>
    <w:p>
      <w:pPr>
        <w:pStyle w:val="TOC2"/>
        <w:tabs>
          <w:tab w:val="right" w:leader="dot" w:pos="8306"/>
        </w:tabs>
      </w:pPr>
      <w:hyperlink w:anchor="_Toc506" w:history="1">
        <w:r>
          <w:rPr>
            <w:rFonts w:ascii="仿宋" w:eastAsia="仿宋" w:hAnsi="仿宋" w:cs="仿宋" w:hint="eastAsia"/>
            <w:lang w:eastAsia="zh-CN"/>
          </w:rPr>
          <w:t>(一)、水表行业分析</w:t>
        </w:r>
        <w:r>
          <w:tab/>
        </w:r>
        <w:r>
          <w:fldChar w:fldCharType="begin"/>
        </w:r>
        <w:r>
          <w:instrText xml:space="preserve"> PAGEREF _Toc506 \h </w:instrText>
        </w:r>
        <w:r>
          <w:fldChar w:fldCharType="separate"/>
        </w:r>
        <w:r>
          <w:t>8</w:t>
        </w:r>
        <w:r>
          <w:fldChar w:fldCharType="end"/>
        </w:r>
      </w:hyperlink>
    </w:p>
    <w:p>
      <w:pPr>
        <w:pStyle w:val="TOC2"/>
        <w:tabs>
          <w:tab w:val="right" w:leader="dot" w:pos="8306"/>
        </w:tabs>
      </w:pPr>
      <w:hyperlink w:anchor="_Toc6849" w:history="1">
        <w:r>
          <w:rPr>
            <w:rFonts w:ascii="仿宋" w:eastAsia="仿宋" w:hAnsi="仿宋" w:cs="仿宋" w:hint="eastAsia"/>
            <w:lang w:eastAsia="zh-CN"/>
          </w:rPr>
          <w:t>(二)、水表市场分析预测</w:t>
        </w:r>
        <w:r>
          <w:tab/>
        </w:r>
        <w:r>
          <w:fldChar w:fldCharType="begin"/>
        </w:r>
        <w:r>
          <w:instrText xml:space="preserve"> PAGEREF _Toc6849 \h </w:instrText>
        </w:r>
        <w:r>
          <w:fldChar w:fldCharType="separate"/>
        </w:r>
        <w:r>
          <w:t>9</w:t>
        </w:r>
        <w:r>
          <w:fldChar w:fldCharType="end"/>
        </w:r>
      </w:hyperlink>
    </w:p>
    <w:p>
      <w:pPr>
        <w:pStyle w:val="TOC1"/>
        <w:tabs>
          <w:tab w:val="right" w:leader="dot" w:pos="8306"/>
        </w:tabs>
      </w:pPr>
      <w:hyperlink w:anchor="_Toc16680" w:history="1">
        <w:r>
          <w:rPr>
            <w:rFonts w:ascii="仿宋" w:eastAsia="仿宋" w:hAnsi="仿宋" w:cs="仿宋" w:hint="eastAsia"/>
            <w:lang w:eastAsia="zh-CN"/>
          </w:rPr>
          <w:t>三、水表项目危机管理</w:t>
        </w:r>
        <w:r>
          <w:tab/>
        </w:r>
        <w:r>
          <w:fldChar w:fldCharType="begin"/>
        </w:r>
        <w:r>
          <w:instrText xml:space="preserve"> PAGEREF _Toc16680 \h </w:instrText>
        </w:r>
        <w:r>
          <w:fldChar w:fldCharType="separate"/>
        </w:r>
        <w:r>
          <w:t>10</w:t>
        </w:r>
        <w:r>
          <w:fldChar w:fldCharType="end"/>
        </w:r>
      </w:hyperlink>
    </w:p>
    <w:p>
      <w:pPr>
        <w:pStyle w:val="TOC2"/>
        <w:tabs>
          <w:tab w:val="right" w:leader="dot" w:pos="8306"/>
        </w:tabs>
      </w:pPr>
      <w:hyperlink w:anchor="_Toc21553" w:history="1">
        <w:r>
          <w:rPr>
            <w:rFonts w:ascii="仿宋" w:eastAsia="仿宋" w:hAnsi="仿宋" w:cs="仿宋" w:hint="eastAsia"/>
            <w:lang w:eastAsia="zh-CN"/>
          </w:rPr>
          <w:t>(一)、危机预警与识别</w:t>
        </w:r>
        <w:r>
          <w:tab/>
        </w:r>
        <w:r>
          <w:fldChar w:fldCharType="begin"/>
        </w:r>
        <w:r>
          <w:instrText xml:space="preserve"> PAGEREF _Toc21553 \h </w:instrText>
        </w:r>
        <w:r>
          <w:fldChar w:fldCharType="separate"/>
        </w:r>
        <w:r>
          <w:t>10</w:t>
        </w:r>
        <w:r>
          <w:fldChar w:fldCharType="end"/>
        </w:r>
      </w:hyperlink>
    </w:p>
    <w:p>
      <w:pPr>
        <w:pStyle w:val="TOC2"/>
        <w:tabs>
          <w:tab w:val="right" w:leader="dot" w:pos="8306"/>
        </w:tabs>
      </w:pPr>
      <w:hyperlink w:anchor="_Toc16138" w:history="1">
        <w:r>
          <w:rPr>
            <w:rFonts w:ascii="仿宋" w:eastAsia="仿宋" w:hAnsi="仿宋" w:cs="仿宋" w:hint="eastAsia"/>
            <w:lang w:eastAsia="zh-CN"/>
          </w:rPr>
          <w:t>(二)、危机应对与恢复</w:t>
        </w:r>
        <w:r>
          <w:tab/>
        </w:r>
        <w:r>
          <w:fldChar w:fldCharType="begin"/>
        </w:r>
        <w:r>
          <w:instrText xml:space="preserve"> PAGEREF _Toc16138 \h </w:instrText>
        </w:r>
        <w:r>
          <w:fldChar w:fldCharType="separate"/>
        </w:r>
        <w:r>
          <w:t>11</w:t>
        </w:r>
        <w:r>
          <w:fldChar w:fldCharType="end"/>
        </w:r>
      </w:hyperlink>
    </w:p>
    <w:p>
      <w:pPr>
        <w:pStyle w:val="TOC1"/>
        <w:tabs>
          <w:tab w:val="right" w:leader="dot" w:pos="8306"/>
        </w:tabs>
      </w:pPr>
      <w:hyperlink w:anchor="_Toc11916" w:history="1">
        <w:r>
          <w:rPr>
            <w:rFonts w:ascii="仿宋" w:eastAsia="仿宋" w:hAnsi="仿宋" w:cs="仿宋" w:hint="eastAsia"/>
            <w:lang w:eastAsia="zh-CN"/>
          </w:rPr>
          <w:t>四、水表项目建设背景及必要性分析</w:t>
        </w:r>
        <w:r>
          <w:tab/>
        </w:r>
        <w:r>
          <w:fldChar w:fldCharType="begin"/>
        </w:r>
        <w:r>
          <w:instrText xml:space="preserve"> PAGEREF _Toc11916 \h </w:instrText>
        </w:r>
        <w:r>
          <w:fldChar w:fldCharType="separate"/>
        </w:r>
        <w:r>
          <w:t>12</w:t>
        </w:r>
        <w:r>
          <w:fldChar w:fldCharType="end"/>
        </w:r>
      </w:hyperlink>
    </w:p>
    <w:p>
      <w:pPr>
        <w:pStyle w:val="TOC2"/>
        <w:tabs>
          <w:tab w:val="right" w:leader="dot" w:pos="8306"/>
        </w:tabs>
      </w:pPr>
      <w:hyperlink w:anchor="_Toc15375" w:history="1">
        <w:r>
          <w:rPr>
            <w:rFonts w:ascii="仿宋" w:eastAsia="仿宋" w:hAnsi="仿宋" w:cs="仿宋" w:hint="eastAsia"/>
            <w:lang w:eastAsia="zh-CN"/>
          </w:rPr>
          <w:t>(一)、水表项目背景分析</w:t>
        </w:r>
        <w:r>
          <w:tab/>
        </w:r>
        <w:r>
          <w:fldChar w:fldCharType="begin"/>
        </w:r>
        <w:r>
          <w:instrText xml:space="preserve"> PAGEREF _Toc15375 \h </w:instrText>
        </w:r>
        <w:r>
          <w:fldChar w:fldCharType="separate"/>
        </w:r>
        <w:r>
          <w:t>12</w:t>
        </w:r>
        <w:r>
          <w:fldChar w:fldCharType="end"/>
        </w:r>
      </w:hyperlink>
    </w:p>
    <w:p>
      <w:pPr>
        <w:pStyle w:val="TOC2"/>
        <w:tabs>
          <w:tab w:val="right" w:leader="dot" w:pos="8306"/>
        </w:tabs>
      </w:pPr>
      <w:hyperlink w:anchor="_Toc31455" w:history="1">
        <w:r>
          <w:rPr>
            <w:rFonts w:ascii="仿宋" w:eastAsia="仿宋" w:hAnsi="仿宋" w:cs="仿宋" w:hint="eastAsia"/>
            <w:lang w:eastAsia="zh-CN"/>
          </w:rPr>
          <w:t>(二)、水表项目建设必要性分析</w:t>
        </w:r>
        <w:r>
          <w:tab/>
        </w:r>
        <w:r>
          <w:fldChar w:fldCharType="begin"/>
        </w:r>
        <w:r>
          <w:instrText xml:space="preserve"> PAGEREF _Toc31455 \h </w:instrText>
        </w:r>
        <w:r>
          <w:fldChar w:fldCharType="separate"/>
        </w:r>
        <w:r>
          <w:t>14</w:t>
        </w:r>
        <w:r>
          <w:fldChar w:fldCharType="end"/>
        </w:r>
      </w:hyperlink>
    </w:p>
    <w:p>
      <w:pPr>
        <w:pStyle w:val="TOC1"/>
        <w:tabs>
          <w:tab w:val="right" w:leader="dot" w:pos="8306"/>
        </w:tabs>
      </w:pPr>
      <w:hyperlink w:anchor="_Toc22041" w:history="1">
        <w:r>
          <w:rPr>
            <w:rFonts w:ascii="仿宋" w:eastAsia="仿宋" w:hAnsi="仿宋" w:cs="仿宋" w:hint="eastAsia"/>
            <w:lang w:eastAsia="zh-CN"/>
          </w:rPr>
          <w:t>五、水表项目建设单位说明</w:t>
        </w:r>
        <w:r>
          <w:tab/>
        </w:r>
        <w:r>
          <w:fldChar w:fldCharType="begin"/>
        </w:r>
        <w:r>
          <w:instrText xml:space="preserve"> PAGEREF _Toc22041 \h </w:instrText>
        </w:r>
        <w:r>
          <w:fldChar w:fldCharType="separate"/>
        </w:r>
        <w:r>
          <w:t>15</w:t>
        </w:r>
        <w:r>
          <w:fldChar w:fldCharType="end"/>
        </w:r>
      </w:hyperlink>
    </w:p>
    <w:p>
      <w:pPr>
        <w:pStyle w:val="TOC2"/>
        <w:tabs>
          <w:tab w:val="right" w:leader="dot" w:pos="8306"/>
        </w:tabs>
      </w:pPr>
      <w:hyperlink w:anchor="_Toc21599" w:history="1">
        <w:r>
          <w:rPr>
            <w:rFonts w:ascii="仿宋" w:eastAsia="仿宋" w:hAnsi="仿宋" w:cs="仿宋" w:hint="eastAsia"/>
            <w:lang w:eastAsia="zh-CN"/>
          </w:rPr>
          <w:t>(一)、水表项目承办单位基本情况</w:t>
        </w:r>
        <w:r>
          <w:tab/>
        </w:r>
        <w:r>
          <w:fldChar w:fldCharType="begin"/>
        </w:r>
        <w:r>
          <w:instrText xml:space="preserve"> PAGEREF _Toc21599 \h </w:instrText>
        </w:r>
        <w:r>
          <w:fldChar w:fldCharType="separate"/>
        </w:r>
        <w:r>
          <w:t>15</w:t>
        </w:r>
        <w:r>
          <w:fldChar w:fldCharType="end"/>
        </w:r>
      </w:hyperlink>
    </w:p>
    <w:p>
      <w:pPr>
        <w:pStyle w:val="TOC2"/>
        <w:tabs>
          <w:tab w:val="right" w:leader="dot" w:pos="8306"/>
        </w:tabs>
      </w:pPr>
      <w:hyperlink w:anchor="_Toc25823" w:history="1">
        <w:r>
          <w:rPr>
            <w:rFonts w:ascii="仿宋" w:eastAsia="仿宋" w:hAnsi="仿宋" w:cs="仿宋" w:hint="eastAsia"/>
            <w:lang w:eastAsia="zh-CN"/>
          </w:rPr>
          <w:t>(二)、公司经济效益分析</w:t>
        </w:r>
        <w:r>
          <w:tab/>
        </w:r>
        <w:r>
          <w:fldChar w:fldCharType="begin"/>
        </w:r>
        <w:r>
          <w:instrText xml:space="preserve"> PAGEREF _Toc25823 \h </w:instrText>
        </w:r>
        <w:r>
          <w:fldChar w:fldCharType="separate"/>
        </w:r>
        <w:r>
          <w:t>15</w:t>
        </w:r>
        <w:r>
          <w:fldChar w:fldCharType="end"/>
        </w:r>
      </w:hyperlink>
    </w:p>
    <w:p>
      <w:pPr>
        <w:pStyle w:val="TOC1"/>
        <w:tabs>
          <w:tab w:val="right" w:leader="dot" w:pos="8306"/>
        </w:tabs>
      </w:pPr>
      <w:hyperlink w:anchor="_Toc8155" w:history="1">
        <w:r>
          <w:rPr>
            <w:rFonts w:ascii="仿宋" w:eastAsia="仿宋" w:hAnsi="仿宋" w:cs="仿宋" w:hint="eastAsia"/>
            <w:lang w:eastAsia="zh-CN"/>
          </w:rPr>
          <w:t>六、水表项目土建工程</w:t>
        </w:r>
        <w:r>
          <w:tab/>
        </w:r>
        <w:r>
          <w:fldChar w:fldCharType="begin"/>
        </w:r>
        <w:r>
          <w:instrText xml:space="preserve"> PAGEREF _Toc8155 \h </w:instrText>
        </w:r>
        <w:r>
          <w:fldChar w:fldCharType="separate"/>
        </w:r>
        <w:r>
          <w:t>16</w:t>
        </w:r>
        <w:r>
          <w:fldChar w:fldCharType="end"/>
        </w:r>
      </w:hyperlink>
    </w:p>
    <w:p>
      <w:pPr>
        <w:pStyle w:val="TOC2"/>
        <w:tabs>
          <w:tab w:val="right" w:leader="dot" w:pos="8306"/>
        </w:tabs>
      </w:pPr>
      <w:hyperlink w:anchor="_Toc15901" w:history="1">
        <w:r>
          <w:rPr>
            <w:rFonts w:ascii="仿宋" w:eastAsia="仿宋" w:hAnsi="仿宋" w:cs="仿宋" w:hint="eastAsia"/>
            <w:lang w:eastAsia="zh-CN"/>
          </w:rPr>
          <w:t>(一)、建筑工程设计原则</w:t>
        </w:r>
        <w:r>
          <w:tab/>
        </w:r>
        <w:r>
          <w:fldChar w:fldCharType="begin"/>
        </w:r>
        <w:r>
          <w:instrText xml:space="preserve"> PAGEREF _Toc15901 \h </w:instrText>
        </w:r>
        <w:r>
          <w:fldChar w:fldCharType="separate"/>
        </w:r>
        <w:r>
          <w:t>16</w:t>
        </w:r>
        <w:r>
          <w:fldChar w:fldCharType="end"/>
        </w:r>
      </w:hyperlink>
    </w:p>
    <w:p>
      <w:pPr>
        <w:pStyle w:val="TOC2"/>
        <w:tabs>
          <w:tab w:val="right" w:leader="dot" w:pos="8306"/>
        </w:tabs>
      </w:pPr>
      <w:hyperlink w:anchor="_Toc30624" w:history="1">
        <w:r>
          <w:rPr>
            <w:rFonts w:ascii="仿宋" w:eastAsia="仿宋" w:hAnsi="仿宋" w:cs="仿宋" w:hint="eastAsia"/>
            <w:lang w:eastAsia="zh-CN"/>
          </w:rPr>
          <w:t>(二)、土建工程设计年限及安全等级</w:t>
        </w:r>
        <w:r>
          <w:tab/>
        </w:r>
        <w:r>
          <w:fldChar w:fldCharType="begin"/>
        </w:r>
        <w:r>
          <w:instrText xml:space="preserve"> PAGEREF _Toc30624 \h </w:instrText>
        </w:r>
        <w:r>
          <w:fldChar w:fldCharType="separate"/>
        </w:r>
        <w:r>
          <w:t>18</w:t>
        </w:r>
        <w:r>
          <w:fldChar w:fldCharType="end"/>
        </w:r>
      </w:hyperlink>
    </w:p>
    <w:p>
      <w:pPr>
        <w:pStyle w:val="TOC2"/>
        <w:tabs>
          <w:tab w:val="right" w:leader="dot" w:pos="8306"/>
        </w:tabs>
      </w:pPr>
      <w:hyperlink w:anchor="_Toc18542" w:history="1">
        <w:r>
          <w:rPr>
            <w:rFonts w:ascii="仿宋" w:eastAsia="仿宋" w:hAnsi="仿宋" w:cs="仿宋" w:hint="eastAsia"/>
            <w:lang w:eastAsia="zh-CN"/>
          </w:rPr>
          <w:t>(三)、建筑工程设计总体要求</w:t>
        </w:r>
        <w:r>
          <w:tab/>
        </w:r>
        <w:r>
          <w:fldChar w:fldCharType="begin"/>
        </w:r>
        <w:r>
          <w:instrText xml:space="preserve"> PAGEREF _Toc18542 \h </w:instrText>
        </w:r>
        <w:r>
          <w:fldChar w:fldCharType="separate"/>
        </w:r>
        <w:r>
          <w:t>19</w:t>
        </w:r>
        <w:r>
          <w:fldChar w:fldCharType="end"/>
        </w:r>
      </w:hyperlink>
    </w:p>
    <w:p>
      <w:pPr>
        <w:pStyle w:val="TOC2"/>
        <w:tabs>
          <w:tab w:val="right" w:leader="dot" w:pos="8306"/>
        </w:tabs>
      </w:pPr>
      <w:hyperlink w:anchor="_Toc28533" w:history="1">
        <w:r>
          <w:rPr>
            <w:rFonts w:ascii="仿宋" w:eastAsia="仿宋" w:hAnsi="仿宋" w:cs="仿宋" w:hint="eastAsia"/>
            <w:lang w:eastAsia="zh-CN"/>
          </w:rPr>
          <w:t>(四)、土建工程建设指标</w:t>
        </w:r>
        <w:r>
          <w:tab/>
        </w:r>
        <w:r>
          <w:fldChar w:fldCharType="begin"/>
        </w:r>
        <w:r>
          <w:instrText xml:space="preserve"> PAGEREF _Toc28533 \h </w:instrText>
        </w:r>
        <w:r>
          <w:fldChar w:fldCharType="separate"/>
        </w:r>
        <w:r>
          <w:t>19</w:t>
        </w:r>
        <w:r>
          <w:fldChar w:fldCharType="end"/>
        </w:r>
      </w:hyperlink>
    </w:p>
    <w:p>
      <w:pPr>
        <w:pStyle w:val="TOC1"/>
        <w:tabs>
          <w:tab w:val="right" w:leader="dot" w:pos="8306"/>
        </w:tabs>
      </w:pPr>
      <w:hyperlink w:anchor="_Toc14786" w:history="1">
        <w:r>
          <w:rPr>
            <w:rFonts w:ascii="仿宋" w:eastAsia="仿宋" w:hAnsi="仿宋" w:cs="仿宋" w:hint="eastAsia"/>
            <w:lang w:eastAsia="zh-CN"/>
          </w:rPr>
          <w:t>七、水表项目社会影响</w:t>
        </w:r>
        <w:r>
          <w:tab/>
        </w:r>
        <w:r>
          <w:fldChar w:fldCharType="begin"/>
        </w:r>
        <w:r>
          <w:instrText xml:space="preserve"> PAGEREF _Toc14786 \h </w:instrText>
        </w:r>
        <w:r>
          <w:fldChar w:fldCharType="separate"/>
        </w:r>
        <w:r>
          <w:t>20</w:t>
        </w:r>
        <w:r>
          <w:fldChar w:fldCharType="end"/>
        </w:r>
      </w:hyperlink>
    </w:p>
    <w:p>
      <w:pPr>
        <w:pStyle w:val="TOC2"/>
        <w:tabs>
          <w:tab w:val="right" w:leader="dot" w:pos="8306"/>
        </w:tabs>
      </w:pPr>
      <w:hyperlink w:anchor="_Toc14755" w:history="1">
        <w:r>
          <w:rPr>
            <w:rFonts w:ascii="仿宋" w:eastAsia="仿宋" w:hAnsi="仿宋" w:cs="仿宋" w:hint="eastAsia"/>
            <w:lang w:eastAsia="zh-CN"/>
          </w:rPr>
          <w:t>(一)、社会责任与义务</w:t>
        </w:r>
        <w:r>
          <w:tab/>
        </w:r>
        <w:r>
          <w:fldChar w:fldCharType="begin"/>
        </w:r>
        <w:r>
          <w:instrText xml:space="preserve"> PAGEREF _Toc14755 \h </w:instrText>
        </w:r>
        <w:r>
          <w:fldChar w:fldCharType="separate"/>
        </w:r>
        <w:r>
          <w:t>20</w:t>
        </w:r>
        <w:r>
          <w:fldChar w:fldCharType="end"/>
        </w:r>
      </w:hyperlink>
    </w:p>
    <w:p>
      <w:pPr>
        <w:pStyle w:val="TOC2"/>
        <w:tabs>
          <w:tab w:val="right" w:leader="dot" w:pos="8306"/>
        </w:tabs>
      </w:pPr>
      <w:hyperlink w:anchor="_Toc1750" w:history="1">
        <w:r>
          <w:rPr>
            <w:rFonts w:ascii="仿宋" w:eastAsia="仿宋" w:hAnsi="仿宋" w:cs="仿宋" w:hint="eastAsia"/>
            <w:lang w:eastAsia="zh-CN"/>
          </w:rPr>
          <w:t>(二)、社会参与与沟通</w:t>
        </w:r>
        <w:r>
          <w:tab/>
        </w:r>
        <w:r>
          <w:fldChar w:fldCharType="begin"/>
        </w:r>
        <w:r>
          <w:instrText xml:space="preserve"> PAGEREF _Toc1750 \h </w:instrText>
        </w:r>
        <w:r>
          <w:fldChar w:fldCharType="separate"/>
        </w:r>
        <w:r>
          <w:t>20</w:t>
        </w:r>
        <w:r>
          <w:fldChar w:fldCharType="end"/>
        </w:r>
      </w:hyperlink>
    </w:p>
    <w:p>
      <w:pPr>
        <w:pStyle w:val="TOC1"/>
        <w:tabs>
          <w:tab w:val="right" w:leader="dot" w:pos="8306"/>
        </w:tabs>
      </w:pPr>
      <w:hyperlink w:anchor="_Toc15658" w:history="1">
        <w:r>
          <w:rPr>
            <w:rFonts w:ascii="仿宋" w:eastAsia="仿宋" w:hAnsi="仿宋" w:cs="仿宋" w:hint="eastAsia"/>
            <w:lang w:eastAsia="zh-CN"/>
          </w:rPr>
          <w:t>八、水表项目计划安排</w:t>
        </w:r>
        <w:r>
          <w:tab/>
        </w:r>
        <w:r>
          <w:fldChar w:fldCharType="begin"/>
        </w:r>
        <w:r>
          <w:instrText xml:space="preserve"> PAGEREF _Toc15658 \h </w:instrText>
        </w:r>
        <w:r>
          <w:fldChar w:fldCharType="separate"/>
        </w:r>
        <w:r>
          <w:t>21</w:t>
        </w:r>
        <w:r>
          <w:fldChar w:fldCharType="end"/>
        </w:r>
      </w:hyperlink>
    </w:p>
    <w:p>
      <w:pPr>
        <w:pStyle w:val="TOC2"/>
        <w:tabs>
          <w:tab w:val="right" w:leader="dot" w:pos="8306"/>
        </w:tabs>
      </w:pPr>
      <w:hyperlink w:anchor="_Toc29462" w:history="1">
        <w:r>
          <w:rPr>
            <w:rFonts w:ascii="仿宋" w:eastAsia="仿宋" w:hAnsi="仿宋" w:cs="仿宋" w:hint="eastAsia"/>
            <w:lang w:eastAsia="zh-CN"/>
          </w:rPr>
          <w:t>(一)、建设周期</w:t>
        </w:r>
        <w:r>
          <w:tab/>
        </w:r>
        <w:r>
          <w:fldChar w:fldCharType="begin"/>
        </w:r>
        <w:r>
          <w:instrText xml:space="preserve"> PAGEREF _Toc29462 \h </w:instrText>
        </w:r>
        <w:r>
          <w:fldChar w:fldCharType="separate"/>
        </w:r>
        <w:r>
          <w:t>21</w:t>
        </w:r>
        <w:r>
          <w:fldChar w:fldCharType="end"/>
        </w:r>
      </w:hyperlink>
    </w:p>
    <w:p>
      <w:pPr>
        <w:pStyle w:val="TOC2"/>
        <w:tabs>
          <w:tab w:val="right" w:leader="dot" w:pos="8306"/>
        </w:tabs>
      </w:pPr>
      <w:hyperlink w:anchor="_Toc28294" w:history="1">
        <w:r>
          <w:rPr>
            <w:rFonts w:ascii="仿宋" w:eastAsia="仿宋" w:hAnsi="仿宋" w:cs="仿宋" w:hint="eastAsia"/>
            <w:lang w:eastAsia="zh-CN"/>
          </w:rPr>
          <w:t>(二)、建设进度</w:t>
        </w:r>
        <w:r>
          <w:tab/>
        </w:r>
        <w:r>
          <w:fldChar w:fldCharType="begin"/>
        </w:r>
        <w:r>
          <w:instrText xml:space="preserve"> PAGEREF _Toc28294 \h </w:instrText>
        </w:r>
        <w:r>
          <w:fldChar w:fldCharType="separate"/>
        </w:r>
        <w:r>
          <w:t>22</w:t>
        </w:r>
        <w:r>
          <w:fldChar w:fldCharType="end"/>
        </w:r>
      </w:hyperlink>
    </w:p>
    <w:p>
      <w:pPr>
        <w:pStyle w:val="TOC2"/>
        <w:tabs>
          <w:tab w:val="right" w:leader="dot" w:pos="8306"/>
        </w:tabs>
      </w:pPr>
      <w:hyperlink w:anchor="_Toc27851" w:history="1">
        <w:r>
          <w:rPr>
            <w:rFonts w:ascii="仿宋" w:eastAsia="仿宋" w:hAnsi="仿宋" w:cs="仿宋" w:hint="eastAsia"/>
            <w:lang w:eastAsia="zh-CN"/>
          </w:rPr>
          <w:t>(三)、进度安排注意事项</w:t>
        </w:r>
        <w:r>
          <w:tab/>
        </w:r>
        <w:r>
          <w:fldChar w:fldCharType="begin"/>
        </w:r>
        <w:r>
          <w:instrText xml:space="preserve"> PAGEREF _Toc27851 \h </w:instrText>
        </w:r>
        <w:r>
          <w:fldChar w:fldCharType="separate"/>
        </w:r>
        <w:r>
          <w:t>23</w:t>
        </w:r>
        <w:r>
          <w:fldChar w:fldCharType="end"/>
        </w:r>
      </w:hyperlink>
    </w:p>
    <w:p>
      <w:pPr>
        <w:pStyle w:val="TOC2"/>
        <w:tabs>
          <w:tab w:val="right" w:leader="dot" w:pos="8306"/>
        </w:tabs>
      </w:pPr>
      <w:hyperlink w:anchor="_Toc1971" w:history="1">
        <w:r>
          <w:rPr>
            <w:rFonts w:ascii="仿宋" w:eastAsia="仿宋" w:hAnsi="仿宋" w:cs="仿宋" w:hint="eastAsia"/>
            <w:lang w:eastAsia="zh-CN"/>
          </w:rPr>
          <w:t>(四)、人力资源配置</w:t>
        </w:r>
        <w:r>
          <w:tab/>
        </w:r>
        <w:r>
          <w:fldChar w:fldCharType="begin"/>
        </w:r>
        <w:r>
          <w:instrText xml:space="preserve"> PAGEREF _Toc1971 \h </w:instrText>
        </w:r>
        <w:r>
          <w:fldChar w:fldCharType="separate"/>
        </w:r>
        <w:r>
          <w:t>25</w:t>
        </w:r>
        <w:r>
          <w:fldChar w:fldCharType="end"/>
        </w:r>
      </w:hyperlink>
    </w:p>
    <w:p>
      <w:pPr>
        <w:pStyle w:val="TOC1"/>
        <w:tabs>
          <w:tab w:val="right" w:leader="dot" w:pos="8306"/>
        </w:tabs>
      </w:pPr>
      <w:hyperlink w:anchor="_Toc32646" w:history="1">
        <w:r>
          <w:rPr>
            <w:rFonts w:ascii="仿宋" w:eastAsia="仿宋" w:hAnsi="仿宋" w:cs="仿宋" w:hint="eastAsia"/>
            <w:lang w:eastAsia="zh-CN"/>
          </w:rPr>
          <w:t>九、水表项目风险管理</w:t>
        </w:r>
        <w:r>
          <w:tab/>
        </w:r>
        <w:r>
          <w:fldChar w:fldCharType="begin"/>
        </w:r>
        <w:r>
          <w:instrText xml:space="preserve"> PAGEREF _Toc32646 \h </w:instrText>
        </w:r>
        <w:r>
          <w:fldChar w:fldCharType="separate"/>
        </w:r>
        <w:r>
          <w:t>25</w:t>
        </w:r>
        <w:r>
          <w:fldChar w:fldCharType="end"/>
        </w:r>
      </w:hyperlink>
    </w:p>
    <w:p>
      <w:pPr>
        <w:pStyle w:val="TOC2"/>
        <w:tabs>
          <w:tab w:val="right" w:leader="dot" w:pos="8306"/>
        </w:tabs>
      </w:pPr>
      <w:hyperlink w:anchor="_Toc24921" w:history="1">
        <w:r>
          <w:rPr>
            <w:rFonts w:ascii="仿宋" w:eastAsia="仿宋" w:hAnsi="仿宋" w:cs="仿宋" w:hint="eastAsia"/>
            <w:lang w:eastAsia="zh-CN"/>
          </w:rPr>
          <w:t>(一)、风险识别与评估</w:t>
        </w:r>
        <w:r>
          <w:tab/>
        </w:r>
        <w:r>
          <w:fldChar w:fldCharType="begin"/>
        </w:r>
        <w:r>
          <w:instrText xml:space="preserve"> PAGEREF _Toc24921 \h </w:instrText>
        </w:r>
        <w:r>
          <w:fldChar w:fldCharType="separate"/>
        </w:r>
        <w:r>
          <w:t>25</w:t>
        </w:r>
        <w:r>
          <w:fldChar w:fldCharType="end"/>
        </w:r>
      </w:hyperlink>
    </w:p>
    <w:p>
      <w:pPr>
        <w:pStyle w:val="TOC2"/>
        <w:tabs>
          <w:tab w:val="right" w:leader="dot" w:pos="8306"/>
        </w:tabs>
      </w:pPr>
      <w:hyperlink w:anchor="_Toc14123" w:history="1">
        <w:r>
          <w:rPr>
            <w:rFonts w:ascii="仿宋" w:eastAsia="仿宋" w:hAnsi="仿宋" w:cs="仿宋" w:hint="eastAsia"/>
            <w:lang w:eastAsia="zh-CN"/>
          </w:rPr>
          <w:t>(二)、风险应对策略</w:t>
        </w:r>
        <w:r>
          <w:tab/>
        </w:r>
        <w:r>
          <w:fldChar w:fldCharType="begin"/>
        </w:r>
        <w:r>
          <w:instrText xml:space="preserve"> PAGEREF _Toc14123 \h </w:instrText>
        </w:r>
        <w:r>
          <w:fldChar w:fldCharType="separate"/>
        </w:r>
        <w:r>
          <w:t>27</w:t>
        </w:r>
        <w:r>
          <w:fldChar w:fldCharType="end"/>
        </w:r>
      </w:hyperlink>
    </w:p>
    <w:p>
      <w:pPr>
        <w:pStyle w:val="TOC2"/>
        <w:tabs>
          <w:tab w:val="right" w:leader="dot" w:pos="8306"/>
        </w:tabs>
      </w:pPr>
      <w:hyperlink w:anchor="_Toc32322" w:history="1">
        <w:r>
          <w:rPr>
            <w:rFonts w:ascii="仿宋" w:eastAsia="仿宋" w:hAnsi="仿宋" w:cs="仿宋" w:hint="eastAsia"/>
            <w:lang w:eastAsia="zh-CN"/>
          </w:rPr>
          <w:t>(三)、风险监控与控制</w:t>
        </w:r>
        <w:r>
          <w:tab/>
        </w:r>
        <w:r>
          <w:fldChar w:fldCharType="begin"/>
        </w:r>
        <w:r>
          <w:instrText xml:space="preserve"> PAGEREF _Toc32322 \h </w:instrText>
        </w:r>
        <w:r>
          <w:fldChar w:fldCharType="separate"/>
        </w:r>
        <w:r>
          <w:t>28</w:t>
        </w:r>
        <w:r>
          <w:fldChar w:fldCharType="end"/>
        </w:r>
      </w:hyperlink>
    </w:p>
    <w:p>
      <w:pPr>
        <w:pStyle w:val="TOC1"/>
        <w:tabs>
          <w:tab w:val="right" w:leader="dot" w:pos="8306"/>
        </w:tabs>
      </w:pPr>
      <w:hyperlink w:anchor="_Toc24585" w:history="1">
        <w:r>
          <w:rPr>
            <w:rFonts w:ascii="仿宋" w:eastAsia="仿宋" w:hAnsi="仿宋" w:cs="仿宋" w:hint="eastAsia"/>
            <w:lang w:eastAsia="zh-CN"/>
          </w:rPr>
          <w:t>十、水表项目技术管理</w:t>
        </w:r>
        <w:r>
          <w:tab/>
        </w:r>
        <w:r>
          <w:fldChar w:fldCharType="begin"/>
        </w:r>
        <w:r>
          <w:instrText xml:space="preserve"> PAGEREF _Toc24585 \h </w:instrText>
        </w:r>
        <w:r>
          <w:fldChar w:fldCharType="separate"/>
        </w:r>
        <w:r>
          <w:t>29</w:t>
        </w:r>
        <w:r>
          <w:fldChar w:fldCharType="end"/>
        </w:r>
      </w:hyperlink>
    </w:p>
    <w:p>
      <w:pPr>
        <w:pStyle w:val="TOC2"/>
        <w:tabs>
          <w:tab w:val="right" w:leader="dot" w:pos="8306"/>
        </w:tabs>
      </w:pPr>
      <w:hyperlink w:anchor="_Toc9090" w:history="1">
        <w:r>
          <w:rPr>
            <w:rFonts w:ascii="仿宋" w:eastAsia="仿宋" w:hAnsi="仿宋" w:cs="仿宋" w:hint="eastAsia"/>
            <w:lang w:eastAsia="zh-CN"/>
          </w:rPr>
          <w:t>(一)、技术方案选用方向</w:t>
        </w:r>
        <w:r>
          <w:tab/>
        </w:r>
        <w:r>
          <w:fldChar w:fldCharType="begin"/>
        </w:r>
        <w:r>
          <w:instrText xml:space="preserve"> PAGEREF _Toc9090 \h </w:instrText>
        </w:r>
        <w:r>
          <w:fldChar w:fldCharType="separate"/>
        </w:r>
        <w:r>
          <w:t>29</w:t>
        </w:r>
        <w:r>
          <w:fldChar w:fldCharType="end"/>
        </w:r>
      </w:hyperlink>
    </w:p>
    <w:p>
      <w:pPr>
        <w:pStyle w:val="TOC2"/>
        <w:tabs>
          <w:tab w:val="right" w:leader="dot" w:pos="8306"/>
        </w:tabs>
      </w:pPr>
      <w:hyperlink w:anchor="_Toc13527" w:history="1">
        <w:r>
          <w:rPr>
            <w:rFonts w:ascii="仿宋" w:eastAsia="仿宋" w:hAnsi="仿宋" w:cs="仿宋" w:hint="eastAsia"/>
            <w:lang w:eastAsia="zh-CN"/>
          </w:rPr>
          <w:t>(二)、工艺技术方案选用原则</w:t>
        </w:r>
        <w:r>
          <w:tab/>
        </w:r>
        <w:r>
          <w:fldChar w:fldCharType="begin"/>
        </w:r>
        <w:r>
          <w:instrText xml:space="preserve"> PAGEREF _Toc13527 \h </w:instrText>
        </w:r>
        <w:r>
          <w:fldChar w:fldCharType="separate"/>
        </w:r>
        <w:r>
          <w:t>31</w:t>
        </w:r>
        <w:r>
          <w:fldChar w:fldCharType="end"/>
        </w:r>
      </w:hyperlink>
    </w:p>
    <w:p>
      <w:pPr>
        <w:pStyle w:val="TOC2"/>
        <w:tabs>
          <w:tab w:val="right" w:leader="dot" w:pos="8306"/>
        </w:tabs>
      </w:pPr>
      <w:hyperlink w:anchor="_Toc27400" w:history="1">
        <w:r>
          <w:rPr>
            <w:rFonts w:ascii="仿宋" w:eastAsia="仿宋" w:hAnsi="仿宋" w:cs="仿宋" w:hint="eastAsia"/>
            <w:lang w:eastAsia="zh-CN"/>
          </w:rPr>
          <w:t>(三)、工艺技术方案要求</w:t>
        </w:r>
        <w:r>
          <w:tab/>
        </w:r>
        <w:r>
          <w:fldChar w:fldCharType="begin"/>
        </w:r>
        <w:r>
          <w:instrText xml:space="preserve"> PAGEREF _Toc27400 \h </w:instrText>
        </w:r>
        <w:r>
          <w:fldChar w:fldCharType="separate"/>
        </w:r>
        <w:r>
          <w:t>33</w:t>
        </w:r>
        <w:r>
          <w:fldChar w:fldCharType="end"/>
        </w:r>
      </w:hyperlink>
    </w:p>
    <w:p>
      <w:pPr>
        <w:pStyle w:val="TOC1"/>
        <w:tabs>
          <w:tab w:val="right" w:leader="dot" w:pos="8306"/>
        </w:tabs>
      </w:pPr>
      <w:hyperlink w:anchor="_Toc20891" w:history="1">
        <w:r>
          <w:rPr>
            <w:rFonts w:ascii="仿宋" w:eastAsia="仿宋" w:hAnsi="仿宋" w:cs="仿宋" w:hint="eastAsia"/>
            <w:lang w:eastAsia="zh-CN"/>
          </w:rPr>
          <w:t>十一、水表项目环境影响分析</w:t>
        </w:r>
        <w:r>
          <w:tab/>
        </w:r>
        <w:r>
          <w:fldChar w:fldCharType="begin"/>
        </w:r>
        <w:r>
          <w:instrText xml:space="preserve"> PAGEREF _Toc20891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8" w:history="1">
        <w:r>
          <w:rPr>
            <w:rFonts w:ascii="仿宋" w:eastAsia="仿宋" w:hAnsi="仿宋" w:cs="仿宋" w:hint="eastAsia"/>
            <w:lang w:eastAsia="zh-CN"/>
          </w:rPr>
          <w:t>(一)、建设区域环境质量现状</w:t>
        </w:r>
        <w:r>
          <w:tab/>
        </w:r>
        <w:r>
          <w:fldChar w:fldCharType="begin"/>
        </w:r>
        <w:r>
          <w:instrText xml:space="preserve"> PAGEREF _Toc27488 \h </w:instrText>
        </w:r>
        <w:r>
          <w:fldChar w:fldCharType="separate"/>
        </w:r>
        <w:r>
          <w:t>35</w:t>
        </w:r>
        <w:r>
          <w:fldChar w:fldCharType="end"/>
        </w:r>
      </w:hyperlink>
    </w:p>
    <w:p>
      <w:pPr>
        <w:pStyle w:val="TOC2"/>
        <w:tabs>
          <w:tab w:val="right" w:leader="dot" w:pos="8306"/>
        </w:tabs>
      </w:pPr>
      <w:hyperlink w:anchor="_Toc15042" w:history="1">
        <w:r>
          <w:rPr>
            <w:rFonts w:ascii="仿宋" w:eastAsia="仿宋" w:hAnsi="仿宋" w:cs="仿宋" w:hint="eastAsia"/>
            <w:lang w:eastAsia="zh-CN"/>
          </w:rPr>
          <w:t>(二)、建设期环境保护</w:t>
        </w:r>
        <w:r>
          <w:tab/>
        </w:r>
        <w:r>
          <w:fldChar w:fldCharType="begin"/>
        </w:r>
        <w:r>
          <w:instrText xml:space="preserve"> PAGEREF _Toc15042 \h </w:instrText>
        </w:r>
        <w:r>
          <w:fldChar w:fldCharType="separate"/>
        </w:r>
        <w:r>
          <w:t>37</w:t>
        </w:r>
        <w:r>
          <w:fldChar w:fldCharType="end"/>
        </w:r>
      </w:hyperlink>
    </w:p>
    <w:p>
      <w:pPr>
        <w:pStyle w:val="TOC2"/>
        <w:tabs>
          <w:tab w:val="right" w:leader="dot" w:pos="8306"/>
        </w:tabs>
      </w:pPr>
      <w:hyperlink w:anchor="_Toc9978" w:history="1">
        <w:r>
          <w:rPr>
            <w:rFonts w:ascii="仿宋" w:eastAsia="仿宋" w:hAnsi="仿宋" w:cs="仿宋" w:hint="eastAsia"/>
            <w:lang w:eastAsia="zh-CN"/>
          </w:rPr>
          <w:t>(三)、运营期环境保护</w:t>
        </w:r>
        <w:r>
          <w:tab/>
        </w:r>
        <w:r>
          <w:fldChar w:fldCharType="begin"/>
        </w:r>
        <w:r>
          <w:instrText xml:space="preserve"> PAGEREF _Toc9978 \h </w:instrText>
        </w:r>
        <w:r>
          <w:fldChar w:fldCharType="separate"/>
        </w:r>
        <w:r>
          <w:t>38</w:t>
        </w:r>
        <w:r>
          <w:fldChar w:fldCharType="end"/>
        </w:r>
      </w:hyperlink>
    </w:p>
    <w:p>
      <w:pPr>
        <w:pStyle w:val="TOC2"/>
        <w:tabs>
          <w:tab w:val="right" w:leader="dot" w:pos="8306"/>
        </w:tabs>
      </w:pPr>
      <w:hyperlink w:anchor="_Toc493" w:history="1">
        <w:r>
          <w:rPr>
            <w:rFonts w:ascii="仿宋" w:eastAsia="仿宋" w:hAnsi="仿宋" w:cs="仿宋" w:hint="eastAsia"/>
            <w:lang w:eastAsia="zh-CN"/>
          </w:rPr>
          <w:t>(四)、水表项目建设对区域经济的影响</w:t>
        </w:r>
        <w:r>
          <w:tab/>
        </w:r>
        <w:r>
          <w:fldChar w:fldCharType="begin"/>
        </w:r>
        <w:r>
          <w:instrText xml:space="preserve"> PAGEREF _Toc493 \h </w:instrText>
        </w:r>
        <w:r>
          <w:fldChar w:fldCharType="separate"/>
        </w:r>
        <w:r>
          <w:t>39</w:t>
        </w:r>
        <w:r>
          <w:fldChar w:fldCharType="end"/>
        </w:r>
      </w:hyperlink>
    </w:p>
    <w:p>
      <w:pPr>
        <w:pStyle w:val="TOC2"/>
        <w:tabs>
          <w:tab w:val="right" w:leader="dot" w:pos="8306"/>
        </w:tabs>
      </w:pPr>
      <w:hyperlink w:anchor="_Toc17967" w:history="1">
        <w:r>
          <w:rPr>
            <w:rFonts w:ascii="仿宋" w:eastAsia="仿宋" w:hAnsi="仿宋" w:cs="仿宋" w:hint="eastAsia"/>
            <w:lang w:eastAsia="zh-CN"/>
          </w:rPr>
          <w:t>(五)、废弃物处理</w:t>
        </w:r>
        <w:r>
          <w:tab/>
        </w:r>
        <w:r>
          <w:fldChar w:fldCharType="begin"/>
        </w:r>
        <w:r>
          <w:instrText xml:space="preserve"> PAGEREF _Toc17967 \h </w:instrText>
        </w:r>
        <w:r>
          <w:fldChar w:fldCharType="separate"/>
        </w:r>
        <w:r>
          <w:t>41</w:t>
        </w:r>
        <w:r>
          <w:fldChar w:fldCharType="end"/>
        </w:r>
      </w:hyperlink>
    </w:p>
    <w:p>
      <w:pPr>
        <w:pStyle w:val="TOC2"/>
        <w:tabs>
          <w:tab w:val="right" w:leader="dot" w:pos="8306"/>
        </w:tabs>
      </w:pPr>
      <w:hyperlink w:anchor="_Toc7751" w:history="1">
        <w:r>
          <w:rPr>
            <w:rFonts w:ascii="仿宋" w:eastAsia="仿宋" w:hAnsi="仿宋" w:cs="仿宋" w:hint="eastAsia"/>
            <w:lang w:eastAsia="zh-CN"/>
          </w:rPr>
          <w:t>(六)、特殊环境影响分析</w:t>
        </w:r>
        <w:r>
          <w:tab/>
        </w:r>
        <w:r>
          <w:fldChar w:fldCharType="begin"/>
        </w:r>
        <w:r>
          <w:instrText xml:space="preserve"> PAGEREF _Toc7751 \h </w:instrText>
        </w:r>
        <w:r>
          <w:fldChar w:fldCharType="separate"/>
        </w:r>
        <w:r>
          <w:t>42</w:t>
        </w:r>
        <w:r>
          <w:fldChar w:fldCharType="end"/>
        </w:r>
      </w:hyperlink>
    </w:p>
    <w:p>
      <w:pPr>
        <w:pStyle w:val="TOC2"/>
        <w:tabs>
          <w:tab w:val="right" w:leader="dot" w:pos="8306"/>
        </w:tabs>
      </w:pPr>
      <w:hyperlink w:anchor="_Toc31445" w:history="1">
        <w:r>
          <w:rPr>
            <w:rFonts w:ascii="仿宋" w:eastAsia="仿宋" w:hAnsi="仿宋" w:cs="仿宋" w:hint="eastAsia"/>
            <w:lang w:eastAsia="zh-CN"/>
          </w:rPr>
          <w:t>(七)、清洁生产</w:t>
        </w:r>
        <w:r>
          <w:tab/>
        </w:r>
        <w:r>
          <w:fldChar w:fldCharType="begin"/>
        </w:r>
        <w:r>
          <w:instrText xml:space="preserve"> PAGEREF _Toc31445 \h </w:instrText>
        </w:r>
        <w:r>
          <w:fldChar w:fldCharType="separate"/>
        </w:r>
        <w:r>
          <w:t>43</w:t>
        </w:r>
        <w:r>
          <w:fldChar w:fldCharType="end"/>
        </w:r>
      </w:hyperlink>
    </w:p>
    <w:p>
      <w:pPr>
        <w:pStyle w:val="TOC2"/>
        <w:tabs>
          <w:tab w:val="right" w:leader="dot" w:pos="8306"/>
        </w:tabs>
      </w:pPr>
      <w:hyperlink w:anchor="_Toc31835" w:history="1">
        <w:r>
          <w:rPr>
            <w:rFonts w:ascii="仿宋" w:eastAsia="仿宋" w:hAnsi="仿宋" w:cs="仿宋" w:hint="eastAsia"/>
            <w:lang w:eastAsia="zh-CN"/>
          </w:rPr>
          <w:t>(八)、环境保护综合评价</w:t>
        </w:r>
        <w:r>
          <w:tab/>
        </w:r>
        <w:r>
          <w:fldChar w:fldCharType="begin"/>
        </w:r>
        <w:r>
          <w:instrText xml:space="preserve"> PAGEREF _Toc31835 \h </w:instrText>
        </w:r>
        <w:r>
          <w:fldChar w:fldCharType="separate"/>
        </w:r>
        <w:r>
          <w:t>44</w:t>
        </w:r>
        <w:r>
          <w:fldChar w:fldCharType="end"/>
        </w:r>
      </w:hyperlink>
    </w:p>
    <w:p>
      <w:pPr>
        <w:pStyle w:val="TOC1"/>
        <w:tabs>
          <w:tab w:val="right" w:leader="dot" w:pos="8306"/>
        </w:tabs>
      </w:pPr>
      <w:hyperlink w:anchor="_Toc8492" w:history="1">
        <w:r>
          <w:rPr>
            <w:rFonts w:ascii="仿宋" w:eastAsia="仿宋" w:hAnsi="仿宋" w:cs="仿宋" w:hint="eastAsia"/>
            <w:lang w:eastAsia="zh-CN"/>
          </w:rPr>
          <w:t>十二、水表项目财务管理</w:t>
        </w:r>
        <w:r>
          <w:tab/>
        </w:r>
        <w:r>
          <w:fldChar w:fldCharType="begin"/>
        </w:r>
        <w:r>
          <w:instrText xml:space="preserve"> PAGEREF _Toc8492 \h </w:instrText>
        </w:r>
        <w:r>
          <w:fldChar w:fldCharType="separate"/>
        </w:r>
        <w:r>
          <w:t>46</w:t>
        </w:r>
        <w:r>
          <w:fldChar w:fldCharType="end"/>
        </w:r>
      </w:hyperlink>
    </w:p>
    <w:p>
      <w:pPr>
        <w:pStyle w:val="TOC2"/>
        <w:tabs>
          <w:tab w:val="right" w:leader="dot" w:pos="8306"/>
        </w:tabs>
      </w:pPr>
      <w:hyperlink w:anchor="_Toc10688" w:history="1">
        <w:r>
          <w:rPr>
            <w:rFonts w:ascii="仿宋" w:eastAsia="仿宋" w:hAnsi="仿宋" w:cs="仿宋" w:hint="eastAsia"/>
            <w:lang w:eastAsia="zh-CN"/>
          </w:rPr>
          <w:t>(一)、资金需求大</w:t>
        </w:r>
        <w:r>
          <w:tab/>
        </w:r>
        <w:r>
          <w:fldChar w:fldCharType="begin"/>
        </w:r>
        <w:r>
          <w:instrText xml:space="preserve"> PAGEREF _Toc10688 \h </w:instrText>
        </w:r>
        <w:r>
          <w:fldChar w:fldCharType="separate"/>
        </w:r>
        <w:r>
          <w:t>46</w:t>
        </w:r>
        <w:r>
          <w:fldChar w:fldCharType="end"/>
        </w:r>
      </w:hyperlink>
    </w:p>
    <w:p>
      <w:pPr>
        <w:pStyle w:val="TOC2"/>
        <w:tabs>
          <w:tab w:val="right" w:leader="dot" w:pos="8306"/>
        </w:tabs>
      </w:pPr>
      <w:hyperlink w:anchor="_Toc4447" w:history="1">
        <w:r>
          <w:rPr>
            <w:rFonts w:ascii="仿宋" w:eastAsia="仿宋" w:hAnsi="仿宋" w:cs="仿宋" w:hint="eastAsia"/>
            <w:lang w:eastAsia="zh-CN"/>
          </w:rPr>
          <w:t>(二)、研发周期长</w:t>
        </w:r>
        <w:r>
          <w:tab/>
        </w:r>
        <w:r>
          <w:fldChar w:fldCharType="begin"/>
        </w:r>
        <w:r>
          <w:instrText xml:space="preserve"> PAGEREF _Toc4447 \h </w:instrText>
        </w:r>
        <w:r>
          <w:fldChar w:fldCharType="separate"/>
        </w:r>
        <w:r>
          <w:t>47</w:t>
        </w:r>
        <w:r>
          <w:fldChar w:fldCharType="end"/>
        </w:r>
      </w:hyperlink>
    </w:p>
    <w:p>
      <w:pPr>
        <w:pStyle w:val="TOC2"/>
        <w:tabs>
          <w:tab w:val="right" w:leader="dot" w:pos="8306"/>
        </w:tabs>
      </w:pPr>
      <w:hyperlink w:anchor="_Toc25374" w:history="1">
        <w:r>
          <w:rPr>
            <w:rFonts w:ascii="仿宋" w:eastAsia="仿宋" w:hAnsi="仿宋" w:cs="仿宋" w:hint="eastAsia"/>
            <w:lang w:eastAsia="zh-CN"/>
          </w:rPr>
          <w:t>(三)、市场风险大</w:t>
        </w:r>
        <w:r>
          <w:tab/>
        </w:r>
        <w:r>
          <w:fldChar w:fldCharType="begin"/>
        </w:r>
        <w:r>
          <w:instrText xml:space="preserve"> PAGEREF _Toc25374 \h </w:instrText>
        </w:r>
        <w:r>
          <w:fldChar w:fldCharType="separate"/>
        </w:r>
        <w:r>
          <w:t>48</w:t>
        </w:r>
        <w:r>
          <w:fldChar w:fldCharType="end"/>
        </w:r>
      </w:hyperlink>
    </w:p>
    <w:p>
      <w:pPr>
        <w:pStyle w:val="TOC2"/>
        <w:tabs>
          <w:tab w:val="right" w:leader="dot" w:pos="8306"/>
        </w:tabs>
      </w:pPr>
      <w:hyperlink w:anchor="_Toc28153" w:history="1">
        <w:r>
          <w:rPr>
            <w:rFonts w:ascii="仿宋" w:eastAsia="仿宋" w:hAnsi="仿宋" w:cs="仿宋" w:hint="eastAsia"/>
            <w:lang w:eastAsia="zh-CN"/>
          </w:rPr>
          <w:t>(四)、利润率高</w:t>
        </w:r>
        <w:r>
          <w:tab/>
        </w:r>
        <w:r>
          <w:fldChar w:fldCharType="begin"/>
        </w:r>
        <w:r>
          <w:instrText xml:space="preserve"> PAGEREF _Toc28153 \h </w:instrText>
        </w:r>
        <w:r>
          <w:fldChar w:fldCharType="separate"/>
        </w:r>
        <w:r>
          <w:t>50</w:t>
        </w:r>
        <w:r>
          <w:fldChar w:fldCharType="end"/>
        </w:r>
      </w:hyperlink>
    </w:p>
    <w:p>
      <w:pPr>
        <w:pStyle w:val="TOC1"/>
        <w:tabs>
          <w:tab w:val="right" w:leader="dot" w:pos="8306"/>
        </w:tabs>
      </w:pPr>
      <w:hyperlink w:anchor="_Toc16212" w:history="1">
        <w:r>
          <w:rPr>
            <w:rFonts w:ascii="仿宋" w:eastAsia="仿宋" w:hAnsi="仿宋" w:cs="仿宋" w:hint="eastAsia"/>
            <w:lang w:eastAsia="zh-CN"/>
          </w:rPr>
          <w:t>十三、水表项目工程方案分析</w:t>
        </w:r>
        <w:r>
          <w:tab/>
        </w:r>
        <w:r>
          <w:fldChar w:fldCharType="begin"/>
        </w:r>
        <w:r>
          <w:instrText xml:space="preserve"> PAGEREF _Toc16212 \h </w:instrText>
        </w:r>
        <w:r>
          <w:fldChar w:fldCharType="separate"/>
        </w:r>
        <w:r>
          <w:t>52</w:t>
        </w:r>
        <w:r>
          <w:fldChar w:fldCharType="end"/>
        </w:r>
      </w:hyperlink>
    </w:p>
    <w:p>
      <w:pPr>
        <w:pStyle w:val="TOC2"/>
        <w:tabs>
          <w:tab w:val="right" w:leader="dot" w:pos="8306"/>
        </w:tabs>
      </w:pPr>
      <w:hyperlink w:anchor="_Toc24304" w:history="1">
        <w:r>
          <w:rPr>
            <w:rFonts w:ascii="仿宋" w:eastAsia="仿宋" w:hAnsi="仿宋" w:cs="仿宋" w:hint="eastAsia"/>
            <w:lang w:eastAsia="zh-CN"/>
          </w:rPr>
          <w:t>(一)、建筑工程设计原则</w:t>
        </w:r>
        <w:r>
          <w:tab/>
        </w:r>
        <w:r>
          <w:fldChar w:fldCharType="begin"/>
        </w:r>
        <w:r>
          <w:instrText xml:space="preserve"> PAGEREF _Toc24304 \h </w:instrText>
        </w:r>
        <w:r>
          <w:fldChar w:fldCharType="separate"/>
        </w:r>
        <w:r>
          <w:t>52</w:t>
        </w:r>
        <w:r>
          <w:fldChar w:fldCharType="end"/>
        </w:r>
      </w:hyperlink>
    </w:p>
    <w:p>
      <w:pPr>
        <w:pStyle w:val="TOC2"/>
        <w:tabs>
          <w:tab w:val="right" w:leader="dot" w:pos="8306"/>
        </w:tabs>
      </w:pPr>
      <w:hyperlink w:anchor="_Toc18627" w:history="1">
        <w:r>
          <w:rPr>
            <w:rFonts w:ascii="仿宋" w:eastAsia="仿宋" w:hAnsi="仿宋" w:cs="仿宋" w:hint="eastAsia"/>
            <w:lang w:eastAsia="zh-CN"/>
          </w:rPr>
          <w:t>(二)、土建工程建设指标</w:t>
        </w:r>
        <w:r>
          <w:tab/>
        </w:r>
        <w:r>
          <w:fldChar w:fldCharType="begin"/>
        </w:r>
        <w:r>
          <w:instrText xml:space="preserve"> PAGEREF _Toc18627 \h </w:instrText>
        </w:r>
        <w:r>
          <w:fldChar w:fldCharType="separate"/>
        </w:r>
        <w:r>
          <w:t>56</w:t>
        </w:r>
        <w:r>
          <w:fldChar w:fldCharType="end"/>
        </w:r>
      </w:hyperlink>
    </w:p>
    <w:p>
      <w:pPr>
        <w:pStyle w:val="TOC1"/>
        <w:tabs>
          <w:tab w:val="right" w:leader="dot" w:pos="8306"/>
        </w:tabs>
      </w:pPr>
      <w:hyperlink w:anchor="_Toc26178" w:history="1">
        <w:r>
          <w:rPr>
            <w:rFonts w:ascii="仿宋" w:eastAsia="仿宋" w:hAnsi="仿宋" w:cs="仿宋" w:hint="eastAsia"/>
            <w:lang w:eastAsia="zh-CN"/>
          </w:rPr>
          <w:t>十四、供应链管理</w:t>
        </w:r>
        <w:r>
          <w:tab/>
        </w:r>
        <w:r>
          <w:fldChar w:fldCharType="begin"/>
        </w:r>
        <w:r>
          <w:instrText xml:space="preserve"> PAGEREF _Toc26178 \h </w:instrText>
        </w:r>
        <w:r>
          <w:fldChar w:fldCharType="separate"/>
        </w:r>
        <w:r>
          <w:t>57</w:t>
        </w:r>
        <w:r>
          <w:fldChar w:fldCharType="end"/>
        </w:r>
      </w:hyperlink>
    </w:p>
    <w:p>
      <w:pPr>
        <w:pStyle w:val="TOC2"/>
        <w:tabs>
          <w:tab w:val="right" w:leader="dot" w:pos="8306"/>
        </w:tabs>
      </w:pPr>
      <w:hyperlink w:anchor="_Toc7696" w:history="1">
        <w:r>
          <w:rPr>
            <w:rFonts w:ascii="仿宋" w:eastAsia="仿宋" w:hAnsi="仿宋" w:cs="仿宋" w:hint="eastAsia"/>
            <w:lang w:eastAsia="zh-CN"/>
          </w:rPr>
          <w:t>(一)、供应链战略规划</w:t>
        </w:r>
        <w:r>
          <w:tab/>
        </w:r>
        <w:r>
          <w:fldChar w:fldCharType="begin"/>
        </w:r>
        <w:r>
          <w:instrText xml:space="preserve"> PAGEREF _Toc7696 \h </w:instrText>
        </w:r>
        <w:r>
          <w:fldChar w:fldCharType="separate"/>
        </w:r>
        <w:r>
          <w:t>57</w:t>
        </w:r>
        <w:r>
          <w:fldChar w:fldCharType="end"/>
        </w:r>
      </w:hyperlink>
    </w:p>
    <w:p>
      <w:pPr>
        <w:pStyle w:val="TOC2"/>
        <w:tabs>
          <w:tab w:val="right" w:leader="dot" w:pos="8306"/>
        </w:tabs>
      </w:pPr>
      <w:hyperlink w:anchor="_Toc8754" w:history="1">
        <w:r>
          <w:rPr>
            <w:rFonts w:ascii="仿宋" w:eastAsia="仿宋" w:hAnsi="仿宋" w:cs="仿宋" w:hint="eastAsia"/>
            <w:lang w:eastAsia="zh-CN"/>
          </w:rPr>
          <w:t>(二)、供应商选择与合作</w:t>
        </w:r>
        <w:r>
          <w:tab/>
        </w:r>
        <w:r>
          <w:fldChar w:fldCharType="begin"/>
        </w:r>
        <w:r>
          <w:instrText xml:space="preserve"> PAGEREF _Toc8754 \h </w:instrText>
        </w:r>
        <w:r>
          <w:fldChar w:fldCharType="separate"/>
        </w:r>
        <w:r>
          <w:t>59</w:t>
        </w:r>
        <w:r>
          <w:fldChar w:fldCharType="end"/>
        </w:r>
      </w:hyperlink>
    </w:p>
    <w:p>
      <w:pPr>
        <w:pStyle w:val="TOC2"/>
        <w:tabs>
          <w:tab w:val="right" w:leader="dot" w:pos="8306"/>
        </w:tabs>
      </w:pPr>
      <w:hyperlink w:anchor="_Toc15835" w:history="1">
        <w:r>
          <w:rPr>
            <w:rFonts w:ascii="仿宋" w:eastAsia="仿宋" w:hAnsi="仿宋" w:cs="仿宋" w:hint="eastAsia"/>
            <w:lang w:eastAsia="zh-CN"/>
          </w:rPr>
          <w:t>(三)、物流与库存管理</w:t>
        </w:r>
        <w:r>
          <w:tab/>
        </w:r>
        <w:r>
          <w:fldChar w:fldCharType="begin"/>
        </w:r>
        <w:r>
          <w:instrText xml:space="preserve"> PAGEREF _Toc15835 \h </w:instrText>
        </w:r>
        <w:r>
          <w:fldChar w:fldCharType="separate"/>
        </w:r>
        <w:r>
          <w:t>60</w:t>
        </w:r>
        <w:r>
          <w:fldChar w:fldCharType="end"/>
        </w:r>
      </w:hyperlink>
    </w:p>
    <w:p>
      <w:pPr>
        <w:pStyle w:val="TOC1"/>
        <w:tabs>
          <w:tab w:val="right" w:leader="dot" w:pos="8306"/>
        </w:tabs>
      </w:pPr>
      <w:hyperlink w:anchor="_Toc12961" w:history="1">
        <w:r>
          <w:rPr>
            <w:rFonts w:ascii="仿宋" w:eastAsia="仿宋" w:hAnsi="仿宋" w:cs="仿宋" w:hint="eastAsia"/>
            <w:lang w:eastAsia="zh-CN"/>
          </w:rPr>
          <w:t>十五、水表项目变更管理</w:t>
        </w:r>
        <w:r>
          <w:tab/>
        </w:r>
        <w:r>
          <w:fldChar w:fldCharType="begin"/>
        </w:r>
        <w:r>
          <w:instrText xml:space="preserve"> PAGEREF _Toc12961 \h </w:instrText>
        </w:r>
        <w:r>
          <w:fldChar w:fldCharType="separate"/>
        </w:r>
        <w:r>
          <w:t>61</w:t>
        </w:r>
        <w:r>
          <w:fldChar w:fldCharType="end"/>
        </w:r>
      </w:hyperlink>
    </w:p>
    <w:p>
      <w:pPr>
        <w:pStyle w:val="TOC2"/>
        <w:tabs>
          <w:tab w:val="right" w:leader="dot" w:pos="8306"/>
        </w:tabs>
      </w:pPr>
      <w:hyperlink w:anchor="_Toc32057" w:history="1">
        <w:r>
          <w:rPr>
            <w:rFonts w:ascii="仿宋" w:eastAsia="仿宋" w:hAnsi="仿宋" w:cs="仿宋" w:hint="eastAsia"/>
            <w:lang w:eastAsia="zh-CN"/>
          </w:rPr>
          <w:t>(一)、变更申请与评估</w:t>
        </w:r>
        <w:r>
          <w:tab/>
        </w:r>
        <w:r>
          <w:fldChar w:fldCharType="begin"/>
        </w:r>
        <w:r>
          <w:instrText xml:space="preserve"> PAGEREF _Toc32057 \h </w:instrText>
        </w:r>
        <w:r>
          <w:fldChar w:fldCharType="separate"/>
        </w:r>
        <w:r>
          <w:t>61</w:t>
        </w:r>
        <w:r>
          <w:fldChar w:fldCharType="end"/>
        </w:r>
      </w:hyperlink>
    </w:p>
    <w:p>
      <w:pPr>
        <w:pStyle w:val="TOC2"/>
        <w:tabs>
          <w:tab w:val="right" w:leader="dot" w:pos="8306"/>
        </w:tabs>
      </w:pPr>
      <w:hyperlink w:anchor="_Toc25125" w:history="1">
        <w:r>
          <w:rPr>
            <w:rFonts w:ascii="仿宋" w:eastAsia="仿宋" w:hAnsi="仿宋" w:cs="仿宋" w:hint="eastAsia"/>
            <w:lang w:eastAsia="zh-CN"/>
          </w:rPr>
          <w:t>(二)、变更实施与控制</w:t>
        </w:r>
        <w:r>
          <w:tab/>
        </w:r>
        <w:r>
          <w:fldChar w:fldCharType="begin"/>
        </w:r>
        <w:r>
          <w:instrText xml:space="preserve"> PAGEREF _Toc25125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23"/>
      <w:r>
        <w:rPr>
          <w:rFonts w:ascii="仿宋" w:eastAsia="仿宋" w:hAnsi="仿宋" w:cs="仿宋" w:hint="eastAsia"/>
          <w:sz w:val="28"/>
          <w:lang w:eastAsia="zh-CN"/>
        </w:rPr>
        <w:t>一、水表项目选址可行性分析</w:t>
      </w:r>
      <w:bookmarkEnd w:id="2"/>
    </w:p>
    <w:p>
      <w:pPr>
        <w:pStyle w:val="Heading2"/>
        <w:rPr>
          <w:rFonts w:ascii="仿宋" w:eastAsia="仿宋" w:hAnsi="仿宋" w:cs="仿宋" w:hint="eastAsia"/>
          <w:lang w:eastAsia="zh-CN"/>
        </w:rPr>
      </w:pPr>
      <w:bookmarkStart w:id="3" w:name="_Toc12758"/>
      <w:r>
        <w:rPr>
          <w:rFonts w:ascii="仿宋" w:eastAsia="仿宋" w:hAnsi="仿宋" w:cs="仿宋" w:hint="eastAsia"/>
          <w:lang w:eastAsia="zh-CN"/>
        </w:rPr>
        <w:t>(一)、水表项目选址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该水表项目选址位于XX省XX市XX区XXX街道</w:t>
      </w:r>
    </w:p>
    <w:p>
      <w:pPr>
        <w:pStyle w:val="Heading2"/>
        <w:ind w:firstLine="560" w:firstLineChars="200"/>
        <w:rPr>
          <w:rFonts w:ascii="仿宋" w:eastAsia="仿宋" w:hAnsi="仿宋" w:cs="仿宋" w:hint="eastAsia"/>
          <w:sz w:val="28"/>
          <w:lang w:eastAsia="zh-CN"/>
        </w:rPr>
      </w:pPr>
      <w:bookmarkStart w:id="4" w:name="_Toc95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水表项目的征地面积将根据水表项目的实际规模和需求进行精确规划。具体面积XXX平方米，旨在确保水表项目不仅能够满足当前的发展需求，还能够预留空间以适应未来的扩展。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水表项目计划建设的建筑总规模具体面积XXX平方米。这一规模的确定综合考虑了水表项目的性质、规模，以及城市规划的相关要求，确保建筑布局与周边环境协调一致。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绿地率是水表项目用地中被规划为绿地的比例。具体面积XXX平方米，旨在通过合理规划绿地，改善水表项目周边环境，提升居民生活质量，并符合城市整体绿化规划。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确保水表项目选址与当地城市规划相一致，具体面积XXX平方米。通过与城市规划部门深入沟通，确保水表项目不仅符合城市的整体发展方向，还能够融入城市的发展布局，为城市的长远发展贡献力量。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充分了解并确保水表项目选址符合当地产业政策，具体面积XXX平方米。这包括水表项目对当地经济的促进作用，以及对相关产业的带动效应，确保水表项目与地方政府的产业政策保持一致，促进共赢合作。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确保水表项目选址具备必要的公共设施配套，具体面积XXX平方米。这包括交通便利性、教育、医疗等基础设施，以提高居民生活品质，使得水表项目选址更具吸引力。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表项目选址不仅符合法规和规划，还在实际操作中具有可行性。这一全面规划将为水表项目的成功实施提供坚实的基础，确保水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表项目的设备规划和空间设计中，我们将采取灵活设备布局的措施。设备布局将根据实际需求进行灵活设计，避免不必要的浪费。通过合理规划设备摆放位置，我们将提高设备的利用率，减少设备间距，以确保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表项目内部引入共享设施的概念，例如共享会议室、办公区等。通过这种方式，我们可以减少对资源的重复建设，提高资源共享效率，从而减小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表项目的总图布置中，我们将不同功能区域进行明确的规划，以最大程度满足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0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水表项目对环境的影响是综合评价的重要因素之一。我们将详细考虑选址周边的自然环境、生态保护区、水源地等情况，确保水表项目的建设和运营对环境影响最小化，并符合当地的环保法规标准。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对选址的评价还需充分考虑当地政府的产业政策和法规。我们将详细了解水表项目所在地的相关政策，确保水表项目的规划和运营与当地法规相符，降低不必要的法律风险。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最后，我们将综合考虑用地成本，包括土地购置费用、土地开发成本等。通过对用地成本的详细评估，我们能够做出更为精确的经济效益分析，为水表项目的投资决策提供有力支持。</w:t>
      </w:r>
    </w:p>
    <w:p>
      <w:pPr>
        <w:pStyle w:val="Heading1"/>
        <w:ind w:firstLine="560" w:firstLineChars="200"/>
        <w:rPr>
          <w:rFonts w:ascii="仿宋" w:eastAsia="仿宋" w:hAnsi="仿宋" w:cs="仿宋" w:hint="eastAsia"/>
          <w:sz w:val="28"/>
          <w:lang w:eastAsia="zh-CN"/>
        </w:rPr>
      </w:pPr>
      <w:bookmarkStart w:id="8" w:name="_Toc3275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06"/>
      <w:r>
        <w:rPr>
          <w:rFonts w:ascii="仿宋" w:eastAsia="仿宋" w:hAnsi="仿宋" w:cs="仿宋" w:hint="eastAsia"/>
          <w:lang w:eastAsia="zh-CN"/>
        </w:rPr>
        <w:t>(一)、水表行业分析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表行业一直以来都是市场的关注焦点。行业内的发展趋势、竞争态势以及潜在机会都对水表项目的推进产生深远的影响。通过深入研究行业的整体概貌，我们将更好地理解行业的核心特征，为水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水表行业，技术一直是推动创新和发展的关键因素。我们将对当前技术趋势进行详尽分析，包括但不限于人工智能、大数据应用、先进制造技术等。这有助于水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表项目成功的基础。我们将对主要竞争对手进行深入研究，包括其市场份额、产品特点、市场定位等。通过全面了解竞争对手的优势和劣势，水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849"/>
      <w:r>
        <w:rPr>
          <w:rFonts w:ascii="仿宋" w:eastAsia="仿宋" w:hAnsi="仿宋" w:cs="仿宋" w:hint="eastAsia"/>
          <w:sz w:val="28"/>
          <w:lang w:eastAsia="zh-CN"/>
        </w:rPr>
        <w:t>(二)、水表市场分析预测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通过对市场规模的深入调研，我们将预测水表市场未来的增长趋势。这包括市场的整体规模、各细分领域的发展趋势等。水表项目可以根据市场的扩张速度和潜在机会，制定更符合市场需求的发展策略。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水表项目实施过程中需要充分考虑的因素。我们将对市场风险进行全面评估，包括但不限于政策法规风险、市场竞争风险、技术变革风险等。通过对潜在风险的深入分析，水表项目可以制定相应的风险缓解策略，降低不确定性对水表项目的影响。</w:t>
      </w:r>
    </w:p>
    <w:p>
      <w:pPr>
        <w:pStyle w:val="Heading1"/>
        <w:ind w:firstLine="560" w:firstLineChars="200"/>
        <w:rPr>
          <w:rFonts w:ascii="仿宋" w:eastAsia="仿宋" w:hAnsi="仿宋" w:cs="仿宋" w:hint="eastAsia"/>
          <w:sz w:val="28"/>
          <w:lang w:eastAsia="zh-CN"/>
        </w:rPr>
      </w:pPr>
      <w:bookmarkStart w:id="11" w:name="_Toc16680"/>
      <w:r>
        <w:rPr>
          <w:rFonts w:ascii="仿宋" w:eastAsia="仿宋" w:hAnsi="仿宋" w:cs="仿宋" w:hint="eastAsia"/>
          <w:sz w:val="28"/>
          <w:lang w:eastAsia="zh-CN"/>
        </w:rPr>
        <w:t>三、水表项目危机管理</w:t>
      </w:r>
      <w:bookmarkEnd w:id="11"/>
    </w:p>
    <w:p>
      <w:pPr>
        <w:pStyle w:val="Heading2"/>
        <w:rPr>
          <w:rFonts w:ascii="仿宋" w:eastAsia="仿宋" w:hAnsi="仿宋" w:cs="仿宋" w:hint="eastAsia"/>
          <w:lang w:eastAsia="zh-CN"/>
        </w:rPr>
      </w:pPr>
      <w:bookmarkStart w:id="12" w:name="_Toc215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危机管理中，危机预警与识别是确保水表项目稳健运行的核心步骤。通过建立全面的监测机制，水表项目团队旨在及时发现和理解潜在的风险和危机因素，以便采取及时的预防和应对措施，确保水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首先，通过深入的风险评估，水表项目团队全面分析了整个水表项目和各个阶段可能存在的威胁。这包括准确评估每个潜在风险的发生概率和可能影响的程度，为后续危机预警提供了有力支持。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表项目团队着重于明确定义水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表项目进展的持续监控，团队能够及时发现潜在问题并作出迅速反应。水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在这一阶段，团队的专业素养和反应速度将发挥至关重要的作用，以确保潜在危机能够在初期得到有效的处理，最大程度地减轻负面影响。通过危机预警与识别，水表项目得以更有序、可控地推进。</w:t>
      </w:r>
    </w:p>
    <w:p>
      <w:pPr>
        <w:pStyle w:val="Heading2"/>
        <w:ind w:firstLine="560" w:firstLineChars="200"/>
        <w:rPr>
          <w:rFonts w:ascii="仿宋" w:eastAsia="仿宋" w:hAnsi="仿宋" w:cs="仿宋" w:hint="eastAsia"/>
          <w:sz w:val="28"/>
          <w:lang w:eastAsia="zh-CN"/>
        </w:rPr>
      </w:pPr>
      <w:bookmarkStart w:id="13" w:name="_Toc1613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暂停水表项目进度：为遏制危机蔓延，水表项目暂时停止进行，以便全面评估当前状况。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实时沟通：与关键利益相关者建立实时沟通机制，向他们传递水表项目危机的实际状况，保障水表项目核心利益。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随着危机得到初步控制，水表项目团队转向制定恢复计划，以确保水表项目能够从中迅速恢复。主要恢复计划包括：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修复受损的进度计划：重新评估水表项目进度，制定修复计划，确保水表项目尽快回归正常进程。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916"/>
      <w:r>
        <w:rPr>
          <w:rFonts w:ascii="仿宋" w:eastAsia="仿宋" w:hAnsi="仿宋" w:cs="仿宋" w:hint="eastAsia"/>
          <w:sz w:val="28"/>
          <w:lang w:eastAsia="zh-CN"/>
        </w:rPr>
        <w:t>四、水表项目建设背景及必要性分析</w:t>
      </w:r>
      <w:bookmarkEnd w:id="14"/>
    </w:p>
    <w:p>
      <w:pPr>
        <w:pStyle w:val="Heading2"/>
        <w:rPr>
          <w:rFonts w:ascii="仿宋" w:eastAsia="仿宋" w:hAnsi="仿宋" w:cs="仿宋" w:hint="eastAsia"/>
          <w:lang w:eastAsia="zh-CN"/>
        </w:rPr>
      </w:pPr>
      <w:bookmarkStart w:id="15" w:name="_Toc15375"/>
      <w:r>
        <w:rPr>
          <w:rFonts w:ascii="仿宋" w:eastAsia="仿宋" w:hAnsi="仿宋" w:cs="仿宋" w:hint="eastAsia"/>
          <w:lang w:eastAsia="zh-CN"/>
        </w:rPr>
        <w:t>(一)、水表项目背景分析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我们的背景分析将深入挖掘当前行业的发展趋势，通过对竞争态势的全面审视，找到水表项目在这个潮流中的定位。同时，我们将关注行业内涌现的新兴机遇，以便水表项目更好地融入行业发展的潮流中。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表项目提供了强大的发展动力。我们将聚焦于行业内最新的技术发展趋势，包括但不限于人工智能、大数据分析、物联网等领域。通过深度的技术研究，我们将确保水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表项目发展的源泉。我们将投入更多的精力对市场需求进行深入剖析，超越表面的需求，深入挖掘潜在的市场痛点和机遇。通过对市场需求的细致了解，水表项目将更有针对性地设计解决方案，满足市场的多样化需求，从而更好地促进水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表项目战略至关重要。我们将对竞争态势进行更为深入的分析，包括但不限于市场份额、产品特点、客户满意度等多个维度。通过深度的竞争分析，水表项目将能够更准确地把握市场脉搏，制定具有竞争力的水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水表项目的发展具有直接的影响。我们将进行更为全面的法规和政策分析，了解行业发展中的潜在法律风险和合规挑战。通过充分了解和遵守相关法规，水表项目将确保在法律框架内合法合规运营，为水表项目的稳健发展提供有力支持。</w:t>
      </w:r>
    </w:p>
    <w:p>
      <w:pPr>
        <w:pStyle w:val="Heading2"/>
        <w:ind w:firstLine="560" w:firstLineChars="200"/>
        <w:rPr>
          <w:rFonts w:ascii="仿宋" w:eastAsia="仿宋" w:hAnsi="仿宋" w:cs="仿宋" w:hint="eastAsia"/>
          <w:sz w:val="28"/>
          <w:lang w:eastAsia="zh-CN"/>
        </w:rPr>
      </w:pPr>
      <w:bookmarkStart w:id="16" w:name="_Toc31455"/>
      <w:r>
        <w:rPr>
          <w:rFonts w:ascii="仿宋" w:eastAsia="仿宋" w:hAnsi="仿宋" w:cs="仿宋" w:hint="eastAsia"/>
          <w:sz w:val="28"/>
          <w:lang w:eastAsia="zh-CN"/>
        </w:rPr>
        <w:t>(二)、水表项目建设必要性分析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迫切性源于对行业发展趋势的深刻洞察。我们正处于一个行业变革的时代，科技创新、数字化转型成为企业发展的关键动力。水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不仅仅是为了跟上潮流，更是为了通过技术创新推动企业的持续发展。通过引入先进的技术和解决方案，水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表项目的建设成为必然选择，通过提高产品质量、拓展服务领域，从而在竞争中获得更多的机会。水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水表项目建设的必要性体现在对客户需求更精准的满足。通过水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建设的背后是对企业持续创新的追求。只有通过不断创新，企业才能在竞争中立于不败之地。水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2041"/>
      <w:r>
        <w:rPr>
          <w:rFonts w:ascii="仿宋" w:eastAsia="仿宋" w:hAnsi="仿宋" w:cs="仿宋" w:hint="eastAsia"/>
          <w:sz w:val="28"/>
          <w:lang w:eastAsia="zh-CN"/>
        </w:rPr>
        <w:t>五、水表项目建设单位说明</w:t>
      </w:r>
      <w:bookmarkEnd w:id="17"/>
    </w:p>
    <w:p>
      <w:pPr>
        <w:pStyle w:val="Heading2"/>
        <w:rPr>
          <w:rFonts w:ascii="仿宋" w:eastAsia="仿宋" w:hAnsi="仿宋" w:cs="仿宋" w:hint="eastAsia"/>
          <w:lang w:eastAsia="zh-CN"/>
        </w:rPr>
      </w:pPr>
      <w:bookmarkStart w:id="18" w:name="_Toc21599"/>
      <w:r>
        <w:rPr>
          <w:rFonts w:ascii="仿宋" w:eastAsia="仿宋" w:hAnsi="仿宋" w:cs="仿宋" w:hint="eastAsia"/>
          <w:lang w:eastAsia="zh-CN"/>
        </w:rPr>
        <w:t>(一)、水表项目承办单位基本情况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82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表项目承办单位的XXXX，我们着眼于实现可持续的经济效益。通过技术创新和解决方案的提供，公司预计在水表项目执行期间将获得可观的收入增长。这一收入来源主要包括水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同时，我们注重成本控制和效率提升，以确保水表项目的可持续盈利。透过精细的管理和资源优化，公司期望实现水表项目利润最大化。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表项目实施进行全面的投资评估，包括水表项目启动阶段的资金投入和后续运营成本。通过对水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为确保公司在水表项目实施过程中具备足够的资金流动性，公司将进行详尽的现金流分析。这包括资金需求的合理预测、水表项目周期内的资金峰谷分析以及灵活的财务管理策略，以应对各种潜在的经济变动。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8155"/>
      <w:r>
        <w:rPr>
          <w:rFonts w:ascii="仿宋" w:eastAsia="仿宋" w:hAnsi="仿宋" w:cs="仿宋" w:hint="eastAsia"/>
          <w:sz w:val="28"/>
          <w:lang w:eastAsia="zh-CN"/>
        </w:rPr>
        <w:t>六、水表项目土建工程</w:t>
      </w:r>
      <w:bookmarkEnd w:id="20"/>
    </w:p>
    <w:p>
      <w:pPr>
        <w:pStyle w:val="Heading2"/>
        <w:rPr>
          <w:rFonts w:ascii="仿宋" w:eastAsia="仿宋" w:hAnsi="仿宋" w:cs="仿宋" w:hint="eastAsia"/>
          <w:lang w:eastAsia="zh-CN"/>
        </w:rPr>
      </w:pPr>
      <w:bookmarkStart w:id="21" w:name="_Toc15901"/>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https://d.book118.com/508027050056006032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F7E85"/>
    <w:rsid w:val="044F7E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2705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2024-01-28T23:22:00Z</dcterms:created>
  <dcterms:modified xsi:type="dcterms:W3CDTF">2024-01-28T23:22:37Z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41F1053FF61B401E9C9FAC28DD2EC515_11</vt:lpwstr>
  </property>
  <property fmtid="{D5CDD505-2E9C-101B-9397-08002B2CF9AE}" pid="3" name="KSOProductBuildVer">
    <vt:lpwstr>2052-12.1.0.16250</vt:lpwstr>
  </property>
</Properties>
</file>