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rsidP="00BC4F14">
      <w:pPr>
        <w:jc w:val="center"/>
        <w:rPr>
          <w:rFonts w:ascii="黑体" w:eastAsia="黑体" w:hAnsi="黑体" w:cs="黑体"/>
          <w:b/>
          <w:sz w:val="30"/>
        </w:rPr>
      </w:pPr>
      <w:r w:rsidRPr="00043B54">
        <w:rPr>
          <w:rFonts w:ascii="黑体" w:eastAsia="黑体" w:hAnsi="黑体" w:cs="黑体"/>
          <w:b/>
          <w:sz w:val="30"/>
        </w:rPr>
        <w:t>广东省佛山市第一中学</w:t>
      </w:r>
      <w:r w:rsidRPr="00043B54">
        <w:rPr>
          <w:rFonts w:ascii="黑体" w:eastAsia="黑体" w:hAnsi="黑体" w:cs="黑体"/>
          <w:b/>
          <w:sz w:val="30"/>
        </w:rPr>
        <w:t>2021-2022</w:t>
      </w:r>
      <w:r w:rsidRPr="00043B54">
        <w:rPr>
          <w:rFonts w:ascii="黑体" w:eastAsia="黑体" w:hAnsi="黑体" w:cs="黑体"/>
          <w:b/>
          <w:sz w:val="30"/>
        </w:rPr>
        <w:t>学年高一下学期期中考试历史试题</w:t>
      </w:r>
    </w:p>
    <w:p w:rsidR="00EF035E" w:rsidRPr="00086556" w:rsidP="00BC4F14">
      <w:pPr>
        <w:jc w:val="center"/>
        <w:rPr>
          <w:rFonts w:ascii="黑体" w:eastAsia="黑体" w:hAnsi="黑体" w:cs="黑体"/>
          <w:b/>
          <w:sz w:val="30"/>
        </w:rPr>
      </w:pPr>
    </w:p>
    <w:p w:rsidR="00EF035E" w:rsidRPr="00043B54" w:rsidP="00BC4F14">
      <w:pPr>
        <w:jc w:val="left"/>
        <w:rPr>
          <w:rFonts w:ascii="宋体" w:hAnsi="宋体" w:cs="宋体"/>
          <w:b/>
        </w:rPr>
      </w:pPr>
      <w:r w:rsidRPr="00043B54">
        <w:rPr>
          <w:rFonts w:ascii="宋体" w:hAnsi="宋体" w:cs="宋体"/>
          <w:b/>
        </w:rPr>
        <w:t>一、单选题</w:t>
      </w:r>
    </w:p>
    <w:p w:rsidR="009F4C46">
      <w:pPr>
        <w:spacing w:line="360" w:lineRule="auto"/>
        <w:jc w:val="left"/>
      </w:pPr>
      <w:r>
        <w:t>1</w:t>
      </w:r>
      <w:r>
        <w:t>．以下有关人类文明产生的重大阶段性事件，按出现的先后排序排列正确的是</w:t>
      </w:r>
    </w:p>
    <w:p w:rsidR="009F4C46">
      <w:pPr>
        <w:spacing w:line="360" w:lineRule="auto"/>
        <w:jc w:val="left"/>
      </w:pPr>
      <w:r>
        <w:t>①</w:t>
      </w:r>
      <w:r>
        <w:t>社会分工出现</w:t>
      </w:r>
      <w:r>
        <w:rPr>
          <w:rFonts w:eastAsia="Times New Roman"/>
          <w:kern w:val="0"/>
          <w:sz w:val="24"/>
          <w:szCs w:val="24"/>
        </w:rPr>
        <w:t>  </w:t>
      </w:r>
      <w:r>
        <w:t>②</w:t>
      </w:r>
      <w:r>
        <w:t>农业和畜牧业产生</w:t>
      </w:r>
      <w:r>
        <w:rPr>
          <w:rFonts w:eastAsia="Times New Roman"/>
          <w:kern w:val="0"/>
          <w:sz w:val="24"/>
          <w:szCs w:val="24"/>
        </w:rPr>
        <w:t>  </w:t>
      </w:r>
      <w:r>
        <w:t>③</w:t>
      </w:r>
      <w:r>
        <w:t>阶级和国家产生</w:t>
      </w:r>
      <w:r>
        <w:rPr>
          <w:rFonts w:eastAsia="Times New Roman"/>
          <w:kern w:val="0"/>
          <w:sz w:val="24"/>
          <w:szCs w:val="24"/>
        </w:rPr>
        <w:t>  </w:t>
      </w:r>
      <w:r>
        <w:t>④</w:t>
      </w:r>
      <w:r>
        <w:t>私有制产生</w:t>
      </w:r>
    </w:p>
    <w:p w:rsidR="009F4C46">
      <w:pPr>
        <w:tabs>
          <w:tab w:val="left" w:pos="2078"/>
          <w:tab w:val="left" w:pos="4156"/>
          <w:tab w:val="left" w:pos="6234"/>
        </w:tabs>
        <w:spacing w:line="360" w:lineRule="auto"/>
        <w:jc w:val="left"/>
      </w:pPr>
      <w:r>
        <w:t>A</w:t>
      </w:r>
      <w:r>
        <w:t>．</w:t>
      </w:r>
      <w:r>
        <w:t>①②③④</w:t>
      </w:r>
      <w:r>
        <w:tab/>
        <w:t>B</w:t>
      </w:r>
      <w:r>
        <w:t>．</w:t>
      </w:r>
      <w:r>
        <w:t>②①④③</w:t>
      </w:r>
      <w:r>
        <w:tab/>
        <w:t>C</w:t>
      </w:r>
      <w:r>
        <w:t>．</w:t>
      </w:r>
      <w:r>
        <w:t>③②①④</w:t>
      </w:r>
      <w:r>
        <w:tab/>
        <w:t>D</w:t>
      </w:r>
      <w:r>
        <w:t>．</w:t>
      </w:r>
      <w:r>
        <w:t>④③②①</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农业和畜牧业产生后，人类从食物的采集者变成食物的生产者。随着农业的发展，人们要求有质量更好、更方便实用的生产工具和生活用品。一些人从农业中分离出来，专门从事手工业生产，出现了农业和手工业的分工。社会分工的发展和劳动生产率的提高，使人类在满足自己的基本需要之外，有了剩余产品，为私有制和剥削的产生创造了条件。部落首领利用职权把一部分公共产品据为己有，私有制逐渐产生，社会分化成统治者和被统治者两大阶级。在阶级矛盾和部落战争的双重作用下，逐渐出现了政府、军队和监狱等强制机关，国家开始形成。故按出现的先后排序</w:t>
      </w:r>
      <w:r>
        <w:t>排列正确的是</w:t>
      </w:r>
      <w:r>
        <w:t>②①④③</w:t>
      </w:r>
      <w:r>
        <w:t>，故选</w:t>
      </w:r>
      <w:r>
        <w:t>B</w:t>
      </w:r>
      <w:r>
        <w:t>；</w:t>
      </w:r>
      <w:r>
        <w:t>ACD</w:t>
      </w:r>
      <w:r>
        <w:t>不符合题意，排除。</w:t>
      </w:r>
    </w:p>
    <w:p w:rsidR="009F4C46">
      <w:pPr>
        <w:spacing w:line="360" w:lineRule="auto"/>
        <w:jc w:val="left"/>
      </w:pPr>
      <w:r>
        <w:t>2</w:t>
      </w:r>
      <w:r>
        <w:t>．《汉谟拉比法典》前言内容：</w:t>
      </w:r>
      <w:r>
        <w:t>“</w:t>
      </w:r>
      <w:r>
        <w:t>要让正义之光照耀大地，消灭一切罪与恶，使强者不能压迫弱者。</w:t>
      </w:r>
      <w:r>
        <w:t>”</w:t>
      </w:r>
      <w:r>
        <w:t>这表明了该法典</w:t>
      </w:r>
    </w:p>
    <w:p w:rsidR="009F4C46" w:rsidP="00086556">
      <w:pPr>
        <w:tabs>
          <w:tab w:val="left" w:pos="3945"/>
        </w:tabs>
        <w:spacing w:line="360" w:lineRule="auto"/>
        <w:jc w:val="left"/>
      </w:pPr>
      <w:r>
        <w:t>A</w:t>
      </w:r>
      <w:r>
        <w:t>．公开确认封建地主阶级的统治地位</w:t>
      </w:r>
      <w:r>
        <w:tab/>
      </w:r>
      <w:r>
        <w:t>B</w:t>
      </w:r>
      <w:r>
        <w:t>．延续并综合了原各城邦的立法</w:t>
      </w:r>
    </w:p>
    <w:p w:rsidR="009F4C46" w:rsidP="00086556">
      <w:pPr>
        <w:tabs>
          <w:tab w:val="left" w:pos="3945"/>
        </w:tabs>
        <w:spacing w:line="360" w:lineRule="auto"/>
        <w:jc w:val="left"/>
      </w:pPr>
      <w:r>
        <w:t>C</w:t>
      </w:r>
      <w:r>
        <w:t>．形式上标榜公正公平和人人平等</w:t>
      </w:r>
      <w:r>
        <w:tab/>
      </w:r>
      <w:r>
        <w:t>D</w:t>
      </w:r>
      <w:r>
        <w:t>．彰显了现代法律的人道主义和平等精神</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】依据材料</w:t>
      </w:r>
      <w:r>
        <w:t>“</w:t>
      </w:r>
      <w:r>
        <w:t>要让正义之光照耀大地，消灭一切罪与恶，使强者不能压迫弱者。</w:t>
      </w:r>
      <w:r>
        <w:t>”</w:t>
      </w:r>
      <w:r>
        <w:t>结合所学可知该法典看似表达出了公正公平，人人平等，其实该法典实则是在保护王权贵族和奴隶主本身，所以该宪法是形式上标榜</w:t>
      </w:r>
      <w:r>
        <w:t>公正公平和人人平等，</w:t>
      </w:r>
      <w:r>
        <w:t>C</w:t>
      </w:r>
      <w:r>
        <w:t>项正确；《汉谟拉比法典》严格保护奴隶主阶级的利益，并非地主阶级，排除</w:t>
      </w:r>
      <w:r>
        <w:t>A</w:t>
      </w:r>
      <w:r>
        <w:t>项；《汉谟拉比法典》的制定是古巴比伦王国奴隶制中央集权强大的标志之一，它消除了原来各城邦的立法，把全国法令统一起来，排除</w:t>
      </w:r>
      <w:r>
        <w:t>B</w:t>
      </w:r>
      <w:r>
        <w:t>项；《汉谟拉比法典》体现了刑法的残忍与严苛，以及人与人之间的不平等，同现代法律的人道主义精神、平等精神是不同的，排除</w:t>
      </w:r>
      <w:r>
        <w:t>D</w:t>
      </w:r>
      <w:r>
        <w:t>项。故选</w:t>
      </w:r>
      <w:r>
        <w:t>C</w:t>
      </w:r>
      <w:r>
        <w:t>项。</w:t>
      </w:r>
    </w:p>
    <w:p w:rsidR="009F4C46">
      <w:pPr>
        <w:spacing w:line="360" w:lineRule="auto"/>
        <w:jc w:val="left"/>
        <w:sectPr w:rsidSect="008C07DE">
          <w:footerReference w:type="even" r:id="rId5"/>
          <w:footerReference w:type="default" r:id="rId6"/>
          <w:pgSz w:w="11907" w:h="16839" w:code="9"/>
          <w:pgMar w:top="900" w:right="1997" w:bottom="900" w:left="1997" w:header="500" w:footer="500" w:gutter="0"/>
          <w:cols w:sep="1" w:space="425"/>
          <w:docGrid w:type="lines" w:linePitch="312"/>
        </w:sectPr>
      </w:pPr>
      <w:r>
        <w:t>3</w:t>
      </w:r>
      <w:r>
        <w:t>．古希腊阿里斯托芬在一部作品中写道，雅典某陪审员对他儿子说：他一到那里，</w:t>
      </w:r>
      <w:r>
        <w:t>“</w:t>
      </w:r>
      <w:r>
        <w:t>就有人把盗窃过公款的温柔的手</w:t>
      </w:r>
      <w:r>
        <w:t>”</w:t>
      </w:r>
      <w:r>
        <w:t>递给他，并向他鞠躬：经过这么</w:t>
      </w:r>
      <w:r>
        <w:t>一</w:t>
      </w:r>
      <w:r>
        <w:t>恳求，他的火气也就</w:t>
      </w:r>
    </w:p>
    <w:p w:rsidR="009F4C46">
      <w:pPr>
        <w:spacing w:line="360" w:lineRule="auto"/>
        <w:jc w:val="left"/>
      </w:pPr>
      <w:r>
        <w:t>消了，随即</w:t>
      </w:r>
      <w:r>
        <w:t>进入法庭。这可以用于说明，在古代雅典</w:t>
      </w:r>
    </w:p>
    <w:p w:rsidR="009F4C46">
      <w:pPr>
        <w:tabs>
          <w:tab w:val="left" w:pos="4156"/>
        </w:tabs>
        <w:spacing w:line="360" w:lineRule="auto"/>
        <w:jc w:val="left"/>
      </w:pPr>
      <w:r>
        <w:t>A</w:t>
      </w:r>
      <w:r>
        <w:t>．司法审判不能体现民意</w:t>
      </w:r>
      <w:r>
        <w:tab/>
        <w:t>B</w:t>
      </w:r>
      <w:r>
        <w:t>．民主政治制度已趋于完善</w:t>
      </w:r>
    </w:p>
    <w:p w:rsidR="009F4C46">
      <w:pPr>
        <w:tabs>
          <w:tab w:val="left" w:pos="4156"/>
        </w:tabs>
        <w:spacing w:line="360" w:lineRule="auto"/>
        <w:jc w:val="left"/>
      </w:pPr>
      <w:r>
        <w:t>C</w:t>
      </w:r>
      <w:r>
        <w:t>．直接民主无法确保正义</w:t>
      </w:r>
      <w:r>
        <w:tab/>
        <w:t>D</w:t>
      </w:r>
      <w:r>
        <w:t>．公民法注重调解经济纠纷</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】由材料</w:t>
      </w:r>
      <w:r>
        <w:t>“‘</w:t>
      </w:r>
      <w:r>
        <w:t>就有人把盗窃过公款的温柔的手</w:t>
      </w:r>
      <w:r>
        <w:t>’</w:t>
      </w:r>
      <w:r>
        <w:t>递给他</w:t>
      </w:r>
      <w:r>
        <w:t>……</w:t>
      </w:r>
      <w:r>
        <w:t>经过这么</w:t>
      </w:r>
      <w:r>
        <w:t>一</w:t>
      </w:r>
      <w:r>
        <w:t>恳求，他的火气也就消了，随即进入法庭</w:t>
      </w:r>
      <w:r>
        <w:t>”</w:t>
      </w:r>
      <w:r>
        <w:t>可知，雅典的直接民主有一定的缺陷，可能导致权力的滥用和无用，这无法确保司法的正义，故选</w:t>
      </w:r>
      <w:r>
        <w:t>C</w:t>
      </w:r>
      <w:r>
        <w:t>；陪审法庭的陪审员是从公民中选出来的，这就代表了民意对司法审判的参与，</w:t>
      </w:r>
      <w:r>
        <w:t>A</w:t>
      </w:r>
      <w:r>
        <w:t>项说法错误，排除；材料强调的是民主政治的缺陷，而非其完善，排除</w:t>
      </w:r>
      <w:r>
        <w:t>B</w:t>
      </w:r>
      <w:r>
        <w:t>；材料没有显示法律的具体</w:t>
      </w:r>
      <w:r>
        <w:t>内容，无法得出</w:t>
      </w:r>
      <w:r>
        <w:t>D</w:t>
      </w:r>
      <w:r>
        <w:t>项结论，排除。</w:t>
      </w:r>
    </w:p>
    <w:p w:rsidR="009F4C46">
      <w:pPr>
        <w:shd w:val="clear" w:color="auto" w:fill="F2F2F2"/>
        <w:spacing w:line="360" w:lineRule="auto"/>
        <w:jc w:val="left"/>
      </w:pPr>
    </w:p>
    <w:p w:rsidR="009F4C46">
      <w:pPr>
        <w:spacing w:line="360" w:lineRule="auto"/>
        <w:jc w:val="left"/>
      </w:pPr>
      <w:r>
        <w:t>4</w:t>
      </w:r>
      <w:r>
        <w:t>．公元前</w:t>
      </w:r>
      <w:r>
        <w:t>4</w:t>
      </w:r>
      <w:r>
        <w:t>世纪晚期，马其顿国王亚历山大入侵波斯帝国，历经</w:t>
      </w:r>
      <w:r>
        <w:t>10</w:t>
      </w:r>
      <w:r>
        <w:t>年征战，建立了疆域辽阔的大帝国。下列对亚历山大帝国和波斯帝国表述</w:t>
      </w:r>
      <w:r>
        <w:rPr>
          <w:em w:val="dot"/>
        </w:rPr>
        <w:t>错误</w:t>
      </w:r>
      <w:r>
        <w:t>的是</w:t>
      </w:r>
    </w:p>
    <w:p w:rsidR="009F4C46">
      <w:pPr>
        <w:tabs>
          <w:tab w:val="left" w:pos="4156"/>
        </w:tabs>
        <w:spacing w:line="360" w:lineRule="auto"/>
        <w:jc w:val="left"/>
      </w:pPr>
      <w:r>
        <w:t>A</w:t>
      </w:r>
      <w:r>
        <w:t>．疆域都地跨欧亚非三大洲</w:t>
      </w:r>
      <w:r>
        <w:tab/>
        <w:t>B</w:t>
      </w:r>
      <w:r>
        <w:t>．都实行行省制度</w:t>
      </w:r>
    </w:p>
    <w:p w:rsidR="009F4C46">
      <w:pPr>
        <w:tabs>
          <w:tab w:val="left" w:pos="4156"/>
        </w:tabs>
        <w:spacing w:line="360" w:lineRule="auto"/>
        <w:jc w:val="left"/>
      </w:pPr>
      <w:r>
        <w:t>C</w:t>
      </w:r>
      <w:r>
        <w:t>．都推行君主专制</w:t>
      </w:r>
      <w:r>
        <w:tab/>
        <w:t>D</w:t>
      </w:r>
      <w:r>
        <w:t>．都任用希腊人担任重要职务</w:t>
      </w:r>
    </w:p>
    <w:p w:rsidR="009F4C46">
      <w:pPr>
        <w:shd w:val="clear" w:color="auto" w:fill="F2F2F2"/>
        <w:spacing w:line="360" w:lineRule="auto"/>
        <w:jc w:val="left"/>
      </w:pPr>
      <w:r>
        <w:t>【答案】</w:t>
      </w:r>
      <w:r>
        <w:t>D</w:t>
      </w:r>
    </w:p>
    <w:p w:rsidR="009F4C46">
      <w:pPr>
        <w:shd w:val="clear" w:color="auto" w:fill="F2F2F2"/>
        <w:spacing w:line="360" w:lineRule="auto"/>
        <w:jc w:val="left"/>
      </w:pPr>
      <w:r>
        <w:t>【</w:t>
      </w:r>
      <w:r w:rsidR="00086556">
        <w:t>解析</w:t>
      </w:r>
      <w:r>
        <w:t>】依据所学知识可知，亚历山大帝国和波斯帝国都地跨欧亚非三大洲、都实行行省制度、都推行君主专制；亚历山大帝国任用马其顿人和希腊人担任重要职务。由此可知，</w:t>
      </w:r>
      <w:r>
        <w:t>D</w:t>
      </w:r>
      <w:r>
        <w:t>项符合题意，</w:t>
      </w:r>
      <w:r>
        <w:t>ABC</w:t>
      </w:r>
      <w:r>
        <w:t>不符合题意。</w:t>
      </w:r>
    </w:p>
    <w:p w:rsidR="009F4C46">
      <w:pPr>
        <w:spacing w:line="360" w:lineRule="auto"/>
        <w:jc w:val="left"/>
      </w:pPr>
      <w:r>
        <w:t>5</w:t>
      </w:r>
      <w:r>
        <w:t>．</w:t>
      </w:r>
      <w:r>
        <w:t>……</w:t>
      </w:r>
      <w:r>
        <w:t>那一幕幕惊险离奇的故事。那里有爬满青藤的金字塔，有古木参天的城市废墟，有令人瞠目的巨大而精美的雕刻艺术，有无数让人难以解释的谜团</w:t>
      </w:r>
      <w:r>
        <w:t>……</w:t>
      </w:r>
      <w:r>
        <w:t>奥尔梅克、玛雅、托尔特克、阿兹特克、印加</w:t>
      </w:r>
      <w:r>
        <w:t>……</w:t>
      </w:r>
      <w:r>
        <w:t>数不清的故事在密林中悄然上演，难以计数的黄金在无人知晓的洞穴、深井中沉睡，直到欧洲人背着火枪的身影在密林外闪现</w:t>
      </w:r>
      <w:r>
        <w:t>……</w:t>
      </w:r>
      <w:r>
        <w:t>这是某部著作中的一段描述，可能出自（</w:t>
      </w:r>
      <w:r>
        <w:rPr>
          <w:rFonts w:eastAsia="Times New Roman"/>
          <w:kern w:val="0"/>
          <w:sz w:val="24"/>
          <w:szCs w:val="24"/>
        </w:rPr>
        <w:t>   </w:t>
      </w:r>
      <w:r>
        <w:t>）</w:t>
      </w:r>
    </w:p>
    <w:p w:rsidR="009F4C46">
      <w:pPr>
        <w:spacing w:line="360" w:lineRule="auto"/>
        <w:jc w:val="left"/>
      </w:pPr>
      <w:r>
        <w:t>A</w:t>
      </w:r>
      <w:r>
        <w:t>．《古代近东文明</w:t>
      </w:r>
      <w:r>
        <w:t>——</w:t>
      </w:r>
      <w:r>
        <w:t>古代两河文明、埃及文明、波斯文明研究》</w:t>
      </w:r>
    </w:p>
    <w:p w:rsidR="009F4C46">
      <w:pPr>
        <w:spacing w:line="360" w:lineRule="auto"/>
        <w:jc w:val="left"/>
      </w:pPr>
      <w:r>
        <w:t>B</w:t>
      </w:r>
      <w:r>
        <w:t>．《探寻古罗马文明》</w:t>
      </w:r>
    </w:p>
    <w:p w:rsidR="009F4C46">
      <w:pPr>
        <w:spacing w:line="360" w:lineRule="auto"/>
        <w:jc w:val="left"/>
      </w:pPr>
      <w:r>
        <w:t>C</w:t>
      </w:r>
      <w:r>
        <w:t>．《奥斯曼帝国的征服》</w:t>
      </w:r>
    </w:p>
    <w:p w:rsidR="009F4C46">
      <w:pPr>
        <w:spacing w:line="360" w:lineRule="auto"/>
        <w:jc w:val="left"/>
      </w:pPr>
      <w:r>
        <w:t>D</w:t>
      </w:r>
      <w:r>
        <w:t>．《黄金帝国的落日：追踪美洲古代文明》</w:t>
      </w:r>
    </w:p>
    <w:p w:rsidR="009F4C46">
      <w:pPr>
        <w:shd w:val="clear" w:color="auto" w:fill="F2F2F2"/>
        <w:spacing w:line="360" w:lineRule="auto"/>
        <w:jc w:val="left"/>
      </w:pPr>
      <w:r>
        <w:t>【答案】</w:t>
      </w:r>
      <w:r>
        <w:t>D</w:t>
      </w:r>
    </w:p>
    <w:p w:rsidR="009F4C46">
      <w:pPr>
        <w:shd w:val="clear" w:color="auto" w:fill="F2F2F2"/>
        <w:spacing w:line="360" w:lineRule="auto"/>
        <w:jc w:val="left"/>
        <w:rPr>
          <w:rFonts w:ascii="'Times New Roman'" w:eastAsia="'Times New Roman'" w:hAnsi="'Times New Roman'" w:cs="'Times New Roman'"/>
        </w:rPr>
        <w:sectPr w:rsidSect="008C07DE">
          <w:footerReference w:type="even" r:id="rId7"/>
          <w:footerReference w:type="default" r:id="rId8"/>
          <w:type w:val="nextPage"/>
          <w:pgSz w:w="11907" w:h="16839" w:code="9"/>
          <w:pgMar w:top="900" w:right="1997" w:bottom="900" w:left="1997" w:header="500" w:footer="500" w:gutter="0"/>
          <w:pgNumType w:start="2"/>
          <w:cols w:sep="1" w:space="425"/>
          <w:titlePg w:val="0"/>
          <w:docGrid w:type="lines" w:linePitch="312"/>
        </w:sectPr>
      </w:pPr>
      <w:r>
        <w:t>【</w:t>
      </w:r>
      <w:r w:rsidR="00086556">
        <w:t>解析</w:t>
      </w:r>
      <w:r>
        <w:t>】依据材料</w:t>
      </w:r>
      <w:r>
        <w:t>“</w:t>
      </w:r>
      <w:r>
        <w:t>奥尔梅克、托尔特克、阿兹特克</w:t>
      </w:r>
      <w:r>
        <w:t>”</w:t>
      </w:r>
      <w:r>
        <w:t>、</w:t>
      </w:r>
      <w:r>
        <w:t>“</w:t>
      </w:r>
      <w:r>
        <w:t>黄金</w:t>
      </w:r>
      <w:r>
        <w:t>”</w:t>
      </w:r>
      <w:r>
        <w:t>可知，阿兹特克属于古代美洲文明，因此材料中的描述出自《黄金帝国的落日：追踪美洲古代文明》，</w:t>
      </w:r>
      <w:r>
        <w:t>D</w:t>
      </w:r>
      <w:r>
        <w:t>项正确；</w:t>
      </w:r>
      <w:r>
        <w:t>A</w:t>
      </w:r>
      <w:r>
        <w:t>项是西亚、北非文明，排除</w:t>
      </w:r>
      <w:r>
        <w:t>A</w:t>
      </w:r>
      <w:r>
        <w:t>项；</w:t>
      </w:r>
      <w:r>
        <w:t>B</w:t>
      </w:r>
      <w:r>
        <w:t>项涉及的是古罗马文明，排除</w:t>
      </w:r>
      <w:r>
        <w:t>B</w:t>
      </w:r>
      <w:r>
        <w:t>项；</w:t>
      </w:r>
      <w:r>
        <w:t>C</w:t>
      </w:r>
      <w:r>
        <w:t>项反映</w:t>
      </w:r>
      <w:r>
        <w:t>的是奥斯</w:t>
      </w:r>
      <w:r>
        <w:t>曼</w:t>
      </w:r>
      <w:r>
        <w:t>帝国，没有涉及美洲，排除</w:t>
      </w:r>
      <w:r>
        <w:t>C</w:t>
      </w:r>
      <w:r>
        <w:t>项。</w:t>
      </w:r>
      <w:r>
        <w:t>故选</w:t>
      </w:r>
      <w:r>
        <w:t>D</w:t>
      </w:r>
      <w:r>
        <w:t>项。</w:t>
      </w:r>
      <w:r>
        <w:rPr>
          <w:rFonts w:eastAsia="Times New Roman"/>
          <w:kern w:val="0"/>
          <w:sz w:val="24"/>
          <w:szCs w:val="24"/>
        </w:rPr>
        <w:t>        </w:t>
      </w:r>
    </w:p>
    <w:p w:rsidR="009F4C46">
      <w:pPr>
        <w:spacing w:line="360" w:lineRule="auto"/>
        <w:jc w:val="left"/>
      </w:pPr>
      <w:r>
        <w:t>6</w:t>
      </w:r>
      <w:r>
        <w:t>．有学者评价：</w:t>
      </w:r>
      <w:r>
        <w:t>“</w:t>
      </w:r>
      <w:r>
        <w:t>人类的历史证明，一个社会集团，其文化的进步往往取决于它是否有机会吸取邻近社会集团的经验。一个社会集团所获得的种种发现可以传给其他社会集团；彼此之间的交流愈多样化，相互学习的机会也就愈多。</w:t>
      </w:r>
      <w:r>
        <w:t>”</w:t>
      </w:r>
      <w:r>
        <w:t>古代非洲和美洲能证明上述观点的史实是</w:t>
      </w:r>
    </w:p>
    <w:p w:rsidR="009F4C46">
      <w:pPr>
        <w:spacing w:line="360" w:lineRule="auto"/>
        <w:jc w:val="left"/>
      </w:pPr>
      <w:r>
        <w:t>A</w:t>
      </w:r>
      <w:r>
        <w:t>．地处非洲东北红海沿岸，与外界有广泛联系的阿克苏</w:t>
      </w:r>
      <w:r>
        <w:t>姆</w:t>
      </w:r>
      <w:r>
        <w:t>文明进步较快</w:t>
      </w:r>
    </w:p>
    <w:p w:rsidR="009F4C46">
      <w:pPr>
        <w:spacing w:line="360" w:lineRule="auto"/>
        <w:jc w:val="left"/>
      </w:pPr>
      <w:r>
        <w:t>B</w:t>
      </w:r>
      <w:r>
        <w:t>．大津巴布韦与外界联系密切，最终被外族所灭</w:t>
      </w:r>
    </w:p>
    <w:p w:rsidR="009F4C46">
      <w:pPr>
        <w:spacing w:line="360" w:lineRule="auto"/>
        <w:jc w:val="left"/>
      </w:pPr>
      <w:r>
        <w:t>C</w:t>
      </w:r>
      <w:r>
        <w:t>．</w:t>
      </w:r>
      <w:r>
        <w:t>8</w:t>
      </w:r>
      <w:r>
        <w:t>～</w:t>
      </w:r>
      <w:r>
        <w:t>15</w:t>
      </w:r>
      <w:r>
        <w:t>世纪的西非加纳、马里，由于封闭保守，经济比较落后</w:t>
      </w:r>
    </w:p>
    <w:p w:rsidR="009F4C46">
      <w:pPr>
        <w:spacing w:line="360" w:lineRule="auto"/>
        <w:jc w:val="left"/>
      </w:pPr>
      <w:r>
        <w:t>D</w:t>
      </w:r>
      <w:r>
        <w:t>．美洲文明有两大洋天然保护，其文明领先亚欧地区</w:t>
      </w:r>
    </w:p>
    <w:p w:rsidR="009F4C46">
      <w:pPr>
        <w:shd w:val="clear" w:color="auto" w:fill="F2F2F2"/>
        <w:spacing w:line="360" w:lineRule="auto"/>
        <w:jc w:val="left"/>
      </w:pPr>
      <w:r>
        <w:t>【答案】</w:t>
      </w:r>
      <w:r>
        <w:t>A</w:t>
      </w:r>
    </w:p>
    <w:p w:rsidR="009F4C46">
      <w:pPr>
        <w:shd w:val="clear" w:color="auto" w:fill="F2F2F2"/>
        <w:spacing w:line="360" w:lineRule="auto"/>
        <w:jc w:val="left"/>
      </w:pPr>
      <w:r>
        <w:t>【</w:t>
      </w:r>
      <w:r w:rsidR="00086556">
        <w:t>解析</w:t>
      </w:r>
      <w:r>
        <w:t>】地处非洲东北红海沿岸，与外界有广泛联系的阿克苏</w:t>
      </w:r>
      <w:r>
        <w:t>姆</w:t>
      </w:r>
      <w:r>
        <w:t>文明进步较快，说明一个社会集团，其文化的进步往往取决于它是否有机会吸取邻近社会集团的经验，</w:t>
      </w:r>
      <w:r>
        <w:t>A</w:t>
      </w:r>
      <w:r>
        <w:t>符合题意，故选</w:t>
      </w:r>
      <w:r>
        <w:t>A</w:t>
      </w:r>
      <w:r>
        <w:t>；大津巴布韦在非洲南部相对封闭而没落，不知所终，不一定是被外族所灭，</w:t>
      </w:r>
      <w:r>
        <w:t>B</w:t>
      </w:r>
      <w:r>
        <w:t>排除</w:t>
      </w:r>
      <w:r>
        <w:t>；</w:t>
      </w:r>
      <w:r>
        <w:t>8-15</w:t>
      </w:r>
      <w:r>
        <w:t>世纪的加纳和马里</w:t>
      </w:r>
      <w:r>
        <w:t>对外经济文化繁荣，所以</w:t>
      </w:r>
      <w:r>
        <w:t>C</w:t>
      </w:r>
      <w:r>
        <w:t>排除；美洲文明被两大洋相对庇护而与外界隔绝，其文明落后于亚欧地区，排除</w:t>
      </w:r>
      <w:r>
        <w:t>D</w:t>
      </w:r>
      <w:r>
        <w:t>。</w:t>
      </w:r>
    </w:p>
    <w:p w:rsidR="009F4C46">
      <w:pPr>
        <w:spacing w:line="360" w:lineRule="auto"/>
        <w:jc w:val="left"/>
      </w:pPr>
      <w:r>
        <w:t>7</w:t>
      </w:r>
      <w:r>
        <w:t>．</w:t>
      </w:r>
      <w:r>
        <w:t>8</w:t>
      </w:r>
      <w:r>
        <w:t>世纪中期开始，阿拉伯帝国设立专门机关</w:t>
      </w:r>
      <w:r>
        <w:t>——“</w:t>
      </w:r>
      <w:r>
        <w:t>智慧宫</w:t>
      </w:r>
      <w:r>
        <w:t>”</w:t>
      </w:r>
      <w:r>
        <w:t>，集科学院、图书馆、翻译馆于一体，该机关搜集和翻译了希腊、罗马、印度、中国的大量优秀文献，介绍了托勒密、亚里士多德、欧几里得等人的科学成就。由此可见，此时期的阿拉伯人</w:t>
      </w:r>
    </w:p>
    <w:p w:rsidR="009F4C46">
      <w:pPr>
        <w:tabs>
          <w:tab w:val="left" w:pos="4156"/>
        </w:tabs>
        <w:spacing w:line="360" w:lineRule="auto"/>
        <w:jc w:val="left"/>
      </w:pPr>
      <w:r>
        <w:t>A</w:t>
      </w:r>
      <w:r>
        <w:t>．继承了被征服地区的文化</w:t>
      </w:r>
      <w:r>
        <w:tab/>
        <w:t>B</w:t>
      </w:r>
      <w:r>
        <w:t>．在文化上缺乏创造性</w:t>
      </w:r>
    </w:p>
    <w:p w:rsidR="009F4C46">
      <w:pPr>
        <w:tabs>
          <w:tab w:val="left" w:pos="4156"/>
        </w:tabs>
        <w:spacing w:line="360" w:lineRule="auto"/>
        <w:jc w:val="left"/>
      </w:pPr>
      <w:r>
        <w:t>C</w:t>
      </w:r>
      <w:r>
        <w:t>．成为东西方文化交流的桥梁</w:t>
      </w:r>
      <w:r>
        <w:tab/>
        <w:t>D</w:t>
      </w:r>
      <w:r>
        <w:t>．充满强烈的求知欲望</w:t>
      </w:r>
    </w:p>
    <w:p w:rsidR="009F4C46">
      <w:pPr>
        <w:shd w:val="clear" w:color="auto" w:fill="F2F2F2"/>
        <w:spacing w:line="360" w:lineRule="auto"/>
        <w:jc w:val="left"/>
      </w:pPr>
      <w:r>
        <w:t>【答案】</w:t>
      </w:r>
      <w:r>
        <w:t>D</w:t>
      </w:r>
    </w:p>
    <w:p w:rsidR="009F4C46">
      <w:pPr>
        <w:shd w:val="clear" w:color="auto" w:fill="F2F2F2"/>
        <w:spacing w:line="360" w:lineRule="auto"/>
        <w:jc w:val="left"/>
      </w:pPr>
      <w:r>
        <w:t>【</w:t>
      </w:r>
      <w:r w:rsidR="00086556">
        <w:t>解析</w:t>
      </w:r>
      <w:r>
        <w:t>】阿拉伯帝国设立专门机关</w:t>
      </w:r>
      <w:r>
        <w:t>——“</w:t>
      </w:r>
      <w:r>
        <w:t>智慧</w:t>
      </w:r>
      <w:r>
        <w:t>宫</w:t>
      </w:r>
      <w:r>
        <w:t>”</w:t>
      </w:r>
      <w:r>
        <w:t>，搜集和翻译了希腊、罗马、印度、中国的大量优秀文献，介绍科学成就，说明此时期的阿拉伯人充满强烈的求知欲望，故选</w:t>
      </w:r>
      <w:r>
        <w:t>D</w:t>
      </w:r>
      <w:r>
        <w:t>；阿拉伯人并没有征服中国、希腊，排除</w:t>
      </w:r>
      <w:r>
        <w:t>A</w:t>
      </w:r>
      <w:r>
        <w:t>；材料反映阿拉伯人善于学习多种文化，</w:t>
      </w:r>
      <w:r>
        <w:t>B</w:t>
      </w:r>
      <w:r>
        <w:t>项不符合材料主旨，排除；材料没有体现阿拉伯人传播东西方文化，排除</w:t>
      </w:r>
      <w:r>
        <w:t>C</w:t>
      </w:r>
      <w:r>
        <w:t>。</w:t>
      </w:r>
    </w:p>
    <w:p w:rsidR="009F4C46">
      <w:pPr>
        <w:spacing w:line="360" w:lineRule="auto"/>
        <w:jc w:val="left"/>
      </w:pPr>
      <w:r>
        <w:t>8</w:t>
      </w:r>
      <w:r>
        <w:t>．欧洲中世纪在人们传统的印象中，是黑暗的，愚昧的，落后的；这个时代的欧洲没有一个强有力的政权来统治；这个时代的标志性事物是教会、骑士与封建制度，基督教会笼罩着整个思想界控制着教育、思想、哲学。下列关于欧洲中世纪的说法正确的是</w:t>
      </w:r>
    </w:p>
    <w:p w:rsidR="009F4C46">
      <w:pPr>
        <w:tabs>
          <w:tab w:val="left" w:pos="4156"/>
        </w:tabs>
        <w:spacing w:line="360" w:lineRule="auto"/>
        <w:jc w:val="left"/>
      </w:pPr>
      <w:r>
        <w:t>A</w:t>
      </w:r>
      <w:r>
        <w:t>．政治权力分散王权</w:t>
      </w:r>
      <w:r>
        <w:t>始终强大</w:t>
      </w:r>
      <w:r>
        <w:tab/>
        <w:t>B</w:t>
      </w:r>
      <w:r>
        <w:t>．经济的主要形态是商品经济</w:t>
      </w:r>
    </w:p>
    <w:p w:rsidR="009F4C46">
      <w:pPr>
        <w:tabs>
          <w:tab w:val="left" w:pos="4156"/>
        </w:tabs>
        <w:spacing w:line="360" w:lineRule="auto"/>
        <w:jc w:val="left"/>
      </w:pPr>
      <w:r>
        <w:t>C</w:t>
      </w:r>
      <w:r>
        <w:t>．庄园是基本的农业经济组织</w:t>
      </w:r>
      <w:r>
        <w:tab/>
        <w:t>D</w:t>
      </w:r>
      <w:r>
        <w:t>．城市是封建主领地，没有自治权</w:t>
      </w:r>
    </w:p>
    <w:p w:rsidR="009F4C46">
      <w:pPr>
        <w:shd w:val="clear" w:color="auto" w:fill="F2F2F2"/>
        <w:spacing w:line="360" w:lineRule="auto"/>
        <w:jc w:val="left"/>
      </w:pPr>
      <w:r>
        <w:t>【答案】</w:t>
      </w:r>
      <w:r>
        <w:t>C</w:t>
      </w:r>
    </w:p>
    <w:p w:rsidR="009F4C46">
      <w:pPr>
        <w:shd w:val="clear" w:color="auto" w:fill="F2F2F2"/>
        <w:spacing w:line="360" w:lineRule="auto"/>
        <w:jc w:val="left"/>
        <w:sectPr w:rsidSect="008C07DE">
          <w:footerReference w:type="even" r:id="rId9"/>
          <w:footerReference w:type="default" r:id="rId10"/>
          <w:type w:val="nextPage"/>
          <w:pgSz w:w="11907" w:h="16839" w:code="9"/>
          <w:pgMar w:top="900" w:right="1997" w:bottom="900" w:left="1997" w:header="500" w:footer="500" w:gutter="0"/>
          <w:pgNumType w:start="3"/>
          <w:cols w:sep="1" w:space="425"/>
          <w:titlePg w:val="0"/>
          <w:docGrid w:type="lines" w:linePitch="312"/>
        </w:sectPr>
      </w:pPr>
      <w:r>
        <w:t>【</w:t>
      </w:r>
      <w:r w:rsidR="00086556">
        <w:t>解析</w:t>
      </w:r>
      <w:r>
        <w:t>】根据所学可知，中世纪的</w:t>
      </w:r>
      <w:r>
        <w:t>封君封臣制度</w:t>
      </w:r>
      <w:r>
        <w:t>、庄园、农奴制是其基本特征，其中庄园是基本的农业经济组织。故</w:t>
      </w:r>
      <w:r>
        <w:t>C</w:t>
      </w:r>
      <w:r>
        <w:t>项正确；</w:t>
      </w:r>
      <w:r>
        <w:t>A</w:t>
      </w:r>
      <w:r>
        <w:t>项太绝对</w:t>
      </w:r>
      <w:r>
        <w:t>，排除</w:t>
      </w:r>
      <w:r>
        <w:t>A</w:t>
      </w:r>
      <w:r>
        <w:t>；其基本经济形态是农业，</w:t>
      </w:r>
    </w:p>
    <w:p w:rsidR="009F4C46">
      <w:pPr>
        <w:shd w:val="clear" w:color="auto" w:fill="F2F2F2"/>
        <w:spacing w:line="360" w:lineRule="auto"/>
        <w:jc w:val="left"/>
      </w:pPr>
      <w:r>
        <w:t>而不是商品经济，排除</w:t>
      </w:r>
      <w:r>
        <w:t>B</w:t>
      </w:r>
      <w:r>
        <w:t>；城市通过不断的斗争逐步获得了自治权，排除</w:t>
      </w:r>
      <w:r>
        <w:t>D</w:t>
      </w:r>
      <w:r>
        <w:t>。</w:t>
      </w:r>
    </w:p>
    <w:p w:rsidR="009F4C46">
      <w:pPr>
        <w:spacing w:line="360" w:lineRule="auto"/>
        <w:jc w:val="left"/>
      </w:pPr>
      <w:r>
        <w:t>9</w:t>
      </w:r>
      <w:r>
        <w:t>．据《查士丁尼法典》记载：如果一匹租来的马被人偷走，租马的人该负什么样的责任？答案是他必须赔偿这匹马的价钱给马的主人，因为他应该好好照顾这匹马。由此可</w:t>
      </w:r>
      <w:r>
        <w:t>见，《查士丁尼法典》</w:t>
      </w:r>
      <w:r>
        <w:t>(</w:t>
      </w:r>
      <w:r w:rsidR="00086556">
        <w:rPr>
          <w:rFonts w:eastAsia="Times New Roman"/>
          <w:kern w:val="0"/>
          <w:sz w:val="24"/>
          <w:szCs w:val="24"/>
        </w:rPr>
        <w:t>    </w:t>
      </w:r>
      <w:r>
        <w:t>)</w:t>
      </w:r>
    </w:p>
    <w:p w:rsidR="009F4C46">
      <w:pPr>
        <w:tabs>
          <w:tab w:val="left" w:pos="4156"/>
        </w:tabs>
        <w:spacing w:line="360" w:lineRule="auto"/>
        <w:jc w:val="left"/>
      </w:pPr>
      <w:r>
        <w:t>A</w:t>
      </w:r>
      <w:r>
        <w:t>．形成博大缜密的法律体系</w:t>
      </w:r>
      <w:r>
        <w:tab/>
        <w:t>B</w:t>
      </w:r>
      <w:r>
        <w:t>．注重保护奴隶主的权益</w:t>
      </w:r>
    </w:p>
    <w:p w:rsidR="009F4C46">
      <w:pPr>
        <w:tabs>
          <w:tab w:val="left" w:pos="4156"/>
        </w:tabs>
        <w:spacing w:line="360" w:lineRule="auto"/>
        <w:jc w:val="left"/>
      </w:pPr>
      <w:r>
        <w:t>C</w:t>
      </w:r>
      <w:r>
        <w:t>．留下了重证据的法治传统</w:t>
      </w:r>
      <w:r>
        <w:tab/>
        <w:t>D</w:t>
      </w:r>
      <w:r>
        <w:t>．初步具有</w:t>
      </w:r>
      <w:r>
        <w:t>“</w:t>
      </w:r>
      <w:r>
        <w:t>契约</w:t>
      </w:r>
      <w:r>
        <w:t>”</w:t>
      </w:r>
      <w:r>
        <w:t>思想</w:t>
      </w:r>
    </w:p>
    <w:p w:rsidR="009F4C46">
      <w:pPr>
        <w:shd w:val="clear" w:color="auto" w:fill="F2F2F2"/>
        <w:spacing w:line="360" w:lineRule="auto"/>
        <w:jc w:val="left"/>
      </w:pPr>
      <w:r>
        <w:t>【答案】</w:t>
      </w:r>
      <w:r>
        <w:t>D</w:t>
      </w:r>
    </w:p>
    <w:p w:rsidR="009F4C46">
      <w:pPr>
        <w:shd w:val="clear" w:color="auto" w:fill="F2F2F2"/>
        <w:spacing w:line="360" w:lineRule="auto"/>
        <w:jc w:val="left"/>
      </w:pPr>
      <w:r>
        <w:t>【</w:t>
      </w:r>
      <w:r w:rsidR="00086556">
        <w:t>解析</w:t>
      </w:r>
      <w:r>
        <w:t>】</w:t>
      </w:r>
      <w:r>
        <w:t>材料未涉及《查士丁尼法典》的法律体系的介绍，故</w:t>
      </w:r>
      <w:r>
        <w:t>A</w:t>
      </w:r>
      <w:r>
        <w:t>项错误；材料未</w:t>
      </w:r>
      <w:r>
        <w:t>明确马</w:t>
      </w:r>
      <w:r>
        <w:t>主人奴隶主的身份，故</w:t>
      </w:r>
      <w:r>
        <w:t>B</w:t>
      </w:r>
      <w:r>
        <w:t>项错误；材料未提及《查士丁尼法典》重证据方面的史料，故</w:t>
      </w:r>
      <w:r>
        <w:t>C</w:t>
      </w:r>
      <w:r>
        <w:t>项错误；依据材料意思为当一个人向别人租马时，就和马主人之间建立了一种契约关系，即租马人应该照顾好马，否则应承担相应责任，故</w:t>
      </w:r>
      <w:r>
        <w:t>D</w:t>
      </w:r>
      <w:r>
        <w:t>项正确。</w:t>
      </w:r>
    </w:p>
    <w:p w:rsidR="009F4C46">
      <w:pPr>
        <w:spacing w:line="360" w:lineRule="auto"/>
        <w:jc w:val="left"/>
      </w:pPr>
      <w:r>
        <w:t>10</w:t>
      </w:r>
      <w:r>
        <w:t>．大化二年（</w:t>
      </w:r>
      <w:r>
        <w:t>646</w:t>
      </w:r>
      <w:r>
        <w:t>年）正月初一，日本孝德天皇颁布《改新之诏》，正式开始改革，史称</w:t>
      </w:r>
      <w:r>
        <w:t>“</w:t>
      </w:r>
      <w:r>
        <w:t>大化改新</w:t>
      </w:r>
      <w:r>
        <w:t>”</w:t>
      </w:r>
      <w:r>
        <w:t>，</w:t>
      </w:r>
      <w:r>
        <w:t>“</w:t>
      </w:r>
      <w:r>
        <w:t>大化改新</w:t>
      </w:r>
      <w:r>
        <w:t>”</w:t>
      </w:r>
      <w:r>
        <w:t>是日本的社会政治经济大变革运动，使日本社会环境稳定，经济发展，为以后的繁荣奠定了基础，是日本由奴隶社会向封建社会过渡的标志。构成这段文字的是</w:t>
      </w:r>
    </w:p>
    <w:p w:rsidR="009F4C46">
      <w:pPr>
        <w:tabs>
          <w:tab w:val="left" w:pos="4156"/>
        </w:tabs>
        <w:spacing w:line="360" w:lineRule="auto"/>
        <w:jc w:val="left"/>
      </w:pPr>
      <w:r>
        <w:t>A</w:t>
      </w:r>
      <w:r>
        <w:t>．历史观点和历史事实</w:t>
      </w:r>
      <w:r>
        <w:tab/>
        <w:t>B</w:t>
      </w:r>
      <w:r>
        <w:t>．历史结论和历史解释</w:t>
      </w:r>
    </w:p>
    <w:p w:rsidR="009F4C46">
      <w:pPr>
        <w:tabs>
          <w:tab w:val="left" w:pos="4156"/>
        </w:tabs>
        <w:spacing w:line="360" w:lineRule="auto"/>
        <w:jc w:val="left"/>
      </w:pPr>
      <w:r>
        <w:t>C</w:t>
      </w:r>
      <w:r>
        <w:t>．历史叙述和历史解释</w:t>
      </w:r>
      <w:r>
        <w:tab/>
        <w:t>D</w:t>
      </w:r>
      <w:r>
        <w:t>．历史叙述和历史事实</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w:t>
      </w:r>
      <w:r>
        <w:t>“</w:t>
      </w:r>
      <w:r>
        <w:t>大化二年（</w:t>
      </w:r>
      <w:r>
        <w:t>646</w:t>
      </w:r>
      <w:r>
        <w:t>年）正月初一，日本孝德天皇颁布《改新之诏》，正式开始改革，史称</w:t>
      </w:r>
      <w:r>
        <w:t>‘</w:t>
      </w:r>
      <w:r>
        <w:t>大化改新</w:t>
      </w:r>
      <w:r>
        <w:t>’”</w:t>
      </w:r>
      <w:r>
        <w:t>是对大化改新出现时间的描述，属于历史叙述；</w:t>
      </w:r>
      <w:r>
        <w:t>“</w:t>
      </w:r>
      <w:r>
        <w:t>是日本</w:t>
      </w:r>
      <w:r>
        <w:t>的社会政治经济大变革运动，使日本社会环境稳定，经济发展，为以后的繁荣奠定了基础，是日本由奴隶社会向封建社会过渡的标志</w:t>
      </w:r>
      <w:r>
        <w:t>”</w:t>
      </w:r>
      <w:r>
        <w:t>叙述的是大化改新的影响，属于历史解释，故选</w:t>
      </w:r>
      <w:r>
        <w:t>C</w:t>
      </w:r>
      <w:r>
        <w:t>；综上所述可知</w:t>
      </w:r>
      <w:r>
        <w:t>ABD</w:t>
      </w:r>
      <w:r>
        <w:t>与题意不符，排除。</w:t>
      </w:r>
    </w:p>
    <w:p w:rsidR="009F4C46">
      <w:pPr>
        <w:spacing w:line="360" w:lineRule="auto"/>
        <w:jc w:val="left"/>
      </w:pPr>
      <w:r>
        <w:t>11</w:t>
      </w:r>
      <w:r>
        <w:t>．</w:t>
      </w:r>
      <w:r>
        <w:t>13</w:t>
      </w:r>
      <w:r>
        <w:t>世纪后半期，佛罗伦萨市政府决定扩建一座小而简陋的教堂，并专门发布公告称，教堂要与</w:t>
      </w:r>
      <w:r>
        <w:t>“</w:t>
      </w:r>
      <w:r>
        <w:t>佛罗伦萨的众多市民的意志结合而成的高贵的心灵相一致</w:t>
      </w:r>
      <w:r>
        <w:t>”</w:t>
      </w:r>
      <w:r>
        <w:t>。这反映出，当时佛罗伦萨</w:t>
      </w:r>
    </w:p>
    <w:p w:rsidR="009F4C46">
      <w:pPr>
        <w:tabs>
          <w:tab w:val="left" w:pos="4156"/>
        </w:tabs>
        <w:spacing w:line="360" w:lineRule="auto"/>
        <w:jc w:val="left"/>
      </w:pPr>
      <w:r>
        <w:t>A</w:t>
      </w:r>
      <w:r>
        <w:t>．工商业阶层成长壮大</w:t>
      </w:r>
      <w:r>
        <w:tab/>
        <w:t>B</w:t>
      </w:r>
      <w:r>
        <w:t>．人文主义广泛传播</w:t>
      </w:r>
    </w:p>
    <w:p w:rsidR="009F4C46">
      <w:pPr>
        <w:tabs>
          <w:tab w:val="left" w:pos="4156"/>
        </w:tabs>
        <w:spacing w:line="360" w:lineRule="auto"/>
        <w:jc w:val="left"/>
      </w:pPr>
      <w:r>
        <w:t>C</w:t>
      </w:r>
      <w:r>
        <w:t>．教会权威进一步提升</w:t>
      </w:r>
      <w:r>
        <w:tab/>
        <w:t>D</w:t>
      </w:r>
      <w:r>
        <w:t>．新教理论初步形成</w:t>
      </w:r>
    </w:p>
    <w:p w:rsidR="009F4C46" w:rsidP="00086556">
      <w:pPr>
        <w:spacing w:line="360" w:lineRule="auto"/>
        <w:jc w:val="left"/>
      </w:pPr>
      <w:r>
        <w:t>【答案】</w:t>
      </w:r>
      <w:r>
        <w:t>A</w:t>
      </w:r>
    </w:p>
    <w:p w:rsidR="009F4C46" w:rsidRPr="00086556" w:rsidP="00086556">
      <w:pPr>
        <w:spacing w:line="360" w:lineRule="auto"/>
        <w:jc w:val="left"/>
        <w:sectPr w:rsidSect="008C07DE">
          <w:footerReference w:type="even" r:id="rId11"/>
          <w:footerReference w:type="default" r:id="rId12"/>
          <w:type w:val="nextPage"/>
          <w:pgSz w:w="11907" w:h="16839" w:code="9"/>
          <w:pgMar w:top="900" w:right="1997" w:bottom="900" w:left="1997" w:header="500" w:footer="500" w:gutter="0"/>
          <w:pgNumType w:start="4"/>
          <w:cols w:sep="1" w:space="425"/>
          <w:titlePg w:val="0"/>
          <w:docGrid w:type="lines" w:linePitch="312"/>
        </w:sectPr>
      </w:pPr>
      <w:r>
        <w:t>【</w:t>
      </w:r>
      <w:r w:rsidR="00086556">
        <w:t>解析</w:t>
      </w:r>
      <w:r>
        <w:t>】</w:t>
      </w:r>
      <w:r w:rsidRPr="00086556">
        <w:t>从材料中的</w:t>
      </w:r>
      <w:r w:rsidRPr="00086556">
        <w:t>“</w:t>
      </w:r>
      <w:r w:rsidRPr="00086556">
        <w:t>教堂要与</w:t>
      </w:r>
      <w:r w:rsidRPr="00086556">
        <w:t>‘</w:t>
      </w:r>
      <w:r w:rsidRPr="00086556">
        <w:t>佛罗伦萨的众多市民的意志结合而成的高贵的心灵相一致</w:t>
      </w:r>
      <w:r w:rsidRPr="00086556">
        <w:t>’”</w:t>
      </w:r>
      <w:r w:rsidRPr="00086556">
        <w:t>可以看出，市民阶层的意志对教会的影响，反映出当时佛罗伦萨工商业阶层的成长壮大，故答案为</w:t>
      </w:r>
      <w:r w:rsidRPr="00086556">
        <w:t>A</w:t>
      </w:r>
      <w:r w:rsidRPr="00086556">
        <w:t>项。</w:t>
      </w:r>
      <w:r w:rsidRPr="00086556">
        <w:t>13</w:t>
      </w:r>
      <w:r w:rsidRPr="00086556">
        <w:t>世纪后半期，文艺复兴运动尚未开展，人文主义不可能得到</w:t>
      </w:r>
    </w:p>
    <w:p w:rsidR="009F4C46" w:rsidRPr="00086556" w:rsidP="00086556">
      <w:pPr>
        <w:spacing w:line="360" w:lineRule="auto"/>
        <w:jc w:val="left"/>
      </w:pPr>
      <w:r w:rsidRPr="00086556">
        <w:t>广泛传播，</w:t>
      </w:r>
      <w:r w:rsidRPr="00086556">
        <w:t>B</w:t>
      </w:r>
      <w:r w:rsidRPr="00086556">
        <w:t>项不符合史实，排除；</w:t>
      </w:r>
      <w:r w:rsidRPr="00086556">
        <w:t>C</w:t>
      </w:r>
      <w:r w:rsidRPr="00086556">
        <w:t>项材料不能反映，尊重市民意志不能反映教会权威的提高；新教理论的形成是在</w:t>
      </w:r>
      <w:r w:rsidRPr="00086556">
        <w:t>16</w:t>
      </w:r>
      <w:r w:rsidRPr="00086556">
        <w:t>世纪的宗教改革运动中，排除</w:t>
      </w:r>
      <w:r w:rsidRPr="00086556">
        <w:t>D</w:t>
      </w:r>
      <w:r w:rsidRPr="00086556">
        <w:t>项。</w:t>
      </w:r>
    </w:p>
    <w:p w:rsidR="009F4C46">
      <w:pPr>
        <w:spacing w:line="360" w:lineRule="auto"/>
        <w:jc w:val="left"/>
      </w:pPr>
      <w:r>
        <w:t>12</w:t>
      </w:r>
      <w:r>
        <w:t>．有学者指出，</w:t>
      </w:r>
      <w:r>
        <w:t>16</w:t>
      </w:r>
      <w:r>
        <w:t>世纪中期，贸易发展和物价上涨导致欧洲需要更多的货币。由于贵金属大量流向东方，铸币时减少货币金银含量、增加面值便成为应急之策、人们不仅把贬值的货币当作足值的货币来使用，汇票、信贷的使用范围也日益流行。该学者意在强调</w:t>
      </w:r>
    </w:p>
    <w:p w:rsidR="009F4C46">
      <w:pPr>
        <w:tabs>
          <w:tab w:val="left" w:pos="4156"/>
        </w:tabs>
        <w:spacing w:line="360" w:lineRule="auto"/>
        <w:jc w:val="left"/>
      </w:pPr>
      <w:r>
        <w:t>A</w:t>
      </w:r>
      <w:r>
        <w:t>．货币短缺迟滞了经济发展</w:t>
      </w:r>
      <w:r>
        <w:tab/>
        <w:t>B</w:t>
      </w:r>
      <w:r>
        <w:t>．新航路开辟的经济条件渐趋成</w:t>
      </w:r>
      <w:r>
        <w:t>熟</w:t>
      </w:r>
    </w:p>
    <w:p w:rsidR="009F4C46">
      <w:pPr>
        <w:tabs>
          <w:tab w:val="left" w:pos="4156"/>
        </w:tabs>
        <w:spacing w:line="360" w:lineRule="auto"/>
        <w:jc w:val="left"/>
      </w:pPr>
      <w:r>
        <w:t>C</w:t>
      </w:r>
      <w:r>
        <w:t>．价格革命推动了金融创新</w:t>
      </w:r>
      <w:r>
        <w:tab/>
        <w:t>D</w:t>
      </w:r>
      <w:r>
        <w:t>．商业革命密切了世界各地的联系</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】据材料可知，由于贸易的发展和物价上涨导致欧洲需要更多的货币，进而使欧洲铸币的变化及汇票、信贷等使用范围日益流行，这表明价格革命推动了金融创新，</w:t>
      </w:r>
      <w:r>
        <w:t>C</w:t>
      </w:r>
      <w:r>
        <w:t>项正确；货币短缺迟滞了经济发展与这一时期西方经济发展的史实不符，也与材料信息不符，排除</w:t>
      </w:r>
      <w:r>
        <w:t>A</w:t>
      </w:r>
      <w:r>
        <w:t>项；材料中的事件发生在新航路开辟之后，排除</w:t>
      </w:r>
      <w:r>
        <w:t>B</w:t>
      </w:r>
      <w:r>
        <w:t>项：</w:t>
      </w:r>
      <w:r>
        <w:t>D</w:t>
      </w:r>
      <w:r>
        <w:t>项内容与材料主旨不符。</w:t>
      </w:r>
    </w:p>
    <w:p w:rsidR="009F4C46">
      <w:pPr>
        <w:spacing w:line="360" w:lineRule="auto"/>
        <w:jc w:val="left"/>
      </w:pPr>
      <w:r>
        <w:t>13</w:t>
      </w:r>
      <w:r>
        <w:t>．在英国伟大的科学倡导者弗朗西斯・培根（</w:t>
      </w:r>
      <w:r>
        <w:t>1561~1626</w:t>
      </w:r>
      <w:r>
        <w:t>年）的著作中，有许多地方是借用远航探险作比喻。培根表示自己渴望成为新的知识世界中的哥伦布。穿过直布罗陀海峡两岸的悬岩（旧知识的象征），驶入大西洋，以寻找新的、更有用的知识。这说明，哥伦布等航海家对西方产生的重要影响是</w:t>
      </w:r>
    </w:p>
    <w:p w:rsidR="009F4C46">
      <w:pPr>
        <w:spacing w:line="360" w:lineRule="auto"/>
        <w:jc w:val="left"/>
      </w:pPr>
      <w:r>
        <w:t>A</w:t>
      </w:r>
      <w:r>
        <w:t>．激发了西方人科学探索的热情</w:t>
      </w:r>
    </w:p>
    <w:p w:rsidR="009F4C46">
      <w:pPr>
        <w:spacing w:line="360" w:lineRule="auto"/>
        <w:jc w:val="left"/>
      </w:pPr>
      <w:r>
        <w:t>B</w:t>
      </w:r>
      <w:r>
        <w:t>．激发了西方人的冒险精神</w:t>
      </w:r>
    </w:p>
    <w:p w:rsidR="009F4C46">
      <w:pPr>
        <w:spacing w:line="360" w:lineRule="auto"/>
        <w:jc w:val="left"/>
      </w:pPr>
      <w:r>
        <w:t>C</w:t>
      </w:r>
      <w:r>
        <w:t>．促进了西方人文主义思潮兴起</w:t>
      </w:r>
    </w:p>
    <w:p w:rsidR="009F4C46">
      <w:pPr>
        <w:spacing w:line="360" w:lineRule="auto"/>
        <w:jc w:val="left"/>
      </w:pPr>
      <w:r>
        <w:t>D</w:t>
      </w:r>
      <w:r>
        <w:t>．促进西方人求新知于世界</w:t>
      </w:r>
    </w:p>
    <w:p w:rsidR="009F4C46">
      <w:pPr>
        <w:shd w:val="clear" w:color="auto" w:fill="F2F2F2"/>
        <w:spacing w:line="360" w:lineRule="auto"/>
        <w:jc w:val="left"/>
      </w:pPr>
      <w:r>
        <w:t>【答案】</w:t>
      </w:r>
      <w:r>
        <w:t>A</w:t>
      </w:r>
    </w:p>
    <w:p w:rsidR="009F4C46">
      <w:pPr>
        <w:shd w:val="clear" w:color="auto" w:fill="F2F2F2"/>
        <w:spacing w:line="360" w:lineRule="auto"/>
        <w:jc w:val="left"/>
      </w:pPr>
      <w:r>
        <w:t>【</w:t>
      </w:r>
      <w:r w:rsidR="00086556">
        <w:t>解析</w:t>
      </w:r>
      <w:r>
        <w:t>】新航路开辟的原因是西欧各国由于商业贸易上的需求，从而开始寻找前往亚洲的航线，航海家哥伦布客服</w:t>
      </w:r>
      <w:r>
        <w:t>重重艰难发现了美洲，达伽马到达印度等，这些航海家对西方产生了重大的影响，被培根拿来做比喻攻克科学难题，激发了西方人科学探索的热情，答案为</w:t>
      </w:r>
      <w:r>
        <w:t>A</w:t>
      </w:r>
      <w:r>
        <w:t>。激发了西方人的冒险精神与材料主旨不符，</w:t>
      </w:r>
      <w:r>
        <w:t>B</w:t>
      </w:r>
      <w:r>
        <w:t>错误。材料没有体现人文主义思想有关内容，</w:t>
      </w:r>
      <w:r>
        <w:t>C</w:t>
      </w:r>
      <w:r>
        <w:t>错误。材料内容是促使人们进行探索新知识，而不是促进西方人求新知于世界，</w:t>
      </w:r>
      <w:r>
        <w:t>D</w:t>
      </w:r>
      <w:r>
        <w:t>错误。</w:t>
      </w:r>
    </w:p>
    <w:p w:rsidR="009F4C46">
      <w:pPr>
        <w:spacing w:line="360" w:lineRule="auto"/>
        <w:jc w:val="left"/>
        <w:sectPr w:rsidSect="008C07DE">
          <w:footerReference w:type="even" r:id="rId13"/>
          <w:footerReference w:type="default" r:id="rId14"/>
          <w:type w:val="nextPage"/>
          <w:pgSz w:w="11907" w:h="16839" w:code="9"/>
          <w:pgMar w:top="900" w:right="1997" w:bottom="900" w:left="1997" w:header="500" w:footer="500" w:gutter="0"/>
          <w:pgNumType w:start="5"/>
          <w:cols w:sep="1" w:space="425"/>
          <w:titlePg w:val="0"/>
          <w:docGrid w:type="lines" w:linePitch="312"/>
        </w:sectPr>
      </w:pPr>
      <w:r>
        <w:t>14</w:t>
      </w:r>
      <w:r>
        <w:t>．有学者称文艺复兴时期的艺术家为</w:t>
      </w:r>
      <w:r>
        <w:t>“</w:t>
      </w:r>
      <w:r>
        <w:t>掌握数学的艺术家</w:t>
      </w:r>
      <w:r>
        <w:t>”</w:t>
      </w:r>
      <w:r>
        <w:t>，并认为这些艺术家为更准确地描摹自然场景，对人类的视觉及光影变幻特征呈现的模式进行了大量</w:t>
      </w:r>
      <w:r>
        <w:t>“</w:t>
      </w:r>
      <w:r>
        <w:t>实验</w:t>
      </w:r>
      <w:r>
        <w:t>”</w:t>
      </w:r>
      <w:r>
        <w:t>。该学者意在说明文艺复兴</w:t>
      </w:r>
    </w:p>
    <w:p w:rsidR="009F4C46">
      <w:pPr>
        <w:tabs>
          <w:tab w:val="left" w:pos="4156"/>
        </w:tabs>
        <w:spacing w:line="360" w:lineRule="auto"/>
        <w:jc w:val="left"/>
      </w:pPr>
      <w:r>
        <w:t>A</w:t>
      </w:r>
      <w:r>
        <w:t>．导致欧洲艺术世俗化和现实化</w:t>
      </w:r>
      <w:r>
        <w:tab/>
      </w:r>
      <w:r>
        <w:t>B</w:t>
      </w:r>
      <w:r>
        <w:t>．体现了艺术与科学的内在一致性</w:t>
      </w:r>
    </w:p>
    <w:p w:rsidR="009F4C46">
      <w:pPr>
        <w:tabs>
          <w:tab w:val="left" w:pos="4156"/>
        </w:tabs>
        <w:spacing w:line="360" w:lineRule="auto"/>
        <w:jc w:val="left"/>
      </w:pPr>
      <w:r>
        <w:t>C</w:t>
      </w:r>
      <w:r>
        <w:t>．促进了近代科学的兴起和发展</w:t>
      </w:r>
      <w:r>
        <w:tab/>
        <w:t>D</w:t>
      </w:r>
      <w:r>
        <w:t>．激发了人的主观能动性和创造性</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】根据材料</w:t>
      </w:r>
      <w:r>
        <w:t>“</w:t>
      </w:r>
      <w:r>
        <w:t>有学者称文艺复兴时期的艺术家为</w:t>
      </w:r>
      <w:r>
        <w:t>‘</w:t>
      </w:r>
      <w:r>
        <w:t>掌握数学的艺术家</w:t>
      </w:r>
      <w:r>
        <w:t>’</w:t>
      </w:r>
      <w:r>
        <w:t>，并认为这些艺术家为更准确地描摹自然场景，对人类的视觉及光影变幻特征呈现的模式进行了大量</w:t>
      </w:r>
      <w:r>
        <w:t>‘</w:t>
      </w:r>
      <w:r>
        <w:t>实验</w:t>
      </w:r>
      <w:r>
        <w:t>’”</w:t>
      </w:r>
      <w:r>
        <w:t>，并结合所学可知，该学者认为文艺复兴时期的艺术家为创作而进行了大量的</w:t>
      </w:r>
      <w:r>
        <w:t>“</w:t>
      </w:r>
      <w:r>
        <w:t>实验</w:t>
      </w:r>
      <w:r>
        <w:t>”</w:t>
      </w:r>
      <w:r>
        <w:t>，这有利于近代科学的兴起和发展，故</w:t>
      </w:r>
      <w:r>
        <w:t>C</w:t>
      </w:r>
      <w:r>
        <w:t>项正确；文艺复兴时期的作品主要以宗教题材为主，故</w:t>
      </w:r>
      <w:r>
        <w:t>A</w:t>
      </w:r>
      <w:r>
        <w:t>项错误；材料无法体现艺术与科学的内在一致性，故</w:t>
      </w:r>
      <w:r>
        <w:t>B</w:t>
      </w:r>
      <w:r>
        <w:t>项错误；</w:t>
      </w:r>
      <w:r>
        <w:t>“</w:t>
      </w:r>
      <w:r>
        <w:t>激发了人的主观</w:t>
      </w:r>
      <w:r>
        <w:t>能动性和创造性</w:t>
      </w:r>
      <w:r>
        <w:t>”</w:t>
      </w:r>
      <w:r>
        <w:t>不是材料的主旨，故</w:t>
      </w:r>
      <w:r>
        <w:t>D</w:t>
      </w:r>
      <w:r>
        <w:t>项错误。</w:t>
      </w:r>
    </w:p>
    <w:p w:rsidR="009F4C46">
      <w:pPr>
        <w:spacing w:line="360" w:lineRule="auto"/>
        <w:jc w:val="left"/>
      </w:pPr>
      <w:r>
        <w:t>15</w:t>
      </w:r>
      <w:r>
        <w:t>．城市颂辞是中世纪文学的既有载体，意大利布鲁尼（</w:t>
      </w:r>
      <w:r>
        <w:t>1370-1444</w:t>
      </w:r>
      <w:r>
        <w:t>）的《佛罗伦萨颂》受古典作品的启发，在写法上更关注城邦的世俗之美。在他的作品中，</w:t>
      </w:r>
      <w:r>
        <w:t>“</w:t>
      </w:r>
      <w:r>
        <w:t>活跃生活优于沉静生活，财富优于贫困，婚姻优于独身，政治行当优于寺院行当</w:t>
      </w:r>
      <w:r>
        <w:t>”</w:t>
      </w:r>
      <w:r>
        <w:t>。这反映了布鲁尼</w:t>
      </w:r>
    </w:p>
    <w:p w:rsidR="009F4C46">
      <w:pPr>
        <w:tabs>
          <w:tab w:val="left" w:pos="4156"/>
        </w:tabs>
        <w:spacing w:line="360" w:lineRule="auto"/>
        <w:jc w:val="left"/>
      </w:pPr>
      <w:r>
        <w:t>A</w:t>
      </w:r>
      <w:r>
        <w:t>．抨击封建贵族腐朽生活</w:t>
      </w:r>
      <w:r>
        <w:tab/>
        <w:t>B</w:t>
      </w:r>
      <w:r>
        <w:t>．倡导人文精神</w:t>
      </w:r>
    </w:p>
    <w:p w:rsidR="009F4C46">
      <w:pPr>
        <w:tabs>
          <w:tab w:val="left" w:pos="4156"/>
        </w:tabs>
        <w:spacing w:line="360" w:lineRule="auto"/>
        <w:jc w:val="left"/>
      </w:pPr>
      <w:r>
        <w:t>C</w:t>
      </w:r>
      <w:r>
        <w:t>．推崇中世纪的古典作品</w:t>
      </w:r>
      <w:r>
        <w:tab/>
        <w:t>D</w:t>
      </w:r>
      <w:r>
        <w:t>．支持宗教改革</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】材料</w:t>
      </w:r>
      <w:r>
        <w:t>“</w:t>
      </w:r>
      <w:r>
        <w:t>活跃生活优于沉静生活，财富优于贫困，婚姻优于独身，政治行当优于寺院行当</w:t>
      </w:r>
      <w:r>
        <w:t>”</w:t>
      </w:r>
      <w:r>
        <w:t>体现的是对现实生活的追求和人性的解放，</w:t>
      </w:r>
      <w:r>
        <w:t>是人文精神的体现，</w:t>
      </w:r>
      <w:r>
        <w:t>B</w:t>
      </w:r>
      <w:r>
        <w:t>正确；</w:t>
      </w:r>
      <w:r>
        <w:t>ACD</w:t>
      </w:r>
      <w:r>
        <w:t>与材料无关，排除。故选</w:t>
      </w:r>
      <w:r>
        <w:t>B</w:t>
      </w:r>
      <w:r>
        <w:t>。</w:t>
      </w:r>
    </w:p>
    <w:p w:rsidR="009F4C46">
      <w:pPr>
        <w:spacing w:line="360" w:lineRule="auto"/>
        <w:jc w:val="left"/>
      </w:pPr>
      <w:r>
        <w:t>16</w:t>
      </w:r>
      <w:r>
        <w:t>．</w:t>
      </w:r>
      <w:r>
        <w:t>“1453</w:t>
      </w:r>
      <w:r>
        <w:t>年</w:t>
      </w:r>
      <w:r>
        <w:t>5</w:t>
      </w:r>
      <w:r>
        <w:t>月</w:t>
      </w:r>
      <w:r>
        <w:t>29</w:t>
      </w:r>
      <w:r>
        <w:t>日，一种文化被无情地消灭了。它曾在学术和艺术中留下了光辉的遗产。它使所有的欧洲国家摆脱了野蛮，并给予其他国家文化精华。它的力量和智慧在几个世纪中一直保护着基督教世界。君士坦丁堡在</w:t>
      </w:r>
      <w:r>
        <w:t>11</w:t>
      </w:r>
      <w:r>
        <w:t>个世纪中始终是西方文明世界的中心。</w:t>
      </w:r>
      <w:r>
        <w:t>”</w:t>
      </w:r>
      <w:r>
        <w:t>材料主要是</w:t>
      </w:r>
    </w:p>
    <w:p w:rsidR="009F4C46">
      <w:pPr>
        <w:tabs>
          <w:tab w:val="left" w:pos="4156"/>
        </w:tabs>
        <w:spacing w:line="360" w:lineRule="auto"/>
        <w:jc w:val="left"/>
      </w:pPr>
      <w:r>
        <w:t>A</w:t>
      </w:r>
      <w:r>
        <w:t>．探讨西罗马帝国的灭亡原因</w:t>
      </w:r>
      <w:r>
        <w:tab/>
        <w:t>B</w:t>
      </w:r>
      <w:r>
        <w:t>．肯定拜占庭文化的深远影响</w:t>
      </w:r>
    </w:p>
    <w:p w:rsidR="009F4C46">
      <w:pPr>
        <w:tabs>
          <w:tab w:val="left" w:pos="4156"/>
        </w:tabs>
        <w:spacing w:line="360" w:lineRule="auto"/>
        <w:jc w:val="left"/>
      </w:pPr>
      <w:r>
        <w:t>C</w:t>
      </w:r>
      <w:r>
        <w:t>．赞美盛极一时的阿拉伯帝国</w:t>
      </w:r>
      <w:r>
        <w:tab/>
        <w:t>D</w:t>
      </w:r>
      <w:r>
        <w:t>．惋惜首都君士坦丁堡的陷落</w:t>
      </w:r>
    </w:p>
    <w:p w:rsidR="009F4C46">
      <w:pPr>
        <w:shd w:val="clear" w:color="auto" w:fill="F2F2F2"/>
        <w:spacing w:line="360" w:lineRule="auto"/>
        <w:jc w:val="left"/>
      </w:pPr>
      <w:r>
        <w:t>【答案】</w:t>
      </w:r>
      <w:r>
        <w:t>B</w:t>
      </w:r>
    </w:p>
    <w:p w:rsidR="009F4C46">
      <w:pPr>
        <w:shd w:val="clear" w:color="auto" w:fill="F2F2F2"/>
        <w:spacing w:line="360" w:lineRule="auto"/>
        <w:jc w:val="left"/>
        <w:sectPr w:rsidSect="008C07DE">
          <w:footerReference w:type="even" r:id="rId15"/>
          <w:footerReference w:type="default" r:id="rId16"/>
          <w:type w:val="nextPage"/>
          <w:pgSz w:w="11907" w:h="16839" w:code="9"/>
          <w:pgMar w:top="900" w:right="1997" w:bottom="900" w:left="1997" w:header="500" w:footer="500" w:gutter="0"/>
          <w:pgNumType w:start="6"/>
          <w:cols w:sep="1" w:space="425"/>
          <w:titlePg w:val="0"/>
          <w:docGrid w:type="lines" w:linePitch="312"/>
        </w:sectPr>
      </w:pPr>
      <w:r>
        <w:t>【</w:t>
      </w:r>
      <w:r w:rsidR="00086556">
        <w:t>解析</w:t>
      </w:r>
      <w:r>
        <w:t>】依据题干关键词</w:t>
      </w:r>
      <w:r>
        <w:t>“1453</w:t>
      </w:r>
      <w:r>
        <w:t>年</w:t>
      </w:r>
      <w:r>
        <w:t>”“</w:t>
      </w:r>
      <w:r>
        <w:t>君士坦丁堡</w:t>
      </w:r>
      <w:r>
        <w:t>”</w:t>
      </w:r>
      <w:r>
        <w:t>可知，</w:t>
      </w:r>
      <w:r>
        <w:t>1453</w:t>
      </w:r>
      <w:r>
        <w:t>年拜占庭帝国灭亡。依据材料信息</w:t>
      </w:r>
      <w:r>
        <w:t>“</w:t>
      </w:r>
      <w:r>
        <w:t>它曾在学术和艺术中留下了光辉的遗产。它使所有的欧洲国家摆脱了野蛮，并给予其他国家文化精华。它的力量和智慧在几个世纪中一直保护着基督教世界</w:t>
      </w:r>
      <w:r>
        <w:t>”</w:t>
      </w:r>
      <w:r>
        <w:t>，结合所学知识可知，西罗马帝国灭亡后，拜占庭帝国以其保存的希腊罗马古典文化，傲立于当时。相对黑暗的欧洲，为保存和发展欧洲古典文化、促进东西方经济文化交流起了重要作用，拜占庭帝国对外抵抗亚洲游牧民族的入侵，对内直接或间接地保存了希腊罗马古典文化，</w:t>
      </w:r>
      <w:r>
        <w:t>故题干材料</w:t>
      </w:r>
      <w:r>
        <w:t>主要是肯定拜占庭文化的深远影响，</w:t>
      </w:r>
      <w:r>
        <w:t>B</w:t>
      </w:r>
      <w:r>
        <w:t>正确；西罗马帝国灭亡</w:t>
      </w:r>
    </w:p>
    <w:p w:rsidR="009F4C46">
      <w:pPr>
        <w:shd w:val="clear" w:color="auto" w:fill="F2F2F2"/>
        <w:spacing w:line="360" w:lineRule="auto"/>
        <w:jc w:val="left"/>
      </w:pPr>
      <w:r>
        <w:t>时间是在</w:t>
      </w:r>
      <w:r>
        <w:t>476</w:t>
      </w:r>
      <w:r>
        <w:t>年，与题</w:t>
      </w:r>
      <w:r>
        <w:t>干时间</w:t>
      </w:r>
      <w:r>
        <w:t>不符，</w:t>
      </w:r>
      <w:r>
        <w:t>排除</w:t>
      </w:r>
      <w:r>
        <w:t>A</w:t>
      </w:r>
      <w:r>
        <w:t>；阿拉伯帝国信仰的是伊斯兰教，与题干中</w:t>
      </w:r>
      <w:r>
        <w:t>“</w:t>
      </w:r>
      <w:r>
        <w:t>保护着基督教世界</w:t>
      </w:r>
      <w:r>
        <w:t>”</w:t>
      </w:r>
      <w:r>
        <w:t>不符，排除</w:t>
      </w:r>
      <w:r>
        <w:t>C</w:t>
      </w:r>
      <w:r>
        <w:t>；</w:t>
      </w:r>
      <w:r>
        <w:t>D</w:t>
      </w:r>
      <w:r>
        <w:t>只是看到材料表象，并未概括出材料主旨，排除。</w:t>
      </w:r>
    </w:p>
    <w:p w:rsidR="009F4C46">
      <w:pPr>
        <w:spacing w:line="360" w:lineRule="auto"/>
        <w:jc w:val="left"/>
      </w:pPr>
      <w:r>
        <w:t>17</w:t>
      </w:r>
      <w:r>
        <w:t>．启蒙运动中，一些思想家提出，</w:t>
      </w:r>
      <w:r>
        <w:t>“</w:t>
      </w:r>
      <w:r>
        <w:t>世界可以根除一切邪恶，因为任何邪恶的存在</w:t>
      </w:r>
      <w:r>
        <w:t>……</w:t>
      </w:r>
      <w:r>
        <w:t>仅仅是不良环境的产物，而这种环境是人类创造的，人类也可以改变它</w:t>
      </w:r>
      <w:r>
        <w:t>”</w:t>
      </w:r>
      <w:r>
        <w:t>。这反映出他们已经理性地思考</w:t>
      </w:r>
    </w:p>
    <w:p w:rsidR="009F4C46">
      <w:pPr>
        <w:tabs>
          <w:tab w:val="left" w:pos="4156"/>
        </w:tabs>
        <w:spacing w:line="360" w:lineRule="auto"/>
        <w:jc w:val="left"/>
      </w:pPr>
      <w:r>
        <w:t>A</w:t>
      </w:r>
      <w:r>
        <w:t>．宗教改革运动的缺陷</w:t>
      </w:r>
      <w:r>
        <w:tab/>
        <w:t>B</w:t>
      </w:r>
      <w:r>
        <w:t>．社会的改造问题</w:t>
      </w:r>
    </w:p>
    <w:p w:rsidR="009F4C46">
      <w:pPr>
        <w:tabs>
          <w:tab w:val="left" w:pos="4156"/>
        </w:tabs>
        <w:spacing w:line="360" w:lineRule="auto"/>
        <w:jc w:val="left"/>
      </w:pPr>
      <w:r>
        <w:t>C</w:t>
      </w:r>
      <w:r>
        <w:t>．科学的价值与作用</w:t>
      </w:r>
      <w:r>
        <w:tab/>
        <w:t>D</w:t>
      </w:r>
      <w:r>
        <w:t>．人类与环境的辩证关系</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】根据题干可知，邪恶是人造不良环境导致的，因此人类可以通过改变环境来根除邪恶，结合启蒙运动相关知识可知，这里的邪恶指的是专制、迷信等，而人类环境的改造指的是对社会的改造，</w:t>
      </w:r>
      <w:r>
        <w:t>B</w:t>
      </w:r>
      <w:r>
        <w:t>正确；题干中并未指出宗教改革的缺陷，排除</w:t>
      </w:r>
      <w:r>
        <w:t>A</w:t>
      </w:r>
      <w:r>
        <w:t>；题干主旨强调的是人类改造社会的能力，即人本身的主动性，而非科学的价值和作用，排除</w:t>
      </w:r>
      <w:r>
        <w:t>C</w:t>
      </w:r>
      <w:r>
        <w:t>；</w:t>
      </w:r>
      <w:r>
        <w:t>D</w:t>
      </w:r>
      <w:r>
        <w:t>中的环境指的是客观的自然环境，非人造所成，排除。</w:t>
      </w:r>
    </w:p>
    <w:p w:rsidR="009F4C46">
      <w:pPr>
        <w:spacing w:line="360" w:lineRule="auto"/>
        <w:jc w:val="left"/>
      </w:pPr>
      <w:r>
        <w:t>18</w:t>
      </w:r>
      <w:r>
        <w:t>．到</w:t>
      </w:r>
      <w:r>
        <w:t>18</w:t>
      </w:r>
      <w:r>
        <w:t>世纪，北美殖民地形成了生产分工的经济格局：南部地区从北部和中部采购肉类和小麦，北部和中部地区则从南部采购烟叶，而纽约、费城、波士顿则承担着将北</w:t>
      </w:r>
      <w:r>
        <w:t>美各地的商品转口销售到英国与西印度的使命。这种经济格局表明，当时的北美殖民地</w:t>
      </w:r>
    </w:p>
    <w:p w:rsidR="009F4C46">
      <w:pPr>
        <w:tabs>
          <w:tab w:val="left" w:pos="4156"/>
        </w:tabs>
        <w:spacing w:line="360" w:lineRule="auto"/>
        <w:jc w:val="left"/>
      </w:pPr>
      <w:r>
        <w:t>A</w:t>
      </w:r>
      <w:r>
        <w:t>．国内统一市场形成</w:t>
      </w:r>
      <w:r>
        <w:tab/>
        <w:t>B</w:t>
      </w:r>
      <w:r>
        <w:t>．经济交往日益频繁</w:t>
      </w:r>
    </w:p>
    <w:p w:rsidR="009F4C46">
      <w:pPr>
        <w:tabs>
          <w:tab w:val="left" w:pos="4156"/>
        </w:tabs>
        <w:spacing w:line="360" w:lineRule="auto"/>
        <w:jc w:val="left"/>
      </w:pPr>
      <w:r>
        <w:t>C</w:t>
      </w:r>
      <w:r>
        <w:t>．生产方式出现革新</w:t>
      </w:r>
      <w:r>
        <w:tab/>
        <w:t>D</w:t>
      </w:r>
      <w:r>
        <w:t>．受制于英国的统治</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】材料中</w:t>
      </w:r>
      <w:r>
        <w:t>18</w:t>
      </w:r>
      <w:r>
        <w:t>世纪的北美殖民地的生产分工的经济格局说明当时的北美殖民地经济交往日益频繁，故</w:t>
      </w:r>
      <w:r>
        <w:t>B</w:t>
      </w:r>
      <w:r>
        <w:t>正确；既然是北美殖民地，说明美国尚未成立，不存在国内统一市场，排除</w:t>
      </w:r>
      <w:r>
        <w:t>A</w:t>
      </w:r>
      <w:r>
        <w:t>；材料没有世界生产方式革新的信息，</w:t>
      </w:r>
      <w:r>
        <w:t>C</w:t>
      </w:r>
      <w:r>
        <w:t>错误；材料没有反映英国的殖民统治阻碍了北美殖民地经济的发展，</w:t>
      </w:r>
      <w:r>
        <w:t>D</w:t>
      </w:r>
      <w:r>
        <w:t>错误。</w:t>
      </w:r>
    </w:p>
    <w:p w:rsidR="009F4C46">
      <w:pPr>
        <w:spacing w:line="360" w:lineRule="auto"/>
        <w:jc w:val="left"/>
      </w:pPr>
      <w:r>
        <w:t>19</w:t>
      </w:r>
      <w:r>
        <w:t>．巴黎公社革命后，欧洲各国政府</w:t>
      </w:r>
      <w:r>
        <w:t>“</w:t>
      </w:r>
      <w:r>
        <w:t>感到有必要采取行动来对付危及</w:t>
      </w:r>
      <w:r>
        <w:t>秩序和文明的国际威胁。于是，警案进行国际性合作，剥夺逃亡的公社社员作为政治难民所应接受的保护地位</w:t>
      </w:r>
      <w:r>
        <w:t>”</w:t>
      </w:r>
      <w:r>
        <w:t>。这是因为</w:t>
      </w:r>
    </w:p>
    <w:p w:rsidR="009F4C46">
      <w:pPr>
        <w:spacing w:line="360" w:lineRule="auto"/>
        <w:jc w:val="left"/>
      </w:pPr>
      <w:r>
        <w:t>A</w:t>
      </w:r>
      <w:r>
        <w:t>．各国害怕与法国政府交恶</w:t>
      </w:r>
    </w:p>
    <w:p w:rsidR="009F4C46">
      <w:pPr>
        <w:spacing w:line="360" w:lineRule="auto"/>
        <w:jc w:val="left"/>
      </w:pPr>
      <w:r>
        <w:t>B</w:t>
      </w:r>
      <w:r>
        <w:t>．各国工人同情和支持巴黎公社</w:t>
      </w:r>
    </w:p>
    <w:p w:rsidR="009F4C46">
      <w:pPr>
        <w:spacing w:line="360" w:lineRule="auto"/>
        <w:jc w:val="left"/>
      </w:pPr>
      <w:r>
        <w:t>C</w:t>
      </w:r>
      <w:r>
        <w:t>．巴黎公社是无产阶级革命</w:t>
      </w:r>
    </w:p>
    <w:p w:rsidR="009F4C46">
      <w:pPr>
        <w:spacing w:line="360" w:lineRule="auto"/>
        <w:jc w:val="left"/>
      </w:pPr>
      <w:r>
        <w:t>D</w:t>
      </w:r>
      <w:r>
        <w:t>．巴黎公社倡导世界无产者的联合</w:t>
      </w:r>
    </w:p>
    <w:p w:rsidR="009F4C46">
      <w:pPr>
        <w:shd w:val="clear" w:color="auto" w:fill="F2F2F2"/>
        <w:spacing w:line="360" w:lineRule="auto"/>
        <w:jc w:val="left"/>
      </w:pPr>
      <w:r>
        <w:t>【答案】</w:t>
      </w:r>
      <w:r>
        <w:t>C</w:t>
      </w:r>
    </w:p>
    <w:p w:rsidR="009F4C46">
      <w:pPr>
        <w:shd w:val="clear" w:color="auto" w:fill="F2F2F2"/>
        <w:spacing w:line="360" w:lineRule="auto"/>
        <w:jc w:val="left"/>
        <w:sectPr w:rsidSect="008C07DE">
          <w:footerReference w:type="even" r:id="rId17"/>
          <w:footerReference w:type="default" r:id="rId18"/>
          <w:type w:val="nextPage"/>
          <w:pgSz w:w="11907" w:h="16839" w:code="9"/>
          <w:pgMar w:top="900" w:right="1997" w:bottom="900" w:left="1997" w:header="500" w:footer="500" w:gutter="0"/>
          <w:pgNumType w:start="7"/>
          <w:cols w:sep="1" w:space="425"/>
          <w:titlePg w:val="0"/>
          <w:docGrid w:type="lines" w:linePitch="312"/>
        </w:sectPr>
      </w:pPr>
      <w:r>
        <w:t>【</w:t>
      </w:r>
      <w:r w:rsidR="00086556">
        <w:t>解析</w:t>
      </w:r>
      <w:r>
        <w:t>】结合所学内容可知，巴黎公社是一次无产阶级革命，这一新型革命引发了资产</w:t>
      </w:r>
    </w:p>
    <w:p w:rsidR="009F4C46">
      <w:pPr>
        <w:shd w:val="clear" w:color="auto" w:fill="F2F2F2"/>
        <w:spacing w:line="360" w:lineRule="auto"/>
        <w:jc w:val="left"/>
      </w:pPr>
      <w:r>
        <w:t>阶级的恐惧，其他国家害怕本国国内也出现类似的工人运动，因此</w:t>
      </w:r>
      <w:r>
        <w:t>“</w:t>
      </w:r>
      <w:r>
        <w:t>剥夺逃亡的公社社员作为政治难民所应接受的保护地位</w:t>
      </w:r>
      <w:r>
        <w:t>”</w:t>
      </w:r>
      <w:r>
        <w:t>以防止巴黎公社革命的蔓延，故选</w:t>
      </w:r>
      <w:r>
        <w:t>C</w:t>
      </w:r>
      <w:r>
        <w:t>；各国政府是害怕无产阶级革命的蔓延，而非害怕与法国</w:t>
      </w:r>
      <w:r>
        <w:t>政府交恶，排除</w:t>
      </w:r>
      <w:r>
        <w:t>A</w:t>
      </w:r>
      <w:r>
        <w:t>；各国工人同情和支持巴黎公社的说法过于夸张，排除</w:t>
      </w:r>
      <w:r>
        <w:t>B</w:t>
      </w:r>
      <w:r>
        <w:t>；倡导世界无产者联合起来的是第一国际，排除</w:t>
      </w:r>
      <w:r>
        <w:t>D</w:t>
      </w:r>
      <w:r>
        <w:t>。</w:t>
      </w:r>
    </w:p>
    <w:p w:rsidR="009F4C46">
      <w:pPr>
        <w:spacing w:line="360" w:lineRule="auto"/>
        <w:jc w:val="left"/>
      </w:pPr>
      <w:r>
        <w:t>20</w:t>
      </w:r>
      <w:r>
        <w:t>．</w:t>
      </w:r>
      <w:r>
        <w:t>19</w:t>
      </w:r>
      <w:r>
        <w:t>世纪中期，全球爆发了一系列影响世界发展进程的重大历史事件，如俄国</w:t>
      </w:r>
      <w:r>
        <w:t>1861</w:t>
      </w:r>
      <w:r>
        <w:t>年改革、美国内战、意大利和德意志实现统一以及日本的明治维新等。这些重大事件反映的历史发展趋势是（</w:t>
      </w:r>
      <w:r>
        <w:rPr>
          <w:rFonts w:eastAsia="Times New Roman"/>
          <w:kern w:val="0"/>
          <w:sz w:val="24"/>
          <w:szCs w:val="24"/>
        </w:rPr>
        <w:t>    </w:t>
      </w:r>
      <w:r>
        <w:t>）</w:t>
      </w:r>
    </w:p>
    <w:p w:rsidR="009F4C46">
      <w:pPr>
        <w:tabs>
          <w:tab w:val="left" w:pos="4156"/>
        </w:tabs>
        <w:spacing w:line="360" w:lineRule="auto"/>
        <w:jc w:val="left"/>
      </w:pPr>
      <w:r>
        <w:t>A</w:t>
      </w:r>
      <w:r>
        <w:t>．资本主义制度在世界范围内确立</w:t>
      </w:r>
      <w:r>
        <w:tab/>
        <w:t>B</w:t>
      </w:r>
      <w:r>
        <w:t>．奴隶制在全球范围彻底废除</w:t>
      </w:r>
    </w:p>
    <w:p w:rsidR="009F4C46">
      <w:pPr>
        <w:tabs>
          <w:tab w:val="left" w:pos="4156"/>
        </w:tabs>
        <w:spacing w:line="360" w:lineRule="auto"/>
        <w:jc w:val="left"/>
      </w:pPr>
      <w:r>
        <w:t>C</w:t>
      </w:r>
      <w:r>
        <w:t>．资本主义世界经济体系最终形成</w:t>
      </w:r>
      <w:r>
        <w:tab/>
        <w:t>D</w:t>
      </w:r>
      <w:r>
        <w:t>．资产阶级民主政治初步确立</w:t>
      </w:r>
    </w:p>
    <w:p w:rsidR="009F4C46">
      <w:pPr>
        <w:shd w:val="clear" w:color="auto" w:fill="F2F2F2"/>
        <w:spacing w:line="360" w:lineRule="auto"/>
        <w:jc w:val="left"/>
      </w:pPr>
      <w:r>
        <w:t>【答案】</w:t>
      </w:r>
      <w:r>
        <w:t>A</w:t>
      </w:r>
    </w:p>
    <w:p w:rsidR="009F4C46">
      <w:pPr>
        <w:shd w:val="clear" w:color="auto" w:fill="F2F2F2"/>
        <w:spacing w:line="360" w:lineRule="auto"/>
        <w:jc w:val="left"/>
      </w:pPr>
      <w:r>
        <w:t>【</w:t>
      </w:r>
      <w:r w:rsidR="00086556">
        <w:t>解析</w:t>
      </w:r>
      <w:r>
        <w:t>】材料提及的这一时期发生在俄、美、意、德、日的事件，均反映了资本主义制度的扩展，趋势是资本主义制度在世界范围内确立，</w:t>
      </w:r>
      <w:r>
        <w:t>A</w:t>
      </w:r>
      <w:r>
        <w:t>项正确；奴隶制在全球范围彻底废除，不符合史实，排除</w:t>
      </w:r>
      <w:r>
        <w:t>B</w:t>
      </w:r>
      <w:r>
        <w:t>项；资本主义世界经济体系最终形成是第二次工业革命之后，排除</w:t>
      </w:r>
      <w:r>
        <w:t>C</w:t>
      </w:r>
      <w:r>
        <w:t>项；材料体现的是资本主义制度在世界范围内确立，不是初步确立，排除</w:t>
      </w:r>
      <w:r>
        <w:t>D</w:t>
      </w:r>
      <w:r>
        <w:t>项。故选</w:t>
      </w:r>
      <w:r>
        <w:t>A</w:t>
      </w:r>
      <w:r>
        <w:t>项。</w:t>
      </w:r>
    </w:p>
    <w:p w:rsidR="009F4C46">
      <w:pPr>
        <w:spacing w:line="360" w:lineRule="auto"/>
        <w:jc w:val="left"/>
      </w:pPr>
      <w:r>
        <w:t>21</w:t>
      </w:r>
      <w:r>
        <w:t>．</w:t>
      </w:r>
      <w:r>
        <w:t>1819</w:t>
      </w:r>
      <w:r>
        <w:t>年</w:t>
      </w:r>
      <w:r>
        <w:t>,</w:t>
      </w:r>
      <w:r>
        <w:t>李斯特以德意志五千多名商人和工厂主的名义起草了《致德意志同盟议会请愿书》</w:t>
      </w:r>
      <w:r>
        <w:t>,</w:t>
      </w:r>
      <w:r>
        <w:t>建议邦国间废除关税</w:t>
      </w:r>
      <w:r>
        <w:t>,</w:t>
      </w:r>
      <w:r>
        <w:t>成立德意志工商关税同盟</w:t>
      </w:r>
      <w:r>
        <w:t>,</w:t>
      </w:r>
      <w:r>
        <w:t>对外国产品实行报复性关税。</w:t>
      </w:r>
      <w:r>
        <w:t>1834</w:t>
      </w:r>
      <w:r>
        <w:t>年</w:t>
      </w:r>
      <w:r>
        <w:t>,</w:t>
      </w:r>
      <w:r>
        <w:t>关税同盟建立。材料体</w:t>
      </w:r>
      <w:r>
        <w:t>现了德意志（</w:t>
      </w:r>
      <w:r>
        <w:rPr>
          <w:rFonts w:eastAsia="Times New Roman"/>
          <w:kern w:val="0"/>
          <w:sz w:val="24"/>
          <w:szCs w:val="24"/>
        </w:rPr>
        <w:t>   </w:t>
      </w:r>
      <w:r>
        <w:t>）</w:t>
      </w:r>
    </w:p>
    <w:p w:rsidR="009F4C46">
      <w:pPr>
        <w:tabs>
          <w:tab w:val="left" w:pos="4156"/>
        </w:tabs>
        <w:spacing w:line="360" w:lineRule="auto"/>
        <w:jc w:val="left"/>
      </w:pPr>
      <w:r>
        <w:t>A</w:t>
      </w:r>
      <w:r>
        <w:t>．自由主义经济思想较为盛行</w:t>
      </w:r>
      <w:r>
        <w:tab/>
        <w:t>B</w:t>
      </w:r>
      <w:r>
        <w:t>．民族国家意识深入经济领域</w:t>
      </w:r>
    </w:p>
    <w:p w:rsidR="009F4C46">
      <w:pPr>
        <w:tabs>
          <w:tab w:val="left" w:pos="4156"/>
        </w:tabs>
        <w:spacing w:line="360" w:lineRule="auto"/>
        <w:jc w:val="left"/>
      </w:pPr>
      <w:r>
        <w:t>C</w:t>
      </w:r>
      <w:r>
        <w:t>．议会日渐上升为权力的中心</w:t>
      </w:r>
      <w:r>
        <w:tab/>
        <w:t>D</w:t>
      </w:r>
      <w:r>
        <w:t>．已经形成了统一的国内市场</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】根据材料并结合所学可知，随着民族意识觉醒，</w:t>
      </w:r>
      <w:r>
        <w:t>1819</w:t>
      </w:r>
      <w:r>
        <w:t>年，李斯特以德意志五千多名商人和工厂主的名义起草了《致德意志同盟议会请愿书》，建议邦国间废除关税，成立德意志工商关税同盟，对外国产品实行报复性关税。</w:t>
      </w:r>
      <w:r>
        <w:t>1834</w:t>
      </w:r>
      <w:r>
        <w:t>年，关税同盟建立，体现了在资本主义发展的影响下，德意志的民族国家意识深入经济领域，</w:t>
      </w:r>
      <w:r>
        <w:t>B</w:t>
      </w:r>
      <w:r>
        <w:t>项正确；材料体现的是贸易保护主义，排除</w:t>
      </w:r>
      <w:r>
        <w:t>A</w:t>
      </w:r>
      <w:r>
        <w:t>项；当时德国尚未建立民主政治，所以</w:t>
      </w:r>
      <w:r>
        <w:t>“</w:t>
      </w:r>
      <w:r>
        <w:t>议会日渐上升为权力的中心</w:t>
      </w:r>
      <w:r>
        <w:t>”</w:t>
      </w:r>
      <w:r>
        <w:t>的说法与史实不符，排除</w:t>
      </w:r>
      <w:r>
        <w:t>C</w:t>
      </w:r>
      <w:r>
        <w:t>项；统一的国内市场形成于德国统一后，德国当时尚未统一，排除</w:t>
      </w:r>
      <w:r>
        <w:t>D</w:t>
      </w:r>
      <w:r>
        <w:t>项。故选</w:t>
      </w:r>
      <w:r>
        <w:t>B</w:t>
      </w:r>
      <w:r>
        <w:t>项。</w:t>
      </w:r>
    </w:p>
    <w:p w:rsidR="009F4C46">
      <w:pPr>
        <w:spacing w:line="360" w:lineRule="auto"/>
        <w:jc w:val="left"/>
      </w:pPr>
      <w:r>
        <w:t>22</w:t>
      </w:r>
      <w:r>
        <w:t>．有一首</w:t>
      </w:r>
      <w:r>
        <w:t>诗这样写道：</w:t>
      </w:r>
      <w:r>
        <w:t>“</w:t>
      </w:r>
      <w:r>
        <w:t>圣马丁无私、善良的手，轻轻揩干美洲母亲的泪水，给母亲带来自由与民主、独立与欢乐，消除了母亲三百余年的痛苦与伤悲！</w:t>
      </w:r>
      <w:r>
        <w:t>”</w:t>
      </w:r>
      <w:r>
        <w:t>这是因为圣马丁</w:t>
      </w:r>
    </w:p>
    <w:p w:rsidR="009F4C46">
      <w:pPr>
        <w:spacing w:line="360" w:lineRule="auto"/>
        <w:jc w:val="left"/>
      </w:pPr>
      <w:r>
        <w:t>A</w:t>
      </w:r>
      <w:r>
        <w:t>．领导拉丁美洲反对西班牙殖民统治</w:t>
      </w:r>
    </w:p>
    <w:p w:rsidR="009F4C46">
      <w:pPr>
        <w:spacing w:line="360" w:lineRule="auto"/>
        <w:jc w:val="left"/>
        <w:sectPr w:rsidSect="008C07DE">
          <w:footerReference w:type="even" r:id="rId19"/>
          <w:footerReference w:type="default" r:id="rId20"/>
          <w:type w:val="nextPage"/>
          <w:pgSz w:w="11907" w:h="16839" w:code="9"/>
          <w:pgMar w:top="900" w:right="1997" w:bottom="900" w:left="1997" w:header="500" w:footer="500" w:gutter="0"/>
          <w:pgNumType w:start="8"/>
          <w:cols w:sep="1" w:space="425"/>
          <w:titlePg w:val="0"/>
          <w:docGrid w:type="lines" w:linePitch="312"/>
        </w:sectPr>
      </w:pPr>
      <w:r>
        <w:t>B</w:t>
      </w:r>
      <w:r>
        <w:t>．为亚洲民族觉醒</w:t>
      </w:r>
      <w:r>
        <w:t>作出</w:t>
      </w:r>
      <w:r>
        <w:t>了巨大贡献</w:t>
      </w:r>
    </w:p>
    <w:p w:rsidR="009F4C46">
      <w:pPr>
        <w:spacing w:line="360" w:lineRule="auto"/>
        <w:jc w:val="left"/>
      </w:pPr>
      <w:r>
        <w:t>C</w:t>
      </w:r>
      <w:r>
        <w:t>．领导了墨西哥独立起义</w:t>
      </w:r>
    </w:p>
    <w:p w:rsidR="009F4C46">
      <w:pPr>
        <w:spacing w:line="360" w:lineRule="auto"/>
        <w:jc w:val="left"/>
      </w:pPr>
      <w:r>
        <w:t>D</w:t>
      </w:r>
      <w:r>
        <w:t>．拉开了拉丁美洲民族独立运动的序幕</w:t>
      </w:r>
    </w:p>
    <w:p w:rsidR="009F4C46">
      <w:pPr>
        <w:shd w:val="clear" w:color="auto" w:fill="F2F2F2"/>
        <w:spacing w:line="360" w:lineRule="auto"/>
        <w:jc w:val="left"/>
      </w:pPr>
      <w:r>
        <w:t>【答案】</w:t>
      </w:r>
      <w:r>
        <w:t>A</w:t>
      </w:r>
    </w:p>
    <w:p w:rsidR="009F4C46">
      <w:pPr>
        <w:shd w:val="clear" w:color="auto" w:fill="F2F2F2"/>
        <w:spacing w:line="360" w:lineRule="auto"/>
        <w:jc w:val="left"/>
      </w:pPr>
      <w:r>
        <w:t>【</w:t>
      </w:r>
      <w:r w:rsidR="00086556">
        <w:t>解析</w:t>
      </w:r>
      <w:r>
        <w:t>】结合所学知识可知，圣马丁的主要成就是将南美洲南部从西班牙统治中解放，因此</w:t>
      </w:r>
      <w:r>
        <w:t>A</w:t>
      </w:r>
      <w:r>
        <w:t>正确；圣马丁是美洲独立的领袖，</w:t>
      </w:r>
      <w:r>
        <w:t>B</w:t>
      </w:r>
      <w:r>
        <w:t>排除；圣马丁与领导墨西哥起义无关，</w:t>
      </w:r>
      <w:r>
        <w:t>C</w:t>
      </w:r>
      <w:r>
        <w:t>排除；</w:t>
      </w:r>
      <w:r w:rsidR="00086556">
        <w:t>1804</w:t>
      </w:r>
      <w:r>
        <w:t>年海地的独立，揭开了拉丁美洲民族独立运动的序幕，</w:t>
      </w:r>
      <w:r>
        <w:t>D</w:t>
      </w:r>
      <w:r>
        <w:t>排除。</w:t>
      </w:r>
      <w:r>
        <w:t>故选</w:t>
      </w:r>
      <w:r>
        <w:t>A</w:t>
      </w:r>
      <w:r>
        <w:t>。</w:t>
      </w:r>
    </w:p>
    <w:p w:rsidR="009F4C46">
      <w:pPr>
        <w:spacing w:line="360" w:lineRule="auto"/>
        <w:jc w:val="left"/>
      </w:pPr>
      <w:r>
        <w:t>23</w:t>
      </w:r>
      <w:r>
        <w:t>．《共产党宣言》载：</w:t>
      </w:r>
      <w:r>
        <w:t>“</w:t>
      </w:r>
      <w:r>
        <w:t>在经济危机期间</w:t>
      </w:r>
      <w:r>
        <w:t>……</w:t>
      </w:r>
      <w:r>
        <w:t>社会所拥有的生产力已经不能再促进资产阶级文明和资产阶级所有制关系的发展；相反，生产力已经强大到这种关系所不能适应的地步，它已经受到这种关系的阻碍。</w:t>
      </w:r>
      <w:r>
        <w:t>”</w:t>
      </w:r>
      <w:r>
        <w:t>这一论述</w:t>
      </w:r>
    </w:p>
    <w:p w:rsidR="009F4C46">
      <w:pPr>
        <w:tabs>
          <w:tab w:val="left" w:pos="4156"/>
        </w:tabs>
        <w:spacing w:line="360" w:lineRule="auto"/>
        <w:jc w:val="left"/>
      </w:pPr>
      <w:r>
        <w:t>A</w:t>
      </w:r>
      <w:r>
        <w:t>．主要强调经济危机具有极大破坏性</w:t>
      </w:r>
      <w:r>
        <w:tab/>
        <w:t>B</w:t>
      </w:r>
      <w:r>
        <w:t>．体现了唯物主义的方法论</w:t>
      </w:r>
    </w:p>
    <w:p w:rsidR="009F4C46">
      <w:pPr>
        <w:tabs>
          <w:tab w:val="left" w:pos="4156"/>
        </w:tabs>
        <w:spacing w:line="360" w:lineRule="auto"/>
        <w:jc w:val="left"/>
      </w:pPr>
      <w:r>
        <w:t>C</w:t>
      </w:r>
      <w:r>
        <w:t>．阐明了人类社会发展的客观规律</w:t>
      </w:r>
      <w:r>
        <w:tab/>
        <w:t>D</w:t>
      </w:r>
      <w:r>
        <w:t>．直接指导十月革命的爆发</w:t>
      </w:r>
    </w:p>
    <w:p w:rsidR="009F4C46">
      <w:pPr>
        <w:shd w:val="clear" w:color="auto" w:fill="F2F2F2"/>
        <w:spacing w:line="360" w:lineRule="auto"/>
        <w:jc w:val="left"/>
      </w:pPr>
      <w:r>
        <w:t>【答案】</w:t>
      </w:r>
      <w:r>
        <w:t>B</w:t>
      </w:r>
    </w:p>
    <w:p w:rsidR="009F4C46">
      <w:pPr>
        <w:shd w:val="clear" w:color="auto" w:fill="F2F2F2"/>
        <w:spacing w:line="360" w:lineRule="auto"/>
        <w:jc w:val="left"/>
      </w:pPr>
      <w:r>
        <w:t>【</w:t>
      </w:r>
      <w:r w:rsidR="00086556">
        <w:t>解析</w:t>
      </w:r>
      <w:r>
        <w:t>】通过材料叙述内容</w:t>
      </w:r>
      <w:r>
        <w:t>“</w:t>
      </w:r>
      <w:r>
        <w:t>生产力与生产关系</w:t>
      </w:r>
      <w:r>
        <w:t>”</w:t>
      </w:r>
      <w:r>
        <w:t>之间的关系可以看出。这体现了生产力决定生产关系，生产关系对生产力反作用的唯物主义思想，</w:t>
      </w:r>
      <w:r>
        <w:t>B</w:t>
      </w:r>
      <w:r>
        <w:t>正确；题干主旨是解释经济危机发</w:t>
      </w:r>
      <w:r>
        <w:t>生的原因而</w:t>
      </w:r>
      <w:r>
        <w:t>非强调</w:t>
      </w:r>
      <w:r>
        <w:t>其危害，排除</w:t>
      </w:r>
      <w:r>
        <w:t>A</w:t>
      </w:r>
      <w:r>
        <w:t>；</w:t>
      </w:r>
      <w:r>
        <w:t>C</w:t>
      </w:r>
      <w:r>
        <w:t>与材料信息无关排除；直接指导十月革命爆发的思想是列宁主义，排除</w:t>
      </w:r>
      <w:r>
        <w:t>D</w:t>
      </w:r>
      <w:r>
        <w:t>。</w:t>
      </w:r>
    </w:p>
    <w:p w:rsidR="009F4C46">
      <w:pPr>
        <w:spacing w:line="360" w:lineRule="auto"/>
        <w:jc w:val="left"/>
      </w:pPr>
      <w:r>
        <w:t>24</w:t>
      </w:r>
      <w:r>
        <w:t>．</w:t>
      </w:r>
      <w:r>
        <w:t>1813—1844</w:t>
      </w:r>
      <w:r>
        <w:t>年，印度输出的原棉由</w:t>
      </w:r>
      <w:r>
        <w:t>4000</w:t>
      </w:r>
      <w:r>
        <w:t>多吨猛升至</w:t>
      </w:r>
      <w:r>
        <w:t>4</w:t>
      </w:r>
      <w:r>
        <w:t>万吨；</w:t>
      </w:r>
      <w:r>
        <w:t>1813—1828</w:t>
      </w:r>
      <w:r>
        <w:t>年，从加尔各答出口的生丝激增近</w:t>
      </w:r>
      <w:r>
        <w:t>17</w:t>
      </w:r>
      <w:r>
        <w:t>倍；同时，罂粟的种植面积也不断扩大。这表明印度</w:t>
      </w:r>
    </w:p>
    <w:p w:rsidR="009F4C46">
      <w:pPr>
        <w:tabs>
          <w:tab w:val="left" w:pos="4156"/>
        </w:tabs>
        <w:spacing w:line="360" w:lineRule="auto"/>
        <w:jc w:val="left"/>
      </w:pPr>
      <w:r>
        <w:t>A</w:t>
      </w:r>
      <w:r>
        <w:t>．对华贸易量的激增</w:t>
      </w:r>
      <w:r>
        <w:tab/>
        <w:t>B</w:t>
      </w:r>
      <w:r>
        <w:t>．棉纺织业迅速发展</w:t>
      </w:r>
    </w:p>
    <w:p w:rsidR="009F4C46">
      <w:pPr>
        <w:tabs>
          <w:tab w:val="left" w:pos="4156"/>
        </w:tabs>
        <w:spacing w:line="360" w:lineRule="auto"/>
        <w:jc w:val="left"/>
      </w:pPr>
      <w:r>
        <w:t>C</w:t>
      </w:r>
      <w:r>
        <w:t>．经济殖民地化加深</w:t>
      </w:r>
      <w:r>
        <w:tab/>
        <w:t>D</w:t>
      </w:r>
      <w:r>
        <w:t>．自由贸易走向繁荣</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】材料体现的是印度同资本主义世界市场的联系日益密切，其中出口的原料体现的是印度成为资本主义世界市场的原料产地，说明的是印度经济殖民地化</w:t>
      </w:r>
      <w:r>
        <w:t>加深，</w:t>
      </w:r>
      <w:r>
        <w:t>C</w:t>
      </w:r>
      <w:r>
        <w:t>正确；材料无法得出这些原料是否流入中国或者其他地区，</w:t>
      </w:r>
      <w:r>
        <w:t>A</w:t>
      </w:r>
      <w:r>
        <w:t>排除；</w:t>
      </w:r>
      <w:r>
        <w:t>B</w:t>
      </w:r>
      <w:r>
        <w:t>与材料无关，排除；当时印度成为英国的经济附庸，</w:t>
      </w:r>
      <w:r>
        <w:t>D</w:t>
      </w:r>
      <w:r>
        <w:t>排除。故选</w:t>
      </w:r>
      <w:r>
        <w:t>C</w:t>
      </w:r>
      <w:r>
        <w:t>。</w:t>
      </w:r>
    </w:p>
    <w:p w:rsidR="009F4C46">
      <w:pPr>
        <w:spacing w:line="360" w:lineRule="auto"/>
        <w:jc w:val="left"/>
      </w:pPr>
      <w:r>
        <w:t>25</w:t>
      </w:r>
      <w:r>
        <w:t>．</w:t>
      </w:r>
      <w:r>
        <w:t>1894</w:t>
      </w:r>
      <w:r>
        <w:t>年，意大利发动对埃塞俄比亚的侵略战争。皇帝孟尼利克二</w:t>
      </w:r>
      <w:r>
        <w:t>世</w:t>
      </w:r>
      <w:r>
        <w:t>发表《告人民诏书》，号召人民抗击侵略者，保卫国家的独立。全国人民英勇抵抗，终于打败了侵略者，保持了民族独立。据此，埃塞俄比亚反帝斗争胜利的最重要原因是</w:t>
      </w:r>
    </w:p>
    <w:p w:rsidR="009F4C46">
      <w:pPr>
        <w:tabs>
          <w:tab w:val="left" w:pos="4156"/>
        </w:tabs>
        <w:spacing w:line="360" w:lineRule="auto"/>
        <w:jc w:val="left"/>
      </w:pPr>
      <w:r>
        <w:t>A</w:t>
      </w:r>
      <w:r>
        <w:t>．意大利军事力量相对较弱</w:t>
      </w:r>
      <w:r>
        <w:tab/>
        <w:t>B</w:t>
      </w:r>
      <w:r>
        <w:t>．埃塞俄比亚综合国力强盛</w:t>
      </w:r>
    </w:p>
    <w:p w:rsidR="009F4C46">
      <w:pPr>
        <w:tabs>
          <w:tab w:val="left" w:pos="4156"/>
        </w:tabs>
        <w:spacing w:line="360" w:lineRule="auto"/>
        <w:jc w:val="left"/>
      </w:pPr>
      <w:r>
        <w:t>C</w:t>
      </w:r>
      <w:r>
        <w:t>．全国各阶层人民团结抵抗</w:t>
      </w:r>
      <w:r>
        <w:tab/>
        <w:t>D</w:t>
      </w:r>
      <w:r>
        <w:t>．孟尼利克皇帝的个人因素</w:t>
      </w:r>
    </w:p>
    <w:p w:rsidR="009F4C46">
      <w:pPr>
        <w:shd w:val="clear" w:color="auto" w:fill="F2F2F2"/>
        <w:spacing w:line="360" w:lineRule="auto"/>
        <w:jc w:val="left"/>
      </w:pPr>
      <w:r>
        <w:t>【答案】</w:t>
      </w:r>
      <w:r>
        <w:t>C</w:t>
      </w:r>
    </w:p>
    <w:p w:rsidR="009F4C46">
      <w:pPr>
        <w:shd w:val="clear" w:color="auto" w:fill="F2F2F2"/>
        <w:spacing w:line="360" w:lineRule="auto"/>
        <w:jc w:val="left"/>
      </w:pPr>
      <w:r>
        <w:t>【</w:t>
      </w:r>
      <w:r w:rsidR="00086556">
        <w:t>解析</w:t>
      </w:r>
      <w:r>
        <w:t>】结合所学内容可知，埃塞俄比</w:t>
      </w:r>
      <w:r>
        <w:t>亚之所以能够打败意大利主要是因为当时埃塞俄</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https://d.book118.com/508040123143006031</w:t>
        </w:r>
      </w:hyperlink>
    </w:p>
    <w:p w:rsidR="009F4C46">
      <w:pPr>
        <w:shd w:val="clear" w:color="auto" w:fill="F2F2F2"/>
        <w:spacing w:line="360" w:lineRule="auto"/>
        <w:jc w:val="left"/>
      </w:pPr>
    </w:p>
    <w:sectPr w:rsidSect="008C07DE">
      <w:footerReference w:type="even" r:id="rId22"/>
      <w:footerReference w:type="default" r:id="rId23"/>
      <w:type w:val="nextPage"/>
      <w:pgSz w:w="11907" w:h="16839" w:code="9"/>
      <w:pgMar w:top="900" w:right="1997" w:bottom="900" w:left="1997" w:header="500" w:footer="500" w:gutter="0"/>
      <w:pgNumType w:start="9"/>
      <w:cols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altName w:val="Times New Roman"/>
    <w:panose1 w:val="00000000000000000000"/>
    <w:charset w:val="00"/>
    <w:family w:val="roman"/>
    <w:notTrueType/>
    <w:pitch w:val="default"/>
    <w:sig w:usb0="00000000"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20</w:instrText>
    </w:r>
    <w:r>
      <w:rPr>
        <w:noProof/>
      </w:rPr>
      <w:fldChar w:fldCharType="end"/>
    </w:r>
    <w:r>
      <w:instrText xml:space="preserve"> </w:instrText>
    </w:r>
    <w:r>
      <w:fldChar w:fldCharType="separate"/>
    </w:r>
    <w:r>
      <w:t>20</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20</w:instrText>
    </w:r>
    <w:r>
      <w:rPr>
        <w:noProof/>
      </w:rPr>
      <w:fldChar w:fldCharType="end"/>
    </w:r>
    <w:r>
      <w:instrText xml:space="preserve"> </w:instrText>
    </w:r>
    <w:r>
      <w:fldChar w:fldCharType="separate"/>
    </w:r>
    <w:r>
      <w:t>20</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20</w:instrText>
    </w:r>
    <w:r>
      <w:rPr>
        <w:noProof/>
      </w:rPr>
      <w:fldChar w:fldCharType="end"/>
    </w:r>
    <w:r>
      <w:instrText xml:space="preserve"> </w:instrText>
    </w:r>
    <w:r>
      <w:fldChar w:fldCharType="separate"/>
    </w:r>
    <w:r>
      <w:t>20</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20</w:instrText>
    </w:r>
    <w:r>
      <w:rPr>
        <w:noProof/>
      </w:rPr>
      <w:fldChar w:fldCharType="end"/>
    </w:r>
    <w:r>
      <w:instrText xml:space="preserve"> </w:instrText>
    </w:r>
    <w:r>
      <w:fldChar w:fldCharType="separate"/>
    </w:r>
    <w:r>
      <w:t>20</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20</w:instrText>
    </w:r>
    <w:r>
      <w:rPr>
        <w:noProof/>
      </w:rPr>
      <w:fldChar w:fldCharType="end"/>
    </w:r>
    <w:r>
      <w:instrText xml:space="preserve"> </w:instrText>
    </w:r>
    <w:r>
      <w:fldChar w:fldCharType="separate"/>
    </w:r>
    <w:r>
      <w:t>20</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21</w:instrText>
    </w:r>
    <w:r>
      <w:rPr>
        <w:noProof/>
      </w:rPr>
      <w:fldChar w:fldCharType="end"/>
    </w:r>
    <w:r>
      <w:instrText xml:space="preserve"> </w:instrText>
    </w:r>
    <w:r>
      <w:fldChar w:fldCharType="separate"/>
    </w:r>
    <w:r>
      <w:t>21</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rPr>
        <w:noProof/>
      </w:rPr>
      <w:fldChar w:fldCharType="begin"/>
    </w:r>
    <w:r>
      <w:rPr>
        <w:noProof/>
      </w:rPr>
      <w:instrText xml:space="preserve">page  </w:instrText>
    </w:r>
    <w:r>
      <w:rPr>
        <w:noProof/>
      </w:rPr>
      <w:fldChar w:fldCharType="separate"/>
    </w:r>
    <w:r>
      <w:rPr>
        <w:noProof/>
      </w:rP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rPr>
        <w:noProof/>
      </w:rPr>
      <w:fldChar w:fldCharType="begin"/>
    </w:r>
    <w:r>
      <w:rPr>
        <w:noProof/>
      </w:rPr>
      <w:instrText xml:space="preserve">sectionpages  </w:instrText>
    </w:r>
    <w:r>
      <w:rPr>
        <w:noProof/>
      </w:rPr>
      <w:fldChar w:fldCharType="separate"/>
    </w:r>
    <w:r>
      <w:rPr>
        <w:noProof/>
      </w:rP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086556"/>
    <w:rsid w:val="001D7A06"/>
    <w:rsid w:val="00284433"/>
    <w:rsid w:val="002A1EC6"/>
    <w:rsid w:val="002E035E"/>
    <w:rsid w:val="006B16C5"/>
    <w:rsid w:val="00776133"/>
    <w:rsid w:val="00855687"/>
    <w:rsid w:val="008C07DE"/>
    <w:rsid w:val="009F4C46"/>
    <w:rsid w:val="00A30CCE"/>
    <w:rsid w:val="00A827EF"/>
    <w:rsid w:val="00AC3E9C"/>
    <w:rsid w:val="00BC4F14"/>
    <w:rsid w:val="00BC62FB"/>
    <w:rsid w:val="00BF535F"/>
    <w:rsid w:val="00C526EB"/>
    <w:rsid w:val="00C806B0"/>
    <w:rsid w:val="00E476EE"/>
    <w:rsid w:val="00EF0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76133"/>
    <w:rPr>
      <w:sz w:val="18"/>
      <w:szCs w:val="18"/>
    </w:rPr>
  </w:style>
  <w:style w:type="paragraph" w:styleId="Footer">
    <w:name w:val="footer"/>
    <w:basedOn w:val="Normal"/>
    <w:link w:val="Char0"/>
    <w:uiPriority w:val="99"/>
    <w:unhideWhenUsed/>
    <w:rsid w:val="0077613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hyperlink" Target="https://d.book118.com/508040123143006031" TargetMode="Externa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E14DF-66EA-464B-ABDB-7EDAD8BA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2711</Words>
  <Characters>15457</Characters>
  <Application>Microsoft Office Word</Application>
  <DocSecurity>0</DocSecurity>
  <Lines>128</Lines>
  <Paragraphs>36</Paragraphs>
  <ScaleCrop>false</ScaleCrop>
  <Company/>
  <LinksUpToDate>false</LinksUpToDate>
  <CharactersWithSpaces>18132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2017-07-19T12:07:00Z</dcterms:created>
  <dcterms:modified xsi:type="dcterms:W3CDTF">2024-01-25T03:38:00Z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ies>
</file>