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75D52" w:rsidP="00875D52" w14:paraId="56D35721" w14:textId="77777777">
      <w:pPr>
        <w:spacing w:before="48" w:beforeLines="20" w:after="360" w:afterLines="150" w:line="360" w:lineRule="auto"/>
        <w:jc w:val="center"/>
        <w:rPr>
          <w:rFonts w:ascii="华文中宋" w:eastAsia="华文中宋" w:hAnsi="华文中宋"/>
          <w:b/>
          <w:sz w:val="30"/>
        </w:rPr>
      </w:pPr>
      <w:r w:rsidRPr="00875D52">
        <w:rPr>
          <w:rFonts w:ascii="华文中宋" w:eastAsia="华文中宋" w:hAnsi="华文中宋"/>
          <w:b/>
          <w:sz w:val="30"/>
        </w:rPr>
        <w:t>2024</w:t>
      </w:r>
      <w:r w:rsidRPr="00875D52">
        <w:rPr>
          <w:rFonts w:ascii="华文中宋" w:eastAsia="华文中宋" w:hAnsi="华文中宋"/>
          <w:b/>
          <w:sz w:val="30"/>
        </w:rPr>
        <w:t>年中共安庆市迎江区委党校公开选调专业技术人员</w:t>
      </w:r>
      <w:r w:rsidRPr="00875D52">
        <w:rPr>
          <w:rFonts w:ascii="华文中宋" w:eastAsia="华文中宋" w:hAnsi="华文中宋"/>
          <w:b/>
          <w:sz w:val="30"/>
        </w:rPr>
        <w:t>2</w:t>
      </w:r>
      <w:r w:rsidRPr="00875D52">
        <w:rPr>
          <w:rFonts w:ascii="华文中宋" w:eastAsia="华文中宋" w:hAnsi="华文中宋"/>
          <w:b/>
          <w:sz w:val="30"/>
        </w:rPr>
        <w:t>人笔试备考试题及答案解析</w:t>
      </w:r>
    </w:p>
    <w:p w:rsidR="00A77B3E" w14:paraId="04C281F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50035DF" w14:textId="77777777">
      <w:pPr>
        <w:spacing w:after="260" w:line="360" w:lineRule="auto"/>
      </w:pPr>
      <w:r>
        <w:rPr>
          <w:rFonts w:ascii="微软雅黑" w:eastAsia="微软雅黑" w:cs="微软雅黑"/>
        </w:rPr>
        <w:t>一、选择题</w:t>
      </w:r>
    </w:p>
    <w:p w:rsidR="00D11858" w14:paraId="641F89B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28F4472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3E5A195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218B736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7DD70AD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3DC88EF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22142B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61094E08"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D0363C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4618493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2CBEE24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31FCC42C"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48FE8CC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86C4C8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1DC05F10"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780BACF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72F897B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45E122A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68FBD63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2055922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DD4FFB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3F63F57D"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78CD919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0157AEF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1BDF1FE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59D7BE4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44AB9B9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67C163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https://d.book118.com/508050072052006033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rsidP="00B8546F" w14:paraId="5E76EB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D52" w14:paraId="65A2E08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rsidP="00B8546F" w14:paraId="1325A893" w14:textId="3138BE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75D52" w14:paraId="2FC8710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paraId="3A48654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D5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rsidP="00B8546F" w14:textId="3138BE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75D5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5D5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rsidP="00B8546F" w14:textId="3138BE9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5D5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paraId="076F29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paraId="24ABDC9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paraId="3DC084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5D5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75D52"/>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206C81"/>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875D5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75D52"/>
    <w:rPr>
      <w:sz w:val="18"/>
      <w:szCs w:val="18"/>
    </w:rPr>
  </w:style>
  <w:style w:type="paragraph" w:styleId="Footer">
    <w:name w:val="footer"/>
    <w:basedOn w:val="Normal"/>
    <w:link w:val="a0"/>
    <w:rsid w:val="00875D52"/>
    <w:pPr>
      <w:tabs>
        <w:tab w:val="center" w:pos="4153"/>
        <w:tab w:val="right" w:pos="8306"/>
      </w:tabs>
      <w:snapToGrid w:val="0"/>
    </w:pPr>
    <w:rPr>
      <w:sz w:val="18"/>
      <w:szCs w:val="18"/>
    </w:rPr>
  </w:style>
  <w:style w:type="character" w:customStyle="1" w:styleId="a0">
    <w:name w:val="页脚 字符"/>
    <w:basedOn w:val="DefaultParagraphFont"/>
    <w:link w:val="Footer"/>
    <w:rsid w:val="00875D52"/>
    <w:rPr>
      <w:sz w:val="18"/>
      <w:szCs w:val="18"/>
    </w:rPr>
  </w:style>
  <w:style w:type="character" w:styleId="PageNumber">
    <w:name w:val="page number"/>
    <w:basedOn w:val="DefaultParagraphFont"/>
    <w:rsid w:val="00875D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8050072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3375</Words>
  <Characters>19241</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2024-02-02T08:54:00Z</dcterms:created>
  <dcterms:modified xsi:type="dcterms:W3CDTF">2024-02-02T08:55:00Z</dcterms:modified>
</cp:coreProperties>
</file>