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43740" w14:paraId="21E8AF15" w14:textId="77777777">
      <w:pPr>
        <w:rPr>
          <w:rFonts w:ascii="仿宋" w:eastAsia="仿宋" w:hAnsi="仿宋" w:cs="仿宋"/>
          <w:b/>
          <w:sz w:val="40"/>
        </w:rPr>
      </w:pPr>
    </w:p>
    <w:p w:rsidR="00B43740" w14:paraId="76917F49" w14:textId="77777777">
      <w:pPr>
        <w:rPr>
          <w:rFonts w:ascii="仿宋" w:eastAsia="仿宋" w:hAnsi="仿宋" w:cs="仿宋"/>
          <w:b/>
          <w:sz w:val="40"/>
        </w:rPr>
      </w:pPr>
    </w:p>
    <w:p w:rsidR="00B43740" w14:paraId="46CCF85F" w14:textId="77777777">
      <w:pPr>
        <w:rPr>
          <w:rFonts w:ascii="仿宋" w:eastAsia="仿宋" w:hAnsi="仿宋" w:cs="仿宋"/>
          <w:b/>
          <w:sz w:val="40"/>
        </w:rPr>
      </w:pPr>
    </w:p>
    <w:p w:rsidR="00B43740" w14:paraId="4061413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高性能抗弹陶瓷装甲行业相关投资计划提议</w:t>
      </w:r>
    </w:p>
    <w:p w:rsidR="00B43740" w14:paraId="6E1063C6" w14:textId="77777777">
      <w:pPr>
        <w:jc w:val="center"/>
        <w:rPr>
          <w:rFonts w:ascii="仿宋" w:eastAsia="仿宋" w:hAnsi="仿宋" w:cs="仿宋"/>
          <w:b/>
          <w:sz w:val="40"/>
        </w:rPr>
      </w:pPr>
      <w:r>
        <w:rPr>
          <w:rFonts w:ascii="仿宋" w:eastAsia="仿宋" w:hAnsi="仿宋" w:cs="仿宋" w:hint="eastAsia"/>
          <w:b/>
          <w:sz w:val="40"/>
        </w:rPr>
        <w:t>目录</w:t>
      </w:r>
    </w:p>
    <w:p w:rsidR="00B43740" w14:paraId="05D09FFD" w14:textId="77777777">
      <w:pPr>
        <w:pStyle w:val="TOC1"/>
        <w:tabs>
          <w:tab w:val="right" w:leader="dot" w:pos="8306"/>
        </w:tabs>
      </w:pPr>
      <w:r>
        <w:fldChar w:fldCharType="begin"/>
      </w:r>
      <w:r>
        <w:instrText>TOC \h \z</w:instrText>
      </w:r>
      <w:r>
        <w:fldChar w:fldCharType="separate"/>
      </w:r>
      <w:hyperlink w:anchor="_Toc15742" w:history="1">
        <w:r>
          <w:rPr>
            <w:rFonts w:ascii="仿宋" w:eastAsia="仿宋" w:hAnsi="仿宋" w:cs="仿宋" w:hint="eastAsia"/>
          </w:rPr>
          <w:t>概论</w:t>
        </w:r>
        <w:r>
          <w:tab/>
        </w:r>
        <w:r>
          <w:fldChar w:fldCharType="begin"/>
        </w:r>
        <w:r>
          <w:instrText xml:space="preserve"> PAGEREF _Toc15742 \h </w:instrText>
        </w:r>
        <w:r>
          <w:fldChar w:fldCharType="separate"/>
        </w:r>
        <w:r>
          <w:t>3</w:t>
        </w:r>
        <w:r>
          <w:fldChar w:fldCharType="end"/>
        </w:r>
      </w:hyperlink>
    </w:p>
    <w:p w:rsidR="00B43740" w14:paraId="2F966688" w14:textId="77777777">
      <w:pPr>
        <w:pStyle w:val="TOC1"/>
        <w:tabs>
          <w:tab w:val="right" w:leader="dot" w:pos="8306"/>
        </w:tabs>
      </w:pPr>
      <w:hyperlink w:anchor="_Toc14791" w:history="1">
        <w:r>
          <w:rPr>
            <w:rFonts w:ascii="仿宋" w:eastAsia="仿宋" w:hAnsi="仿宋" w:cs="仿宋" w:hint="eastAsia"/>
          </w:rPr>
          <w:t>一、原材料及成品管理</w:t>
        </w:r>
        <w:r>
          <w:tab/>
        </w:r>
        <w:r>
          <w:fldChar w:fldCharType="begin"/>
        </w:r>
        <w:r>
          <w:instrText xml:space="preserve"> PAGEREF _Toc14791 \h </w:instrText>
        </w:r>
        <w:r>
          <w:fldChar w:fldCharType="separate"/>
        </w:r>
        <w:r>
          <w:t>3</w:t>
        </w:r>
        <w:r>
          <w:fldChar w:fldCharType="end"/>
        </w:r>
      </w:hyperlink>
    </w:p>
    <w:p w:rsidR="00B43740" w14:paraId="37E83D08" w14:textId="77777777">
      <w:pPr>
        <w:pStyle w:val="TOC2"/>
        <w:tabs>
          <w:tab w:val="right" w:leader="dot" w:pos="8306"/>
        </w:tabs>
      </w:pPr>
      <w:hyperlink w:anchor="_Toc28908" w:history="1">
        <w:r>
          <w:rPr>
            <w:rFonts w:ascii="仿宋" w:eastAsia="仿宋" w:hAnsi="仿宋" w:cs="仿宋" w:hint="eastAsia"/>
          </w:rPr>
          <w:t>（一）高性能抗弹陶瓷装甲项目建设期原辅材料供应情况</w:t>
        </w:r>
        <w:r>
          <w:tab/>
        </w:r>
        <w:r>
          <w:fldChar w:fldCharType="begin"/>
        </w:r>
        <w:r>
          <w:instrText xml:space="preserve"> PAGEREF _Toc28908 \h </w:instrText>
        </w:r>
        <w:r>
          <w:fldChar w:fldCharType="separate"/>
        </w:r>
        <w:r>
          <w:t>3</w:t>
        </w:r>
        <w:r>
          <w:fldChar w:fldCharType="end"/>
        </w:r>
      </w:hyperlink>
    </w:p>
    <w:p w:rsidR="00B43740" w14:paraId="637A3CA3" w14:textId="77777777">
      <w:pPr>
        <w:pStyle w:val="TOC2"/>
        <w:tabs>
          <w:tab w:val="right" w:leader="dot" w:pos="8306"/>
        </w:tabs>
      </w:pPr>
      <w:hyperlink w:anchor="_Toc22960" w:history="1">
        <w:r>
          <w:rPr>
            <w:rFonts w:ascii="仿宋" w:eastAsia="仿宋" w:hAnsi="仿宋" w:cs="仿宋" w:hint="eastAsia"/>
          </w:rPr>
          <w:t>（二）高性能抗弹陶瓷装甲项目运营期原辅材料供应及质量管理</w:t>
        </w:r>
        <w:r>
          <w:tab/>
        </w:r>
        <w:r>
          <w:fldChar w:fldCharType="begin"/>
        </w:r>
        <w:r>
          <w:instrText xml:space="preserve"> PAGEREF _Toc22960 \h </w:instrText>
        </w:r>
        <w:r>
          <w:fldChar w:fldCharType="separate"/>
        </w:r>
        <w:r>
          <w:t>4</w:t>
        </w:r>
        <w:r>
          <w:fldChar w:fldCharType="end"/>
        </w:r>
      </w:hyperlink>
    </w:p>
    <w:p w:rsidR="00B43740" w14:paraId="63752629" w14:textId="77777777">
      <w:pPr>
        <w:pStyle w:val="TOC1"/>
        <w:tabs>
          <w:tab w:val="right" w:leader="dot" w:pos="8306"/>
        </w:tabs>
      </w:pPr>
      <w:hyperlink w:anchor="_Toc32314" w:history="1">
        <w:r>
          <w:rPr>
            <w:rFonts w:ascii="仿宋" w:eastAsia="仿宋" w:hAnsi="仿宋" w:cs="仿宋" w:hint="eastAsia"/>
          </w:rPr>
          <w:t>二、建筑工程方案</w:t>
        </w:r>
        <w:r>
          <w:tab/>
        </w:r>
        <w:r>
          <w:fldChar w:fldCharType="begin"/>
        </w:r>
        <w:r>
          <w:instrText xml:space="preserve"> PAGEREF _Toc32314 \h </w:instrText>
        </w:r>
        <w:r>
          <w:fldChar w:fldCharType="separate"/>
        </w:r>
        <w:r>
          <w:t>5</w:t>
        </w:r>
        <w:r>
          <w:fldChar w:fldCharType="end"/>
        </w:r>
      </w:hyperlink>
    </w:p>
    <w:p w:rsidR="00B43740" w14:paraId="2045D0C8" w14:textId="77777777">
      <w:pPr>
        <w:pStyle w:val="TOC2"/>
        <w:tabs>
          <w:tab w:val="right" w:leader="dot" w:pos="8306"/>
        </w:tabs>
      </w:pPr>
      <w:hyperlink w:anchor="_Toc6091" w:history="1">
        <w:r>
          <w:rPr>
            <w:rFonts w:ascii="仿宋" w:eastAsia="仿宋" w:hAnsi="仿宋" w:cs="仿宋" w:hint="eastAsia"/>
          </w:rPr>
          <w:t>（一）高性能抗弹陶瓷装甲项目工程设计总体要求</w:t>
        </w:r>
        <w:r>
          <w:tab/>
        </w:r>
        <w:r>
          <w:fldChar w:fldCharType="begin"/>
        </w:r>
        <w:r>
          <w:instrText xml:space="preserve"> PAGEREF _Toc6091 \h </w:instrText>
        </w:r>
        <w:r>
          <w:fldChar w:fldCharType="separate"/>
        </w:r>
        <w:r>
          <w:t>5</w:t>
        </w:r>
        <w:r>
          <w:fldChar w:fldCharType="end"/>
        </w:r>
      </w:hyperlink>
    </w:p>
    <w:p w:rsidR="00B43740" w14:paraId="316752FD" w14:textId="77777777">
      <w:pPr>
        <w:pStyle w:val="TOC2"/>
        <w:tabs>
          <w:tab w:val="right" w:leader="dot" w:pos="8306"/>
        </w:tabs>
      </w:pPr>
      <w:hyperlink w:anchor="_Toc2680" w:history="1">
        <w:r>
          <w:rPr>
            <w:rFonts w:ascii="仿宋" w:eastAsia="仿宋" w:hAnsi="仿宋" w:cs="仿宋" w:hint="eastAsia"/>
          </w:rPr>
          <w:t>（二）建设方案</w:t>
        </w:r>
        <w:r>
          <w:tab/>
        </w:r>
        <w:r>
          <w:fldChar w:fldCharType="begin"/>
        </w:r>
        <w:r>
          <w:instrText xml:space="preserve"> PAGEREF _Toc2680 \h </w:instrText>
        </w:r>
        <w:r>
          <w:fldChar w:fldCharType="separate"/>
        </w:r>
        <w:r>
          <w:t>9</w:t>
        </w:r>
        <w:r>
          <w:fldChar w:fldCharType="end"/>
        </w:r>
      </w:hyperlink>
    </w:p>
    <w:p w:rsidR="00B43740" w14:paraId="63E76E94" w14:textId="77777777">
      <w:pPr>
        <w:pStyle w:val="TOC2"/>
        <w:tabs>
          <w:tab w:val="right" w:leader="dot" w:pos="8306"/>
        </w:tabs>
      </w:pPr>
      <w:hyperlink w:anchor="_Toc13700" w:history="1">
        <w:r>
          <w:rPr>
            <w:rFonts w:ascii="仿宋" w:eastAsia="仿宋" w:hAnsi="仿宋" w:cs="仿宋" w:hint="eastAsia"/>
          </w:rPr>
          <w:t>（三）建筑工程建设指标</w:t>
        </w:r>
        <w:r>
          <w:tab/>
        </w:r>
        <w:r>
          <w:fldChar w:fldCharType="begin"/>
        </w:r>
        <w:r>
          <w:instrText xml:space="preserve"> PAGEREF _Toc13700 \h </w:instrText>
        </w:r>
        <w:r>
          <w:fldChar w:fldCharType="separate"/>
        </w:r>
        <w:r>
          <w:t>12</w:t>
        </w:r>
        <w:r>
          <w:fldChar w:fldCharType="end"/>
        </w:r>
      </w:hyperlink>
    </w:p>
    <w:p w:rsidR="00B43740" w14:paraId="408A0639" w14:textId="77777777">
      <w:pPr>
        <w:pStyle w:val="TOC1"/>
        <w:tabs>
          <w:tab w:val="right" w:leader="dot" w:pos="8306"/>
        </w:tabs>
      </w:pPr>
      <w:hyperlink w:anchor="_Toc10132" w:history="1">
        <w:r>
          <w:rPr>
            <w:rFonts w:ascii="仿宋" w:eastAsia="仿宋" w:hAnsi="仿宋" w:cs="仿宋" w:hint="eastAsia"/>
          </w:rPr>
          <w:t>三、高性能抗弹陶瓷装甲项目选址方案</w:t>
        </w:r>
        <w:r>
          <w:tab/>
        </w:r>
        <w:r>
          <w:fldChar w:fldCharType="begin"/>
        </w:r>
        <w:r>
          <w:instrText xml:space="preserve"> PAGEREF _Toc10132 \h </w:instrText>
        </w:r>
        <w:r>
          <w:fldChar w:fldCharType="separate"/>
        </w:r>
        <w:r>
          <w:t>12</w:t>
        </w:r>
        <w:r>
          <w:fldChar w:fldCharType="end"/>
        </w:r>
      </w:hyperlink>
    </w:p>
    <w:p w:rsidR="00B43740" w14:paraId="0A1D861D" w14:textId="77777777">
      <w:pPr>
        <w:pStyle w:val="TOC2"/>
        <w:tabs>
          <w:tab w:val="right" w:leader="dot" w:pos="8306"/>
        </w:tabs>
      </w:pPr>
      <w:hyperlink w:anchor="_Toc17018" w:history="1">
        <w:r>
          <w:rPr>
            <w:rFonts w:ascii="仿宋" w:eastAsia="仿宋" w:hAnsi="仿宋" w:cs="仿宋" w:hint="eastAsia"/>
          </w:rPr>
          <w:t>（一）高性能抗弹陶瓷装甲项目选址原则</w:t>
        </w:r>
        <w:r>
          <w:tab/>
        </w:r>
        <w:r>
          <w:fldChar w:fldCharType="begin"/>
        </w:r>
        <w:r>
          <w:instrText xml:space="preserve"> PAGEREF _Toc17018 \h </w:instrText>
        </w:r>
        <w:r>
          <w:fldChar w:fldCharType="separate"/>
        </w:r>
        <w:r>
          <w:t>12</w:t>
        </w:r>
        <w:r>
          <w:fldChar w:fldCharType="end"/>
        </w:r>
      </w:hyperlink>
    </w:p>
    <w:p w:rsidR="00B43740" w14:paraId="29AEAC00" w14:textId="77777777">
      <w:pPr>
        <w:pStyle w:val="TOC2"/>
        <w:tabs>
          <w:tab w:val="right" w:leader="dot" w:pos="8306"/>
        </w:tabs>
      </w:pPr>
      <w:hyperlink w:anchor="_Toc32371" w:history="1">
        <w:r>
          <w:rPr>
            <w:rFonts w:ascii="仿宋" w:eastAsia="仿宋" w:hAnsi="仿宋" w:cs="仿宋" w:hint="eastAsia"/>
          </w:rPr>
          <w:t>（二）建设区基本情况</w:t>
        </w:r>
        <w:r>
          <w:tab/>
        </w:r>
        <w:r>
          <w:fldChar w:fldCharType="begin"/>
        </w:r>
        <w:r>
          <w:instrText xml:space="preserve"> PAGEREF _Toc32371 \h </w:instrText>
        </w:r>
        <w:r>
          <w:fldChar w:fldCharType="separate"/>
        </w:r>
        <w:r>
          <w:t>12</w:t>
        </w:r>
        <w:r>
          <w:fldChar w:fldCharType="end"/>
        </w:r>
      </w:hyperlink>
    </w:p>
    <w:p w:rsidR="00B43740" w14:paraId="2D094EF2" w14:textId="77777777">
      <w:pPr>
        <w:pStyle w:val="TOC2"/>
        <w:tabs>
          <w:tab w:val="right" w:leader="dot" w:pos="8306"/>
        </w:tabs>
      </w:pPr>
      <w:hyperlink w:anchor="_Toc17593" w:history="1">
        <w:r>
          <w:rPr>
            <w:rFonts w:ascii="仿宋" w:eastAsia="仿宋" w:hAnsi="仿宋" w:cs="仿宋" w:hint="eastAsia"/>
          </w:rPr>
          <w:t>（三）产业发展方向</w:t>
        </w:r>
        <w:r>
          <w:tab/>
        </w:r>
        <w:r>
          <w:fldChar w:fldCharType="begin"/>
        </w:r>
        <w:r>
          <w:instrText xml:space="preserve"> PAGEREF _Toc17593 \h </w:instrText>
        </w:r>
        <w:r>
          <w:fldChar w:fldCharType="separate"/>
        </w:r>
        <w:r>
          <w:t>13</w:t>
        </w:r>
        <w:r>
          <w:fldChar w:fldCharType="end"/>
        </w:r>
      </w:hyperlink>
    </w:p>
    <w:p w:rsidR="00B43740" w14:paraId="592676AD" w14:textId="77777777">
      <w:pPr>
        <w:pStyle w:val="TOC2"/>
        <w:tabs>
          <w:tab w:val="right" w:leader="dot" w:pos="8306"/>
        </w:tabs>
      </w:pPr>
      <w:hyperlink w:anchor="_Toc25285" w:history="1">
        <w:r>
          <w:rPr>
            <w:rFonts w:ascii="仿宋" w:eastAsia="仿宋" w:hAnsi="仿宋" w:cs="仿宋" w:hint="eastAsia"/>
          </w:rPr>
          <w:t>（四）高性能抗弹陶瓷装甲项目选址综合评价</w:t>
        </w:r>
        <w:r>
          <w:tab/>
        </w:r>
        <w:r>
          <w:fldChar w:fldCharType="begin"/>
        </w:r>
        <w:r>
          <w:instrText xml:space="preserve"> PAGEREF _Toc25285 \h </w:instrText>
        </w:r>
        <w:r>
          <w:fldChar w:fldCharType="separate"/>
        </w:r>
        <w:r>
          <w:t>15</w:t>
        </w:r>
        <w:r>
          <w:fldChar w:fldCharType="end"/>
        </w:r>
      </w:hyperlink>
    </w:p>
    <w:p w:rsidR="00B43740" w14:paraId="33A39FBE" w14:textId="77777777">
      <w:pPr>
        <w:pStyle w:val="TOC1"/>
        <w:tabs>
          <w:tab w:val="right" w:leader="dot" w:pos="8306"/>
        </w:tabs>
      </w:pPr>
      <w:hyperlink w:anchor="_Toc22457" w:history="1">
        <w:r>
          <w:rPr>
            <w:rFonts w:ascii="仿宋" w:eastAsia="仿宋" w:hAnsi="仿宋" w:cs="仿宋" w:hint="eastAsia"/>
          </w:rPr>
          <w:t>四、产品方案与建设规划</w:t>
        </w:r>
        <w:r>
          <w:tab/>
        </w:r>
        <w:r>
          <w:fldChar w:fldCharType="begin"/>
        </w:r>
        <w:r>
          <w:instrText xml:space="preserve"> PAGEREF _Toc22457 \h </w:instrText>
        </w:r>
        <w:r>
          <w:fldChar w:fldCharType="separate"/>
        </w:r>
        <w:r>
          <w:t>16</w:t>
        </w:r>
        <w:r>
          <w:fldChar w:fldCharType="end"/>
        </w:r>
      </w:hyperlink>
    </w:p>
    <w:p w:rsidR="00B43740" w14:paraId="27340E26" w14:textId="77777777">
      <w:pPr>
        <w:pStyle w:val="TOC2"/>
        <w:tabs>
          <w:tab w:val="right" w:leader="dot" w:pos="8306"/>
        </w:tabs>
      </w:pPr>
      <w:hyperlink w:anchor="_Toc26239" w:history="1">
        <w:r>
          <w:rPr>
            <w:rFonts w:ascii="仿宋" w:eastAsia="仿宋" w:hAnsi="仿宋" w:cs="仿宋" w:hint="eastAsia"/>
          </w:rPr>
          <w:t>（一）高性能抗弹陶瓷装甲项目场地规模</w:t>
        </w:r>
        <w:r>
          <w:tab/>
        </w:r>
        <w:r>
          <w:fldChar w:fldCharType="begin"/>
        </w:r>
        <w:r>
          <w:instrText xml:space="preserve"> PAGEREF _Toc26239 \h </w:instrText>
        </w:r>
        <w:r>
          <w:fldChar w:fldCharType="separate"/>
        </w:r>
        <w:r>
          <w:t>16</w:t>
        </w:r>
        <w:r>
          <w:fldChar w:fldCharType="end"/>
        </w:r>
      </w:hyperlink>
    </w:p>
    <w:p w:rsidR="00B43740" w14:paraId="130F7E48" w14:textId="77777777">
      <w:pPr>
        <w:pStyle w:val="TOC2"/>
        <w:tabs>
          <w:tab w:val="right" w:leader="dot" w:pos="8306"/>
        </w:tabs>
      </w:pPr>
      <w:hyperlink w:anchor="_Toc8311" w:history="1">
        <w:r>
          <w:rPr>
            <w:rFonts w:ascii="仿宋" w:eastAsia="仿宋" w:hAnsi="仿宋" w:cs="仿宋" w:hint="eastAsia"/>
          </w:rPr>
          <w:t>（二）产能规模</w:t>
        </w:r>
        <w:r>
          <w:tab/>
        </w:r>
        <w:r>
          <w:fldChar w:fldCharType="begin"/>
        </w:r>
        <w:r>
          <w:instrText xml:space="preserve"> PAGEREF _Toc8311 \h </w:instrText>
        </w:r>
        <w:r>
          <w:fldChar w:fldCharType="separate"/>
        </w:r>
        <w:r>
          <w:t>16</w:t>
        </w:r>
        <w:r>
          <w:fldChar w:fldCharType="end"/>
        </w:r>
      </w:hyperlink>
    </w:p>
    <w:p w:rsidR="00B43740" w14:paraId="546C45A7" w14:textId="77777777">
      <w:pPr>
        <w:pStyle w:val="TOC2"/>
        <w:tabs>
          <w:tab w:val="right" w:leader="dot" w:pos="8306"/>
        </w:tabs>
      </w:pPr>
      <w:hyperlink w:anchor="_Toc29218" w:history="1">
        <w:r>
          <w:rPr>
            <w:rFonts w:ascii="仿宋" w:eastAsia="仿宋" w:hAnsi="仿宋" w:cs="仿宋" w:hint="eastAsia"/>
          </w:rPr>
          <w:t>（三）产品规划方案及生产纲领</w:t>
        </w:r>
        <w:r>
          <w:tab/>
        </w:r>
        <w:r>
          <w:fldChar w:fldCharType="begin"/>
        </w:r>
        <w:r>
          <w:instrText xml:space="preserve"> PAGEREF _Toc29218 \h </w:instrText>
        </w:r>
        <w:r>
          <w:fldChar w:fldCharType="separate"/>
        </w:r>
        <w:r>
          <w:t>16</w:t>
        </w:r>
        <w:r>
          <w:fldChar w:fldCharType="end"/>
        </w:r>
      </w:hyperlink>
    </w:p>
    <w:p w:rsidR="00B43740" w14:paraId="58B90C08" w14:textId="77777777">
      <w:pPr>
        <w:pStyle w:val="TOC1"/>
        <w:tabs>
          <w:tab w:val="right" w:leader="dot" w:pos="8306"/>
        </w:tabs>
      </w:pPr>
      <w:hyperlink w:anchor="_Toc10011" w:history="1">
        <w:r>
          <w:rPr>
            <w:rFonts w:ascii="仿宋" w:eastAsia="仿宋" w:hAnsi="仿宋" w:cs="仿宋" w:hint="eastAsia"/>
          </w:rPr>
          <w:t>五、行业前景及市场预测</w:t>
        </w:r>
        <w:r>
          <w:tab/>
        </w:r>
        <w:r>
          <w:fldChar w:fldCharType="begin"/>
        </w:r>
        <w:r>
          <w:instrText xml:space="preserve"> PAGEREF _Toc10011 \h </w:instrText>
        </w:r>
        <w:r>
          <w:fldChar w:fldCharType="separate"/>
        </w:r>
        <w:r>
          <w:t>17</w:t>
        </w:r>
        <w:r>
          <w:fldChar w:fldCharType="end"/>
        </w:r>
      </w:hyperlink>
    </w:p>
    <w:p w:rsidR="00B43740" w14:paraId="4E0F6C1E" w14:textId="77777777">
      <w:pPr>
        <w:pStyle w:val="TOC2"/>
        <w:tabs>
          <w:tab w:val="right" w:leader="dot" w:pos="8306"/>
        </w:tabs>
      </w:pPr>
      <w:hyperlink w:anchor="_Toc20532" w:history="1">
        <w:r>
          <w:rPr>
            <w:rFonts w:ascii="仿宋" w:eastAsia="仿宋" w:hAnsi="仿宋" w:cs="仿宋" w:hint="eastAsia"/>
          </w:rPr>
          <w:t>（一）行业基本情况</w:t>
        </w:r>
        <w:r>
          <w:tab/>
        </w:r>
        <w:r>
          <w:fldChar w:fldCharType="begin"/>
        </w:r>
        <w:r>
          <w:instrText xml:space="preserve"> PAGEREF _Toc20532 \h </w:instrText>
        </w:r>
        <w:r>
          <w:fldChar w:fldCharType="separate"/>
        </w:r>
        <w:r>
          <w:t>17</w:t>
        </w:r>
        <w:r>
          <w:fldChar w:fldCharType="end"/>
        </w:r>
      </w:hyperlink>
    </w:p>
    <w:p w:rsidR="00B43740" w14:paraId="40B3933D" w14:textId="77777777">
      <w:pPr>
        <w:pStyle w:val="TOC2"/>
        <w:tabs>
          <w:tab w:val="right" w:leader="dot" w:pos="8306"/>
        </w:tabs>
      </w:pPr>
      <w:hyperlink w:anchor="_Toc27401" w:history="1">
        <w:r>
          <w:rPr>
            <w:rFonts w:ascii="仿宋" w:eastAsia="仿宋" w:hAnsi="仿宋" w:cs="仿宋" w:hint="eastAsia"/>
          </w:rPr>
          <w:t>（二）市场分析</w:t>
        </w:r>
        <w:r>
          <w:tab/>
        </w:r>
        <w:r>
          <w:fldChar w:fldCharType="begin"/>
        </w:r>
        <w:r>
          <w:instrText xml:space="preserve"> PAGEREF _Toc27401 \h </w:instrText>
        </w:r>
        <w:r>
          <w:fldChar w:fldCharType="separate"/>
        </w:r>
        <w:r>
          <w:t>19</w:t>
        </w:r>
        <w:r>
          <w:fldChar w:fldCharType="end"/>
        </w:r>
      </w:hyperlink>
    </w:p>
    <w:p w:rsidR="00B43740" w14:paraId="44246AEB" w14:textId="77777777">
      <w:pPr>
        <w:pStyle w:val="TOC1"/>
        <w:tabs>
          <w:tab w:val="right" w:leader="dot" w:pos="8306"/>
        </w:tabs>
      </w:pPr>
      <w:hyperlink w:anchor="_Toc19869" w:history="1">
        <w:r>
          <w:rPr>
            <w:rFonts w:ascii="仿宋" w:eastAsia="仿宋" w:hAnsi="仿宋" w:cs="仿宋" w:hint="eastAsia"/>
          </w:rPr>
          <w:t>六、招标方案</w:t>
        </w:r>
        <w:r>
          <w:tab/>
        </w:r>
        <w:r>
          <w:fldChar w:fldCharType="begin"/>
        </w:r>
        <w:r>
          <w:instrText xml:space="preserve"> PAGEREF _Toc19869 \h </w:instrText>
        </w:r>
        <w:r>
          <w:fldChar w:fldCharType="separate"/>
        </w:r>
        <w:r>
          <w:t>20</w:t>
        </w:r>
        <w:r>
          <w:fldChar w:fldCharType="end"/>
        </w:r>
      </w:hyperlink>
    </w:p>
    <w:p w:rsidR="00B43740" w14:paraId="44269875" w14:textId="77777777">
      <w:pPr>
        <w:pStyle w:val="TOC2"/>
        <w:tabs>
          <w:tab w:val="right" w:leader="dot" w:pos="8306"/>
        </w:tabs>
      </w:pPr>
      <w:hyperlink w:anchor="_Toc27733" w:history="1">
        <w:r>
          <w:rPr>
            <w:rFonts w:ascii="仿宋" w:eastAsia="仿宋" w:hAnsi="仿宋" w:cs="仿宋" w:hint="eastAsia"/>
          </w:rPr>
          <w:t>（一）高性能抗</w:t>
        </w:r>
        <w:r>
          <w:rPr>
            <w:rFonts w:ascii="仿宋" w:eastAsia="仿宋" w:hAnsi="仿宋" w:cs="仿宋" w:hint="eastAsia"/>
          </w:rPr>
          <w:t>弹陶瓷装甲项目招标依据</w:t>
        </w:r>
        <w:r>
          <w:tab/>
        </w:r>
        <w:r>
          <w:fldChar w:fldCharType="begin"/>
        </w:r>
        <w:r>
          <w:instrText xml:space="preserve"> PAGEREF _Toc27733 \h </w:instrText>
        </w:r>
        <w:r>
          <w:fldChar w:fldCharType="separate"/>
        </w:r>
        <w:r>
          <w:t>20</w:t>
        </w:r>
        <w:r>
          <w:fldChar w:fldCharType="end"/>
        </w:r>
      </w:hyperlink>
    </w:p>
    <w:p w:rsidR="00B43740" w14:paraId="17B3873D" w14:textId="77777777">
      <w:pPr>
        <w:pStyle w:val="TOC2"/>
        <w:tabs>
          <w:tab w:val="right" w:leader="dot" w:pos="8306"/>
        </w:tabs>
      </w:pPr>
      <w:hyperlink w:anchor="_Toc24002" w:history="1">
        <w:r>
          <w:rPr>
            <w:rFonts w:ascii="仿宋" w:eastAsia="仿宋" w:hAnsi="仿宋" w:cs="仿宋" w:hint="eastAsia"/>
          </w:rPr>
          <w:t>（二）高性能抗弹陶瓷装甲项目招标范围</w:t>
        </w:r>
        <w:r>
          <w:tab/>
        </w:r>
        <w:r>
          <w:fldChar w:fldCharType="begin"/>
        </w:r>
        <w:r>
          <w:instrText xml:space="preserve"> PAGEREF _Toc24002 \h </w:instrText>
        </w:r>
        <w:r>
          <w:fldChar w:fldCharType="separate"/>
        </w:r>
        <w:r>
          <w:t>20</w:t>
        </w:r>
        <w:r>
          <w:fldChar w:fldCharType="end"/>
        </w:r>
      </w:hyperlink>
    </w:p>
    <w:p w:rsidR="00B43740" w14:paraId="5D57F49E" w14:textId="77777777">
      <w:pPr>
        <w:pStyle w:val="TOC2"/>
        <w:tabs>
          <w:tab w:val="right" w:leader="dot" w:pos="8306"/>
        </w:tabs>
      </w:pPr>
      <w:hyperlink w:anchor="_Toc32236" w:history="1">
        <w:r>
          <w:rPr>
            <w:rFonts w:ascii="仿宋" w:eastAsia="仿宋" w:hAnsi="仿宋" w:cs="仿宋" w:hint="eastAsia"/>
          </w:rPr>
          <w:t>（三）招标要求</w:t>
        </w:r>
        <w:r>
          <w:tab/>
        </w:r>
        <w:r>
          <w:fldChar w:fldCharType="begin"/>
        </w:r>
        <w:r>
          <w:instrText xml:space="preserve"> PAGEREF _Toc32236 \h </w:instrText>
        </w:r>
        <w:r>
          <w:fldChar w:fldCharType="separate"/>
        </w:r>
        <w:r>
          <w:t>21</w:t>
        </w:r>
        <w:r>
          <w:fldChar w:fldCharType="end"/>
        </w:r>
      </w:hyperlink>
    </w:p>
    <w:p w:rsidR="00B43740" w14:paraId="125039DA" w14:textId="77777777">
      <w:pPr>
        <w:pStyle w:val="TOC2"/>
        <w:tabs>
          <w:tab w:val="right" w:leader="dot" w:pos="8306"/>
        </w:tabs>
      </w:pPr>
      <w:hyperlink w:anchor="_Toc26766" w:history="1">
        <w:r>
          <w:rPr>
            <w:rFonts w:ascii="仿宋" w:eastAsia="仿宋" w:hAnsi="仿宋" w:cs="仿宋" w:hint="eastAsia"/>
          </w:rPr>
          <w:t>（四）招标组织方式</w:t>
        </w:r>
        <w:r>
          <w:tab/>
        </w:r>
        <w:r>
          <w:fldChar w:fldCharType="begin"/>
        </w:r>
        <w:r>
          <w:instrText xml:space="preserve"> PAGEREF _Toc26766 \h </w:instrText>
        </w:r>
        <w:r>
          <w:fldChar w:fldCharType="separate"/>
        </w:r>
        <w:r>
          <w:t>22</w:t>
        </w:r>
        <w:r>
          <w:fldChar w:fldCharType="end"/>
        </w:r>
      </w:hyperlink>
    </w:p>
    <w:p w:rsidR="00B43740" w14:paraId="2AC81B9D" w14:textId="77777777">
      <w:pPr>
        <w:pStyle w:val="TOC2"/>
        <w:tabs>
          <w:tab w:val="right" w:leader="dot" w:pos="8306"/>
        </w:tabs>
      </w:pPr>
      <w:hyperlink w:anchor="_Toc3571" w:history="1">
        <w:r>
          <w:rPr>
            <w:rFonts w:ascii="仿宋" w:eastAsia="仿宋" w:hAnsi="仿宋" w:cs="仿宋" w:hint="eastAsia"/>
          </w:rPr>
          <w:t>（五）招标信息发布</w:t>
        </w:r>
        <w:r>
          <w:tab/>
        </w:r>
        <w:r>
          <w:fldChar w:fldCharType="begin"/>
        </w:r>
        <w:r>
          <w:instrText xml:space="preserve"> PAGEREF _Toc3571 \h </w:instrText>
        </w:r>
        <w:r>
          <w:fldChar w:fldCharType="separate"/>
        </w:r>
        <w:r>
          <w:t>25</w:t>
        </w:r>
        <w:r>
          <w:fldChar w:fldCharType="end"/>
        </w:r>
      </w:hyperlink>
    </w:p>
    <w:p w:rsidR="00B43740" w14:paraId="59D83172" w14:textId="77777777">
      <w:pPr>
        <w:pStyle w:val="TOC1"/>
        <w:tabs>
          <w:tab w:val="right" w:leader="dot" w:pos="8306"/>
        </w:tabs>
      </w:pPr>
      <w:hyperlink w:anchor="_Toc22999" w:history="1">
        <w:r>
          <w:rPr>
            <w:rFonts w:ascii="仿宋" w:eastAsia="仿宋" w:hAnsi="仿宋" w:cs="仿宋" w:hint="eastAsia"/>
          </w:rPr>
          <w:t>七、环境保护分析</w:t>
        </w:r>
        <w:r>
          <w:tab/>
        </w:r>
        <w:r>
          <w:fldChar w:fldCharType="begin"/>
        </w:r>
        <w:r>
          <w:instrText xml:space="preserve"> PAGEREF _Toc22999 \h </w:instrText>
        </w:r>
        <w:r>
          <w:fldChar w:fldCharType="separate"/>
        </w:r>
        <w:r>
          <w:t>25</w:t>
        </w:r>
        <w:r>
          <w:fldChar w:fldCharType="end"/>
        </w:r>
      </w:hyperlink>
    </w:p>
    <w:p w:rsidR="00B43740" w14:paraId="55EDD354" w14:textId="77777777">
      <w:pPr>
        <w:pStyle w:val="TOC2"/>
        <w:tabs>
          <w:tab w:val="right" w:leader="dot" w:pos="8306"/>
        </w:tabs>
      </w:pPr>
      <w:hyperlink w:anchor="_Toc15910" w:history="1">
        <w:r>
          <w:rPr>
            <w:rFonts w:ascii="仿宋" w:eastAsia="仿宋" w:hAnsi="仿宋" w:cs="仿宋" w:hint="eastAsia"/>
          </w:rPr>
          <w:t>（一）环境保护综述</w:t>
        </w:r>
        <w:r>
          <w:tab/>
        </w:r>
        <w:r>
          <w:fldChar w:fldCharType="begin"/>
        </w:r>
        <w:r>
          <w:instrText xml:space="preserve"> PAGEREF _Toc15910 \h </w:instrText>
        </w:r>
        <w:r>
          <w:fldChar w:fldCharType="separate"/>
        </w:r>
        <w:r>
          <w:t>25</w:t>
        </w:r>
        <w:r>
          <w:fldChar w:fldCharType="end"/>
        </w:r>
      </w:hyperlink>
    </w:p>
    <w:p w:rsidR="00B43740" w14:paraId="1FD13374" w14:textId="77777777">
      <w:pPr>
        <w:pStyle w:val="TOC2"/>
        <w:tabs>
          <w:tab w:val="right" w:leader="dot" w:pos="8306"/>
        </w:tabs>
      </w:pPr>
      <w:hyperlink w:anchor="_Toc1204" w:history="1">
        <w:r>
          <w:rPr>
            <w:rFonts w:ascii="仿宋" w:eastAsia="仿宋" w:hAnsi="仿宋" w:cs="仿宋" w:hint="eastAsia"/>
          </w:rPr>
          <w:t>（二）施工期环境影响分析</w:t>
        </w:r>
        <w:r>
          <w:tab/>
        </w:r>
        <w:r>
          <w:fldChar w:fldCharType="begin"/>
        </w:r>
        <w:r>
          <w:instrText xml:space="preserve"> PAGEREF _Toc1204 \h </w:instrText>
        </w:r>
        <w:r>
          <w:fldChar w:fldCharType="separate"/>
        </w:r>
        <w:r>
          <w:t>26</w:t>
        </w:r>
        <w:r>
          <w:fldChar w:fldCharType="end"/>
        </w:r>
      </w:hyperlink>
    </w:p>
    <w:p w:rsidR="00B43740" w14:paraId="37AFBF3C" w14:textId="77777777">
      <w:pPr>
        <w:pStyle w:val="TOC2"/>
        <w:tabs>
          <w:tab w:val="right" w:leader="dot" w:pos="8306"/>
        </w:tabs>
      </w:pPr>
      <w:hyperlink w:anchor="_Toc13385" w:history="1">
        <w:r>
          <w:rPr>
            <w:rFonts w:ascii="仿宋" w:eastAsia="仿宋" w:hAnsi="仿宋" w:cs="仿宋" w:hint="eastAsia"/>
          </w:rPr>
          <w:t>（三）营运期环境影响分析</w:t>
        </w:r>
        <w:r>
          <w:tab/>
        </w:r>
        <w:r>
          <w:fldChar w:fldCharType="begin"/>
        </w:r>
        <w:r>
          <w:instrText xml:space="preserve"> PAGEREF _Toc13385 \h </w:instrText>
        </w:r>
        <w:r>
          <w:fldChar w:fldCharType="separate"/>
        </w:r>
        <w:r>
          <w:t>29</w:t>
        </w:r>
        <w:r>
          <w:fldChar w:fldCharType="end"/>
        </w:r>
      </w:hyperlink>
    </w:p>
    <w:p w:rsidR="00B43740" w14:paraId="6C482F52" w14:textId="77777777">
      <w:pPr>
        <w:pStyle w:val="TOC2"/>
        <w:tabs>
          <w:tab w:val="right" w:leader="dot" w:pos="8306"/>
        </w:tabs>
      </w:pPr>
      <w:hyperlink w:anchor="_Toc17091" w:history="1">
        <w:r>
          <w:rPr>
            <w:rFonts w:ascii="仿宋" w:eastAsia="仿宋" w:hAnsi="仿宋" w:cs="仿宋" w:hint="eastAsia"/>
          </w:rPr>
          <w:t>（四）综合评价</w:t>
        </w:r>
        <w:r>
          <w:tab/>
        </w:r>
        <w:r>
          <w:fldChar w:fldCharType="begin"/>
        </w:r>
        <w:r>
          <w:instrText xml:space="preserve"> PAGEREF _Toc17091 \h </w:instrText>
        </w:r>
        <w:r>
          <w:fldChar w:fldCharType="separate"/>
        </w:r>
        <w:r>
          <w:t>30</w:t>
        </w:r>
        <w:r>
          <w:fldChar w:fldCharType="end"/>
        </w:r>
      </w:hyperlink>
    </w:p>
    <w:p w:rsidR="00B43740" w14:paraId="284C446B" w14:textId="77777777">
      <w:pPr>
        <w:pStyle w:val="TOC1"/>
        <w:tabs>
          <w:tab w:val="right" w:leader="dot" w:pos="8306"/>
        </w:tabs>
      </w:pPr>
      <w:hyperlink w:anchor="_Toc2777" w:history="1">
        <w:r>
          <w:rPr>
            <w:rFonts w:ascii="仿宋" w:eastAsia="仿宋" w:hAnsi="仿宋" w:cs="仿宋" w:hint="eastAsia"/>
          </w:rPr>
          <w:t>八、投资估算</w:t>
        </w:r>
        <w:r>
          <w:tab/>
        </w:r>
        <w:r>
          <w:fldChar w:fldCharType="begin"/>
        </w:r>
        <w:r>
          <w:instrText xml:space="preserve"> PAGEREF _Toc2777 \h </w:instrText>
        </w:r>
        <w:r>
          <w:fldChar w:fldCharType="separate"/>
        </w:r>
        <w:r>
          <w:t>31</w:t>
        </w:r>
        <w:r>
          <w:fldChar w:fldCharType="end"/>
        </w:r>
      </w:hyperlink>
    </w:p>
    <w:p w:rsidR="00B43740" w14:paraId="10E97871" w14:textId="77777777">
      <w:pPr>
        <w:pStyle w:val="TOC2"/>
        <w:tabs>
          <w:tab w:val="right" w:leader="dot" w:pos="8306"/>
        </w:tabs>
      </w:pPr>
      <w:hyperlink w:anchor="_Toc13942" w:history="1">
        <w:r>
          <w:rPr>
            <w:rFonts w:ascii="仿宋" w:eastAsia="仿宋" w:hAnsi="仿宋" w:cs="仿宋" w:hint="eastAsia"/>
          </w:rPr>
          <w:t>（一）投资估算的编制说明</w:t>
        </w:r>
        <w:r>
          <w:tab/>
        </w:r>
        <w:r>
          <w:fldChar w:fldCharType="begin"/>
        </w:r>
        <w:r>
          <w:instrText xml:space="preserve"> PAGEREF _Toc13942 \h </w:instrText>
        </w:r>
        <w:r>
          <w:fldChar w:fldCharType="separate"/>
        </w:r>
        <w:r>
          <w:t>31</w:t>
        </w:r>
        <w:r>
          <w:fldChar w:fldCharType="end"/>
        </w:r>
      </w:hyperlink>
    </w:p>
    <w:p w:rsidR="00B43740" w14:paraId="67BE4A09" w14:textId="77777777">
      <w:pPr>
        <w:pStyle w:val="TOC2"/>
        <w:tabs>
          <w:tab w:val="right" w:leader="dot" w:pos="8306"/>
        </w:tabs>
      </w:pPr>
      <w:hyperlink w:anchor="_Toc19627"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_Toc19627 \h </w:instrText>
        </w:r>
        <w:r>
          <w:fldChar w:fldCharType="separate"/>
        </w:r>
        <w:r>
          <w:t>32</w:t>
        </w:r>
        <w:r>
          <w:fldChar w:fldCharType="end"/>
        </w:r>
      </w:hyperlink>
    </w:p>
    <w:p w:rsidR="00B43740" w14:paraId="0A2B23F3" w14:textId="77777777">
      <w:pPr>
        <w:pStyle w:val="TOC2"/>
        <w:tabs>
          <w:tab w:val="right" w:leader="dot" w:pos="8306"/>
        </w:tabs>
      </w:pPr>
      <w:hyperlink w:anchor="_Toc4314" w:history="1">
        <w:r>
          <w:rPr>
            <w:rFonts w:ascii="仿宋" w:eastAsia="仿宋" w:hAnsi="仿宋" w:cs="仿宋" w:hint="eastAsia"/>
          </w:rPr>
          <w:t>（三）建设期利息</w:t>
        </w:r>
        <w:r>
          <w:tab/>
        </w:r>
        <w:r>
          <w:fldChar w:fldCharType="begin"/>
        </w:r>
        <w:r>
          <w:instrText xml:space="preserve"> PAGEREF _Toc4314 \h </w:instrText>
        </w:r>
        <w:r>
          <w:fldChar w:fldCharType="separate"/>
        </w:r>
        <w:r>
          <w:t>33</w:t>
        </w:r>
        <w:r>
          <w:fldChar w:fldCharType="end"/>
        </w:r>
      </w:hyperlink>
    </w:p>
    <w:p w:rsidR="00B43740" w14:paraId="340ECB3D" w14:textId="77777777">
      <w:pPr>
        <w:pStyle w:val="TOC2"/>
        <w:tabs>
          <w:tab w:val="right" w:leader="dot" w:pos="8306"/>
        </w:tabs>
      </w:pPr>
      <w:hyperlink w:anchor="_Toc31256" w:history="1">
        <w:r>
          <w:rPr>
            <w:rFonts w:ascii="仿宋" w:eastAsia="仿宋" w:hAnsi="仿宋" w:cs="仿宋" w:hint="eastAsia"/>
          </w:rPr>
          <w:t>（四）流动资金</w:t>
        </w:r>
        <w:r>
          <w:tab/>
        </w:r>
        <w:r>
          <w:fldChar w:fldCharType="begin"/>
        </w:r>
        <w:r>
          <w:instrText xml:space="preserve"> PAGEREF _Toc31256 \h </w:instrText>
        </w:r>
        <w:r>
          <w:fldChar w:fldCharType="separate"/>
        </w:r>
        <w:r>
          <w:t>34</w:t>
        </w:r>
        <w:r>
          <w:fldChar w:fldCharType="end"/>
        </w:r>
      </w:hyperlink>
    </w:p>
    <w:p w:rsidR="00B43740" w14:paraId="3697B236" w14:textId="77777777">
      <w:pPr>
        <w:pStyle w:val="TOC2"/>
        <w:tabs>
          <w:tab w:val="right" w:leader="dot" w:pos="8306"/>
        </w:tabs>
      </w:pPr>
      <w:hyperlink w:anchor="_Toc32367" w:history="1">
        <w:r>
          <w:rPr>
            <w:rFonts w:ascii="仿宋" w:eastAsia="仿宋" w:hAnsi="仿宋" w:cs="仿宋" w:hint="eastAsia"/>
          </w:rPr>
          <w:t>（五）高性能抗弹陶瓷装甲项目总投资</w:t>
        </w:r>
        <w:r>
          <w:tab/>
        </w:r>
        <w:r>
          <w:fldChar w:fldCharType="begin"/>
        </w:r>
        <w:r>
          <w:instrText xml:space="preserve"> PAGEREF _Toc32367 \h </w:instrText>
        </w:r>
        <w:r>
          <w:fldChar w:fldCharType="separate"/>
        </w:r>
        <w:r>
          <w:t>35</w:t>
        </w:r>
        <w:r>
          <w:fldChar w:fldCharType="end"/>
        </w:r>
      </w:hyperlink>
    </w:p>
    <w:p w:rsidR="00B43740" w14:paraId="749C8D4B" w14:textId="77777777">
      <w:pPr>
        <w:pStyle w:val="TOC2"/>
        <w:tabs>
          <w:tab w:val="right" w:leader="dot" w:pos="8306"/>
        </w:tabs>
      </w:pPr>
      <w:hyperlink w:anchor="_Toc19681" w:history="1">
        <w:r>
          <w:rPr>
            <w:rFonts w:ascii="仿宋" w:eastAsia="仿宋" w:hAnsi="仿宋" w:cs="仿宋" w:hint="eastAsia"/>
          </w:rPr>
          <w:t>（六）资金筹措与投资计划</w:t>
        </w:r>
        <w:r>
          <w:tab/>
        </w:r>
        <w:r>
          <w:fldChar w:fldCharType="begin"/>
        </w:r>
        <w:r>
          <w:instrText xml:space="preserve"> PAGEREF _Toc19681 \h </w:instrText>
        </w:r>
        <w:r>
          <w:fldChar w:fldCharType="separate"/>
        </w:r>
        <w:r>
          <w:t>36</w:t>
        </w:r>
        <w:r>
          <w:fldChar w:fldCharType="end"/>
        </w:r>
      </w:hyperlink>
    </w:p>
    <w:p w:rsidR="00B43740" w14:paraId="34E5619F" w14:textId="77777777">
      <w:pPr>
        <w:pStyle w:val="TOC1"/>
        <w:tabs>
          <w:tab w:val="right" w:leader="dot" w:pos="8306"/>
        </w:tabs>
      </w:pPr>
      <w:hyperlink w:anchor="_Toc15385" w:history="1">
        <w:r>
          <w:rPr>
            <w:rFonts w:ascii="仿宋" w:eastAsia="仿宋" w:hAnsi="仿宋" w:cs="仿宋" w:hint="eastAsia"/>
          </w:rPr>
          <w:t>九、经济效益分析</w:t>
        </w:r>
        <w:r>
          <w:tab/>
        </w:r>
        <w:r>
          <w:fldChar w:fldCharType="begin"/>
        </w:r>
        <w:r>
          <w:instrText xml:space="preserve"> PAGEREF _Toc15385 \h </w:instrText>
        </w:r>
        <w:r>
          <w:fldChar w:fldCharType="separate"/>
        </w:r>
        <w:r>
          <w:t>36</w:t>
        </w:r>
        <w:r>
          <w:fldChar w:fldCharType="end"/>
        </w:r>
      </w:hyperlink>
    </w:p>
    <w:p w:rsidR="00B43740" w14:paraId="5EDECF7A" w14:textId="77777777">
      <w:pPr>
        <w:pStyle w:val="TOC2"/>
        <w:tabs>
          <w:tab w:val="right" w:leader="dot" w:pos="8306"/>
        </w:tabs>
      </w:pPr>
      <w:hyperlink w:anchor="_Toc22521" w:history="1">
        <w:r>
          <w:rPr>
            <w:rFonts w:ascii="仿宋" w:eastAsia="仿宋" w:hAnsi="仿宋" w:cs="仿宋" w:hint="eastAsia"/>
          </w:rPr>
          <w:t>（一）基本假设及基础参数选取</w:t>
        </w:r>
        <w:r>
          <w:tab/>
        </w:r>
        <w:r>
          <w:fldChar w:fldCharType="begin"/>
        </w:r>
        <w:r>
          <w:instrText xml:space="preserve"> PAGEREF _Toc22521 \h </w:instrText>
        </w:r>
        <w:r>
          <w:fldChar w:fldCharType="separate"/>
        </w:r>
        <w:r>
          <w:t>36</w:t>
        </w:r>
        <w:r>
          <w:fldChar w:fldCharType="end"/>
        </w:r>
      </w:hyperlink>
    </w:p>
    <w:p w:rsidR="00B43740" w14:paraId="24CA566F" w14:textId="77777777">
      <w:pPr>
        <w:pStyle w:val="TOC2"/>
        <w:tabs>
          <w:tab w:val="right" w:leader="dot" w:pos="8306"/>
        </w:tabs>
      </w:pPr>
      <w:hyperlink w:anchor="_Toc7210" w:history="1">
        <w:r>
          <w:rPr>
            <w:rFonts w:ascii="仿宋" w:eastAsia="仿宋" w:hAnsi="仿宋" w:cs="仿宋" w:hint="eastAsia"/>
          </w:rPr>
          <w:t>（二）经济评价财务测算</w:t>
        </w:r>
        <w:r>
          <w:tab/>
        </w:r>
        <w:r>
          <w:fldChar w:fldCharType="begin"/>
        </w:r>
        <w:r>
          <w:instrText xml:space="preserve"> PAGEREF _Toc7210 \h </w:instrText>
        </w:r>
        <w:r>
          <w:fldChar w:fldCharType="separate"/>
        </w:r>
        <w:r>
          <w:t>37</w:t>
        </w:r>
        <w:r>
          <w:fldChar w:fldCharType="end"/>
        </w:r>
      </w:hyperlink>
    </w:p>
    <w:p w:rsidR="00B43740" w14:paraId="0162B55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157" w:history="1">
        <w:r>
          <w:rPr>
            <w:rFonts w:ascii="仿宋" w:eastAsia="仿宋" w:hAnsi="仿宋" w:cs="仿宋" w:hint="eastAsia"/>
          </w:rPr>
          <w:t>（三）高性能抗弹陶瓷装甲项目盈利能力分析</w:t>
        </w:r>
        <w:r>
          <w:tab/>
        </w:r>
        <w:r>
          <w:fldChar w:fldCharType="begin"/>
        </w:r>
        <w:r>
          <w:instrText xml:space="preserve"> PAGEREF _Toc19157 \h </w:instrText>
        </w:r>
        <w:r>
          <w:fldChar w:fldCharType="separate"/>
        </w:r>
        <w:r>
          <w:t>39</w:t>
        </w:r>
        <w:r>
          <w:fldChar w:fldCharType="end"/>
        </w:r>
      </w:hyperlink>
    </w:p>
    <w:p w:rsidR="00B43740" w14:paraId="42D4B735" w14:textId="77777777">
      <w:pPr>
        <w:pStyle w:val="TOC2"/>
        <w:tabs>
          <w:tab w:val="right" w:leader="dot" w:pos="8306"/>
        </w:tabs>
      </w:pPr>
      <w:hyperlink w:anchor="_Toc17677" w:history="1">
        <w:r>
          <w:rPr>
            <w:rFonts w:ascii="仿宋" w:eastAsia="仿宋" w:hAnsi="仿宋" w:cs="仿宋" w:hint="eastAsia"/>
          </w:rPr>
          <w:t>（四）财务生存能力分析</w:t>
        </w:r>
        <w:r>
          <w:tab/>
        </w:r>
        <w:r>
          <w:fldChar w:fldCharType="begin"/>
        </w:r>
        <w:r>
          <w:instrText xml:space="preserve"> PAGEREF _Toc17677 \h </w:instrText>
        </w:r>
        <w:r>
          <w:fldChar w:fldCharType="separate"/>
        </w:r>
        <w:r>
          <w:t>40</w:t>
        </w:r>
        <w:r>
          <w:fldChar w:fldCharType="end"/>
        </w:r>
      </w:hyperlink>
    </w:p>
    <w:p w:rsidR="00B43740" w14:paraId="758540D9" w14:textId="77777777">
      <w:pPr>
        <w:pStyle w:val="TOC2"/>
        <w:tabs>
          <w:tab w:val="right" w:leader="dot" w:pos="8306"/>
        </w:tabs>
      </w:pPr>
      <w:hyperlink w:anchor="_Toc7148" w:history="1">
        <w:r>
          <w:rPr>
            <w:rFonts w:ascii="仿宋" w:eastAsia="仿宋" w:hAnsi="仿宋" w:cs="仿宋" w:hint="eastAsia"/>
          </w:rPr>
          <w:t>（五）偿债能力分析</w:t>
        </w:r>
        <w:r>
          <w:tab/>
        </w:r>
        <w:r>
          <w:fldChar w:fldCharType="begin"/>
        </w:r>
        <w:r>
          <w:instrText xml:space="preserve"> PAGEREF _Toc7148 \h </w:instrText>
        </w:r>
        <w:r>
          <w:fldChar w:fldCharType="separate"/>
        </w:r>
        <w:r>
          <w:t>41</w:t>
        </w:r>
        <w:r>
          <w:fldChar w:fldCharType="end"/>
        </w:r>
      </w:hyperlink>
    </w:p>
    <w:p w:rsidR="00B43740" w14:paraId="1415ACE9" w14:textId="77777777">
      <w:pPr>
        <w:pStyle w:val="TOC2"/>
        <w:tabs>
          <w:tab w:val="right" w:leader="dot" w:pos="8306"/>
        </w:tabs>
      </w:pPr>
      <w:hyperlink w:anchor="_Toc32298" w:history="1">
        <w:r>
          <w:rPr>
            <w:rFonts w:ascii="仿宋" w:eastAsia="仿宋" w:hAnsi="仿宋" w:cs="仿宋" w:hint="eastAsia"/>
          </w:rPr>
          <w:t>（六）经济评价结论</w:t>
        </w:r>
        <w:r>
          <w:tab/>
        </w:r>
        <w:r>
          <w:fldChar w:fldCharType="begin"/>
        </w:r>
        <w:r>
          <w:instrText xml:space="preserve"> PAGEREF _Toc32298 \h </w:instrText>
        </w:r>
        <w:r>
          <w:fldChar w:fldCharType="separate"/>
        </w:r>
        <w:r>
          <w:t>42</w:t>
        </w:r>
        <w:r>
          <w:fldChar w:fldCharType="end"/>
        </w:r>
      </w:hyperlink>
    </w:p>
    <w:p w:rsidR="00B43740" w14:paraId="1E9725A9" w14:textId="77777777">
      <w:pPr>
        <w:pStyle w:val="TOC1"/>
        <w:tabs>
          <w:tab w:val="right" w:leader="dot" w:pos="8306"/>
        </w:tabs>
      </w:pPr>
      <w:hyperlink w:anchor="_Toc15503" w:history="1">
        <w:r>
          <w:rPr>
            <w:rFonts w:ascii="仿宋" w:eastAsia="仿宋" w:hAnsi="仿宋" w:cs="仿宋" w:hint="eastAsia"/>
          </w:rPr>
          <w:t>十、高性能抗弹陶瓷装甲项目规划进度</w:t>
        </w:r>
        <w:r>
          <w:tab/>
        </w:r>
        <w:r>
          <w:fldChar w:fldCharType="begin"/>
        </w:r>
        <w:r>
          <w:instrText xml:space="preserve"> PAGEREF _Toc15503 \h </w:instrText>
        </w:r>
        <w:r>
          <w:fldChar w:fldCharType="separate"/>
        </w:r>
        <w:r>
          <w:t>43</w:t>
        </w:r>
        <w:r>
          <w:fldChar w:fldCharType="end"/>
        </w:r>
      </w:hyperlink>
    </w:p>
    <w:p w:rsidR="00B43740" w14:paraId="278C9505" w14:textId="77777777">
      <w:pPr>
        <w:pStyle w:val="TOC2"/>
        <w:tabs>
          <w:tab w:val="right" w:leader="dot" w:pos="8306"/>
        </w:tabs>
      </w:pPr>
      <w:hyperlink w:anchor="_Toc17649" w:history="1">
        <w:r>
          <w:rPr>
            <w:rFonts w:ascii="仿宋" w:eastAsia="仿宋" w:hAnsi="仿宋" w:cs="仿宋" w:hint="eastAsia"/>
          </w:rPr>
          <w:t>（一）高性能抗弹陶瓷装甲项目进度安排</w:t>
        </w:r>
        <w:r>
          <w:tab/>
        </w:r>
        <w:r>
          <w:fldChar w:fldCharType="begin"/>
        </w:r>
        <w:r>
          <w:instrText xml:space="preserve"> PAGEREF _Toc17649 \h </w:instrText>
        </w:r>
        <w:r>
          <w:fldChar w:fldCharType="separate"/>
        </w:r>
        <w:r>
          <w:t>43</w:t>
        </w:r>
        <w:r>
          <w:fldChar w:fldCharType="end"/>
        </w:r>
      </w:hyperlink>
    </w:p>
    <w:p w:rsidR="00B43740" w14:paraId="573DA560" w14:textId="77777777">
      <w:pPr>
        <w:pStyle w:val="TOC2"/>
        <w:tabs>
          <w:tab w:val="right" w:leader="dot" w:pos="8306"/>
        </w:tabs>
      </w:pPr>
      <w:hyperlink w:anchor="_Toc18507" w:history="1">
        <w:r>
          <w:rPr>
            <w:rFonts w:ascii="仿宋" w:eastAsia="仿宋" w:hAnsi="仿宋" w:cs="仿宋" w:hint="eastAsia"/>
          </w:rPr>
          <w:t>（二）高性能抗弹陶瓷装甲项目实施保障措施</w:t>
        </w:r>
        <w:r>
          <w:tab/>
        </w:r>
        <w:r>
          <w:fldChar w:fldCharType="begin"/>
        </w:r>
        <w:r>
          <w:instrText xml:space="preserve"> PAGEREF _Toc18507 \h </w:instrText>
        </w:r>
        <w:r>
          <w:fldChar w:fldCharType="separate"/>
        </w:r>
        <w:r>
          <w:t>43</w:t>
        </w:r>
        <w:r>
          <w:fldChar w:fldCharType="end"/>
        </w:r>
      </w:hyperlink>
    </w:p>
    <w:p w:rsidR="00B43740" w14:paraId="72FE356E" w14:textId="77777777">
      <w:pPr>
        <w:pStyle w:val="TOC1"/>
        <w:tabs>
          <w:tab w:val="right" w:leader="dot" w:pos="8306"/>
        </w:tabs>
      </w:pPr>
      <w:hyperlink w:anchor="_Toc29486" w:history="1">
        <w:r>
          <w:rPr>
            <w:rFonts w:ascii="仿宋" w:eastAsia="仿宋" w:hAnsi="仿宋" w:cs="仿宋" w:hint="eastAsia"/>
          </w:rPr>
          <w:t>十一、社会责任</w:t>
        </w:r>
        <w:r>
          <w:tab/>
        </w:r>
        <w:r>
          <w:fldChar w:fldCharType="begin"/>
        </w:r>
        <w:r>
          <w:instrText xml:space="preserve"> PAGEREF _Toc29486 \h </w:instrText>
        </w:r>
        <w:r>
          <w:fldChar w:fldCharType="separate"/>
        </w:r>
        <w:r>
          <w:t>44</w:t>
        </w:r>
        <w:r>
          <w:fldChar w:fldCharType="end"/>
        </w:r>
      </w:hyperlink>
    </w:p>
    <w:p w:rsidR="00B43740" w14:paraId="1D54A9D6" w14:textId="77777777">
      <w:pPr>
        <w:pStyle w:val="TOC2"/>
        <w:tabs>
          <w:tab w:val="right" w:leader="dot" w:pos="8306"/>
        </w:tabs>
      </w:pPr>
      <w:hyperlink w:anchor="_Toc29795" w:history="1">
        <w:r>
          <w:rPr>
            <w:rFonts w:ascii="仿宋" w:eastAsia="仿宋" w:hAnsi="仿宋" w:cs="仿宋" w:hint="eastAsia"/>
          </w:rPr>
          <w:t>（一）社会责任政策</w:t>
        </w:r>
        <w:r>
          <w:tab/>
        </w:r>
        <w:r>
          <w:fldChar w:fldCharType="begin"/>
        </w:r>
        <w:r>
          <w:instrText xml:space="preserve"> PAGEREF _Toc29795 \h </w:instrText>
        </w:r>
        <w:r>
          <w:fldChar w:fldCharType="separate"/>
        </w:r>
        <w:r>
          <w:t>44</w:t>
        </w:r>
        <w:r>
          <w:fldChar w:fldCharType="end"/>
        </w:r>
      </w:hyperlink>
    </w:p>
    <w:p w:rsidR="00B43740" w14:paraId="5404275F" w14:textId="77777777">
      <w:pPr>
        <w:pStyle w:val="TOC2"/>
        <w:tabs>
          <w:tab w:val="right" w:leader="dot" w:pos="8306"/>
        </w:tabs>
      </w:pPr>
      <w:hyperlink w:anchor="_Toc18711" w:history="1">
        <w:r>
          <w:rPr>
            <w:rFonts w:ascii="仿宋" w:eastAsia="仿宋" w:hAnsi="仿宋" w:cs="仿宋" w:hint="eastAsia"/>
          </w:rPr>
          <w:t>（二）可持续性计划</w:t>
        </w:r>
        <w:r>
          <w:tab/>
        </w:r>
        <w:r>
          <w:fldChar w:fldCharType="begin"/>
        </w:r>
        <w:r>
          <w:instrText xml:space="preserve"> PAGEREF _Toc18711 \h </w:instrText>
        </w:r>
        <w:r>
          <w:fldChar w:fldCharType="separate"/>
        </w:r>
        <w:r>
          <w:t>45</w:t>
        </w:r>
        <w:r>
          <w:fldChar w:fldCharType="end"/>
        </w:r>
      </w:hyperlink>
    </w:p>
    <w:p w:rsidR="00B43740" w14:paraId="3E673CEE" w14:textId="77777777">
      <w:pPr>
        <w:pStyle w:val="TOC2"/>
        <w:tabs>
          <w:tab w:val="right" w:leader="dot" w:pos="8306"/>
        </w:tabs>
      </w:pPr>
      <w:hyperlink w:anchor="_Toc26674" w:history="1">
        <w:r>
          <w:rPr>
            <w:rFonts w:ascii="仿宋" w:eastAsia="仿宋" w:hAnsi="仿宋" w:cs="仿宋" w:hint="eastAsia"/>
          </w:rPr>
          <w:t>（三）社区参与</w:t>
        </w:r>
        <w:r>
          <w:tab/>
        </w:r>
        <w:r>
          <w:fldChar w:fldCharType="begin"/>
        </w:r>
        <w:r>
          <w:instrText xml:space="preserve"> PAGEREF _Toc26674 \h </w:instrText>
        </w:r>
        <w:r>
          <w:fldChar w:fldCharType="separate"/>
        </w:r>
        <w:r>
          <w:t>47</w:t>
        </w:r>
        <w:r>
          <w:fldChar w:fldCharType="end"/>
        </w:r>
      </w:hyperlink>
    </w:p>
    <w:p w:rsidR="00B43740" w14:paraId="1999530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43740" w14:paraId="0BD75666" w14:textId="77777777">
      <w:pPr>
        <w:pStyle w:val="Heading1"/>
        <w:jc w:val="center"/>
        <w:rPr>
          <w:rFonts w:ascii="仿宋" w:eastAsia="仿宋" w:hAnsi="仿宋" w:cs="仿宋"/>
        </w:rPr>
      </w:pPr>
      <w:bookmarkStart w:id="0" w:name="_Toc15742"/>
      <w:r>
        <w:rPr>
          <w:rFonts w:ascii="仿宋" w:eastAsia="仿宋" w:hAnsi="仿宋" w:cs="仿宋" w:hint="eastAsia"/>
        </w:rPr>
        <w:t>概论</w:t>
      </w:r>
      <w:bookmarkEnd w:id="0"/>
    </w:p>
    <w:p w:rsidR="00B43740" w14:paraId="5F1A3C67"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B43740" w14:paraId="0C8C21D9"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B43740" w14:paraId="76FB40EB" w14:textId="77777777">
      <w:pPr>
        <w:pStyle w:val="Heading1"/>
        <w:ind w:firstLine="560" w:firstLineChars="200"/>
        <w:rPr>
          <w:rFonts w:ascii="仿宋" w:eastAsia="仿宋" w:hAnsi="仿宋" w:cs="仿宋"/>
          <w:sz w:val="28"/>
        </w:rPr>
      </w:pPr>
      <w:bookmarkStart w:id="1" w:name="_Toc14791"/>
      <w:r>
        <w:rPr>
          <w:rFonts w:ascii="仿宋" w:eastAsia="仿宋" w:hAnsi="仿宋" w:cs="仿宋" w:hint="eastAsia"/>
          <w:sz w:val="28"/>
        </w:rPr>
        <w:t>一、原材料及成品管理</w:t>
      </w:r>
      <w:bookmarkEnd w:id="1"/>
    </w:p>
    <w:p w:rsidR="00B43740" w14:paraId="1FF67554" w14:textId="77777777">
      <w:pPr>
        <w:pStyle w:val="Heading2"/>
        <w:rPr>
          <w:rFonts w:ascii="仿宋" w:eastAsia="仿宋" w:hAnsi="仿宋" w:cs="仿宋"/>
        </w:rPr>
      </w:pPr>
      <w:bookmarkStart w:id="2" w:name="_Toc28908"/>
      <w:r>
        <w:rPr>
          <w:rFonts w:ascii="仿宋" w:eastAsia="仿宋" w:hAnsi="仿宋" w:cs="仿宋" w:hint="eastAsia"/>
        </w:rPr>
        <w:t>（一）高性能抗弹陶瓷装甲项目建设期</w:t>
      </w:r>
      <w:r>
        <w:rPr>
          <w:rFonts w:ascii="仿宋" w:eastAsia="仿宋" w:hAnsi="仿宋" w:cs="仿宋" w:hint="eastAsia"/>
        </w:rPr>
        <w:t>原辅材料供应情况</w:t>
      </w:r>
      <w:bookmarkEnd w:id="2"/>
    </w:p>
    <w:p w:rsidR="00B43740" w14:paraId="4CFFD80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本期高性能抗弹陶瓷装甲项目在施工阶段所需的原辅材料主要包括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B43740"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高性能抗弹陶瓷装甲项目建设的需求。此外，我们还将与当地的供货厂家和商户进行密切合作，以确保材料的及时供应和质量可控。市场上存在多家可供选择的供货商，这为高性能抗弹陶瓷装甲项目提供了充分的材料采购选择，也有助于维护竞争性的价格水平。高性能抗弹陶瓷装甲项目管理团队将密切监测原辅材料市场的变化，以确保高性能抗弹陶瓷装甲项目的施工进度不受材料供应方面的干扰。这一合理的供应链策</w:t>
      </w:r>
      <w:r>
        <w:rPr>
          <w:rFonts w:ascii="仿宋" w:eastAsia="仿宋" w:hAnsi="仿宋" w:cs="仿宋" w:hint="eastAsia"/>
          <w:sz w:val="28"/>
        </w:rPr>
        <w:t>略将有助于高性能抗弹陶瓷装甲项目的高效推进和成本控制。</w:t>
      </w:r>
    </w:p>
    <w:p w:rsidR="00B43740" w14:paraId="0E0F6D72" w14:textId="77777777">
      <w:pPr>
        <w:pStyle w:val="Heading2"/>
        <w:ind w:firstLine="560" w:firstLineChars="200"/>
        <w:rPr>
          <w:rFonts w:ascii="仿宋" w:eastAsia="仿宋" w:hAnsi="仿宋" w:cs="仿宋"/>
          <w:sz w:val="28"/>
        </w:rPr>
      </w:pPr>
      <w:bookmarkStart w:id="3" w:name="_Toc22960"/>
      <w:r>
        <w:rPr>
          <w:rFonts w:ascii="仿宋" w:eastAsia="仿宋" w:hAnsi="仿宋" w:cs="仿宋" w:hint="eastAsia"/>
          <w:sz w:val="28"/>
        </w:rPr>
        <w:t>（二）高性能抗弹陶瓷装甲项目运营期原辅材料供应及质量管理</w:t>
      </w:r>
      <w:bookmarkEnd w:id="3"/>
    </w:p>
    <w:p w:rsidR="00B43740" w14:paraId="00E66D48" w14:textId="77777777">
      <w:pPr>
        <w:ind w:firstLine="560" w:firstLineChars="200"/>
        <w:rPr>
          <w:rFonts w:ascii="仿宋" w:eastAsia="仿宋" w:hAnsi="仿宋" w:cs="仿宋"/>
          <w:sz w:val="28"/>
        </w:rPr>
      </w:pPr>
    </w:p>
    <w:p w:rsidR="00B43740" w14:paraId="22FB25D8" w14:textId="0D4F3D0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43740" w14:paraId="17E79C46" w14:textId="0C45EE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高性能抗弹陶瓷装甲项目所需的混凝土和水泥等主要建筑材料将从当地可信赖的供应商采购。这些供应商具有稳定的生产能力，以满足高性能抗弹陶瓷装甲项目的日常需求。</w:t>
      </w:r>
    </w:p>
    <w:p w:rsidR="00B43740" w14:paraId="2B62EF60" w14:textId="26CB32E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金属材料如钢铁、铝等，将从多个合格的供应商处采购，以确保供应的多样性和可靠性。这有助于降低高性能抗弹陶瓷装甲项目在原材料方面的风险。</w:t>
      </w:r>
    </w:p>
    <w:p w:rsidR="00B43740" w14:paraId="0D861214" w14:textId="5ED4255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高性能抗弹陶瓷装甲项目将</w:t>
      </w:r>
      <w:r>
        <w:rPr>
          <w:rFonts w:ascii="仿宋" w:eastAsia="仿宋" w:hAnsi="仿宋" w:cs="仿宋" w:hint="eastAsia"/>
          <w:sz w:val="28"/>
        </w:rPr>
        <w:t>使用一系列辅助材料，如绝缘材料、密封材料等。这些将从专业的供应商处获得，并严格按照产品规格和质量标准进行选择。</w:t>
      </w:r>
    </w:p>
    <w:p w:rsidR="00B43740" w14:paraId="6B703D14" w14:textId="0BAA617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43740" w14:paraId="4BE4061D" w14:textId="2B9EF7D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高性能抗弹陶瓷装甲项目管理团队将建立有效的库存管理系统，以确保原材料和辅助材料的充足供应。库存将按照先进先出（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43740" w14:paraId="05CB60AE" w14:textId="315854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p>
    <w:p w:rsidR="00B43740" w14:textId="31585477">
      <w:pPr>
        <w:ind w:firstLine="560" w:firstLineChars="200"/>
        <w:rPr>
          <w:rFonts w:ascii="仿宋" w:eastAsia="仿宋" w:hAnsi="仿宋" w:cs="仿宋"/>
          <w:sz w:val="28"/>
        </w:rPr>
      </w:pPr>
      <w:r>
        <w:rPr>
          <w:rFonts w:ascii="仿宋" w:eastAsia="仿宋" w:hAnsi="仿宋" w:cs="仿宋" w:hint="eastAsia"/>
          <w:sz w:val="28"/>
        </w:rPr>
        <w:t>所有原材料和辅助材料的质量将在供应商交付前进行检查。只有符合高性能抗弹陶瓷装甲项目规格和质量标准的材料才能接受。在生产过程中，将定期对原材料和成品进行质量检测，以确保</w:t>
      </w:r>
      <w:r>
        <w:rPr>
          <w:rFonts w:ascii="仿宋" w:eastAsia="仿宋" w:hAnsi="仿宋" w:cs="仿宋" w:hint="eastAsia"/>
          <w:sz w:val="28"/>
        </w:rPr>
        <w:t>产品符合相关标准。</w:t>
      </w:r>
    </w:p>
    <w:p w:rsidR="00B43740" w14:paraId="66489407" w14:textId="203191E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高性能抗弹陶瓷装甲项目将建立多样的供应链，与不同供应商建立合作伙伴关系，以降低风险。在供应商之间建立合理的竞争关系，以确保价格合理竞争。</w:t>
      </w:r>
    </w:p>
    <w:p w:rsidR="00B43740" w14:paraId="0963BFD1" w14:textId="73299E5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高性能抗弹陶瓷装甲项目管理团队将持续跟踪原材料和辅助材料的质量和供应情况。如果出现任何质量问题或供应中断，将采取迅速的纠正措施，并与供应商共同解决问题。</w:t>
      </w:r>
    </w:p>
    <w:p w:rsidR="00B43740" w14:paraId="52C25E49" w14:textId="3C014FA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高性能抗弹陶瓷装甲项目鼓励可持续采购实践，如回收材料的使用和减少浪费。这有助于降低高性能抗弹陶瓷装甲项目的环境足迹，并提高可持续性。</w:t>
      </w:r>
    </w:p>
    <w:p w:rsidR="00B43740" w14:paraId="05A7FA8D" w14:textId="77777777">
      <w:pPr>
        <w:ind w:firstLine="560" w:firstLineChars="200"/>
        <w:rPr>
          <w:rFonts w:ascii="仿宋" w:eastAsia="仿宋" w:hAnsi="仿宋" w:cs="仿宋"/>
          <w:sz w:val="28"/>
        </w:rPr>
      </w:pPr>
    </w:p>
    <w:p w:rsidR="00B43740" w14:paraId="1843B982" w14:textId="77777777">
      <w:pPr>
        <w:pStyle w:val="Heading1"/>
        <w:ind w:firstLine="560" w:firstLineChars="200"/>
        <w:rPr>
          <w:rFonts w:ascii="仿宋" w:eastAsia="仿宋" w:hAnsi="仿宋" w:cs="仿宋"/>
          <w:sz w:val="28"/>
        </w:rPr>
      </w:pPr>
      <w:bookmarkStart w:id="4" w:name="_Toc32314"/>
      <w:r>
        <w:rPr>
          <w:rFonts w:ascii="仿宋" w:eastAsia="仿宋" w:hAnsi="仿宋" w:cs="仿宋" w:hint="eastAsia"/>
          <w:sz w:val="28"/>
        </w:rPr>
        <w:t>二</w:t>
      </w:r>
      <w:r>
        <w:rPr>
          <w:rFonts w:ascii="仿宋" w:eastAsia="仿宋" w:hAnsi="仿宋" w:cs="仿宋" w:hint="eastAsia"/>
          <w:sz w:val="28"/>
        </w:rPr>
        <w:t>、建筑工程方案</w:t>
      </w:r>
      <w:bookmarkEnd w:id="4"/>
    </w:p>
    <w:p w:rsidR="00B43740" w14:paraId="7930723C" w14:textId="77777777">
      <w:pPr>
        <w:pStyle w:val="Heading2"/>
        <w:rPr>
          <w:rFonts w:ascii="仿宋" w:eastAsia="仿宋" w:hAnsi="仿宋" w:cs="仿宋"/>
        </w:rPr>
      </w:pPr>
      <w:bookmarkStart w:id="5" w:name="_Toc6091"/>
      <w:r>
        <w:rPr>
          <w:rFonts w:ascii="仿宋" w:eastAsia="仿宋" w:hAnsi="仿宋" w:cs="仿宋" w:hint="eastAsia"/>
        </w:rPr>
        <w:t>（一）高性能抗弹陶瓷装甲项目工程设计总体要求</w:t>
      </w:r>
      <w:bookmarkEnd w:id="5"/>
    </w:p>
    <w:p w:rsidR="00B43740" w14:paraId="529B68F9" w14:textId="195936D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43740" w14:paraId="2F16F7FE" w14:textId="1CD0AD3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总图布置必须符合可行性原则，确保工程的可实施性和经济性。同时，总图布置应合理，充分考虑地理、地质、气象、生态等多方面因素，以确保高性能抗弹陶瓷装甲项目的持续稳定运行。</w:t>
      </w:r>
    </w:p>
    <w:p w:rsidR="00B43740" w14:paraId="1F349574" w14:textId="36DE5E6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B43740" w14:textId="36DE5E62">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B43740" w14:paraId="3F56563D" w14:textId="6CB190E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B43740" w14:paraId="6E37267E" w14:textId="4125D55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B43740" w14:paraId="54CCA2CA" w14:textId="4FC1665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B43740" w14:paraId="498DF254" w14:textId="308B748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总图布置需要考虑当地社区和相关利益相关者的意见和需求，以确保高性能抗弹陶瓷装甲项目不会引发不必要的争议和抵制。</w:t>
      </w:r>
    </w:p>
    <w:p w:rsidR="00B43740" w14:paraId="65965D46" w14:textId="71034C5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总图布置应尊重当地的文化和历史遗产，确保高性能抗弹陶瓷装甲项目与周围环境和社区相协调。这有助于提高高性能抗弹陶瓷装甲项目的社会接受度。</w:t>
      </w:r>
    </w:p>
    <w:p w:rsidR="00B43740" w14:paraId="548541B0" w14:textId="2693AC6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B43740" w14:paraId="1735CF10" w14:textId="1DC4512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总体规划应考虑高性能抗弹陶瓷装甲项目的各个方面，包括土地利用、基础设施、建筑布局、生态保护、资源利用、社会影响等多个层面，确保规划是全面的。</w:t>
      </w:r>
    </w:p>
    <w:p w:rsidR="00B43740" w14:paraId="06554F4A" w14:textId="4CCDF2B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w:t>
      </w:r>
      <w:r>
        <w:rPr>
          <w:rFonts w:ascii="仿宋" w:eastAsia="仿宋" w:hAnsi="仿宋" w:cs="仿宋" w:hint="eastAsia"/>
          <w:sz w:val="28"/>
        </w:rPr>
        <w:t>，促使高性能抗弹陶瓷装甲项目在经济、社会和环境方面都具有长期可持续性。这包括资源的合理利用、环境的保护和社会的和谐发展。</w:t>
      </w:r>
    </w:p>
    <w:p w:rsidR="00B43740" w14:paraId="11CF7F62" w14:textId="57902D1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总体规划需要协调不同组成部分之间的关系，确保各个部分相互配合，共同实现高性能抗弹陶瓷装甲项目的目标。这包括建筑与基础设施、生态保护与资源利用等方面的协调。</w:t>
      </w:r>
    </w:p>
    <w:p w:rsidR="00B43740" w14:paraId="6056A09A" w14:textId="197BC87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B43740" w14:paraId="765C1127" w14:textId="39E5F53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w:t>
      </w:r>
      <w:r>
        <w:rPr>
          <w:rFonts w:ascii="仿宋" w:eastAsia="仿宋" w:hAnsi="仿宋" w:cs="仿宋" w:hint="eastAsia"/>
          <w:sz w:val="28"/>
        </w:rPr>
        <w:t>这有助于提高高性能抗弹陶瓷装甲项目的效率和可持续性。</w:t>
      </w:r>
    </w:p>
    <w:p w:rsidR="00B43740" w14:paraId="450B03DF" w14:textId="44BAD22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总体规划应鼓励社会参与，包括当地社区和利益相关者的意见和需求。这有助于高性能抗弹陶瓷装甲项目的社会接受度和可持续性。</w:t>
      </w:r>
    </w:p>
    <w:p w:rsidR="00B43740" w14:paraId="52A061D8" w14:textId="2181F11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总体规划必须遵循国家和地方的法律法规，确保高性能抗弹陶瓷装甲项目的合法性。规划应与法规保持一致，以避免潜在的法律问题。</w:t>
      </w:r>
    </w:p>
    <w:p w:rsidR="00B43740" w14:paraId="6DD68185" w14:textId="110B8CE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总体规划应追求高性能抗弹陶瓷装甲项目效益的最大化，包括经济效益、社会效益和环境效益。这需要在资源配置和投资决策上进行权衡。</w:t>
      </w:r>
    </w:p>
    <w:p w:rsidR="00B43740" w14:paraId="5933B44A" w14:textId="03282EB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B43740" w14:paraId="2F986728" w14:textId="77777777">
      <w:pPr>
        <w:ind w:firstLine="560" w:firstLineChars="200"/>
        <w:rPr>
          <w:rFonts w:ascii="仿宋" w:eastAsia="仿宋" w:hAnsi="仿宋" w:cs="仿宋"/>
          <w:sz w:val="28"/>
        </w:rPr>
      </w:pPr>
      <w:r>
        <w:rPr>
          <w:rFonts w:ascii="仿宋" w:eastAsia="仿宋" w:hAnsi="仿宋" w:cs="仿宋" w:hint="eastAsia"/>
          <w:sz w:val="28"/>
        </w:rPr>
        <w:t>在高性能抗弹陶瓷装甲项目工程设计中，需要高度关注环境与生态方面的考虑，确保设计是环保和可持续的。具体要求如下：</w:t>
      </w:r>
    </w:p>
    <w:p w:rsidR="00B43740" w14:paraId="04BA2F12" w14:textId="661FCFD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生态保护与恢复：</w:t>
      </w:r>
    </w:p>
    <w:p w:rsidR="00B43740" w14:textId="661FCFD0">
      <w:pPr>
        <w:ind w:firstLine="560" w:firstLineChars="200"/>
        <w:rPr>
          <w:rFonts w:ascii="仿宋" w:eastAsia="仿宋" w:hAnsi="仿宋" w:cs="仿宋"/>
          <w:sz w:val="28"/>
        </w:rPr>
      </w:pP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B43740" w14:paraId="75AC683A" w14:textId="1F3CF23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B43740" w14:paraId="72277D17" w14:textId="4537483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w:t>
      </w:r>
      <w:r>
        <w:rPr>
          <w:rFonts w:ascii="仿宋" w:eastAsia="仿宋" w:hAnsi="仿宋" w:cs="仿宋" w:hint="eastAsia"/>
          <w:sz w:val="28"/>
        </w:rPr>
        <w:t>理、固体废物处理等，确保不对环境造成污染。</w:t>
      </w:r>
    </w:p>
    <w:p w:rsidR="00B43740" w14:paraId="6FF6DDA7" w14:textId="08DA08F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B43740" w14:paraId="6CA24B13" w14:textId="6BD511B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B43740" w14:paraId="2926F809" w14:textId="68149F9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B43740" w14:paraId="57064CE8"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工程设计中的安全与风险管理是确保高性能抗弹陶瓷装甲项目安全施工和运营的关键要素。具体要求如下：</w:t>
      </w:r>
    </w:p>
    <w:p w:rsidR="00B43740" w14:paraId="27C13FBE" w14:textId="33B3931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w:t>
      </w:r>
      <w:r>
        <w:rPr>
          <w:rFonts w:ascii="仿宋" w:eastAsia="仿宋" w:hAnsi="仿宋" w:cs="仿宋" w:hint="eastAsia"/>
          <w:sz w:val="28"/>
        </w:rPr>
        <w:t>包括施工安全、设备安全和高性能抗弹陶瓷装甲项目运营安全。</w:t>
      </w:r>
    </w:p>
    <w:p w:rsidR="00B43740" w14:paraId="3BB71F3C" w14:textId="56404A1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设计需要考虑防火安全措施，包括建筑材料的阻燃性、火警报警系统、消防通道等，以确保高性能抗弹陶瓷装甲项目在火灾发生时能够及时应对。</w:t>
      </w:r>
    </w:p>
    <w:p w:rsidR="00B43740" w14:paraId="7B361803" w14:textId="1A8CF9A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自然灾害风险：</w:t>
      </w:r>
    </w:p>
    <w:p w:rsidR="00B43740" w14:textId="1A8CF9AB">
      <w:pPr>
        <w:ind w:firstLine="560" w:firstLineChars="200"/>
        <w:rPr>
          <w:rFonts w:ascii="仿宋" w:eastAsia="仿宋" w:hAnsi="仿宋" w:cs="仿宋"/>
          <w:sz w:val="28"/>
        </w:rPr>
      </w:pPr>
      <w:r>
        <w:rPr>
          <w:rFonts w:ascii="仿宋" w:eastAsia="仿宋" w:hAnsi="仿宋" w:cs="仿宋" w:hint="eastAsia"/>
          <w:sz w:val="28"/>
        </w:rPr>
        <w:t>针对高性能抗弹陶瓷装甲项目所在地的自然灾害，如地震、洪水、飓风等，需要在设计中采取相应的风险管理措施，确保工程能够承受自然灾害的考验。</w:t>
      </w:r>
    </w:p>
    <w:p w:rsidR="00B43740" w14:paraId="65441569" w14:textId="5BE667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B43740" w14:paraId="7FF653C1" w14:textId="679DAE9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如果高性能抗弹陶瓷装甲项目涉及危险品，需要采取严格的危险品管理措施，确保危险品的存储、运输和使用都符合法规和安全标准。</w:t>
      </w:r>
    </w:p>
    <w:p w:rsidR="00B43740" w14:paraId="27F8018F"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这些安全与风险管理原则将有助于确保高性能抗弹陶瓷装甲项目的安全施工和运营，减少潜在的风险和安全威胁。</w:t>
      </w:r>
    </w:p>
    <w:p w:rsidR="00B43740" w14:paraId="70609AE5" w14:textId="77777777">
      <w:pPr>
        <w:pStyle w:val="Heading2"/>
        <w:ind w:firstLine="560" w:firstLineChars="200"/>
        <w:rPr>
          <w:rFonts w:ascii="仿宋" w:eastAsia="仿宋" w:hAnsi="仿宋" w:cs="仿宋"/>
          <w:sz w:val="28"/>
        </w:rPr>
      </w:pPr>
      <w:bookmarkStart w:id="6" w:name="_Toc2680"/>
      <w:r>
        <w:rPr>
          <w:rFonts w:ascii="仿宋" w:eastAsia="仿宋" w:hAnsi="仿宋" w:cs="仿宋" w:hint="eastAsia"/>
          <w:sz w:val="28"/>
        </w:rPr>
        <w:t>（二）建设方案</w:t>
      </w:r>
      <w:bookmarkEnd w:id="6"/>
    </w:p>
    <w:p w:rsidR="00B43740" w14:paraId="45233C20" w14:textId="273FA2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本高性能抗弹陶瓷装甲项目的建筑将根据现代企业建设标准进行设计，采用轻钢结构和框架结构，遵循规定和当地相关文件，采取必要的抗震措施。整个厂房的设计充</w:t>
      </w:r>
      <w:r>
        <w:rPr>
          <w:rFonts w:ascii="仿宋" w:eastAsia="仿宋" w:hAnsi="仿宋" w:cs="仿宋" w:hint="eastAsia"/>
          <w:sz w:val="28"/>
        </w:rPr>
        <w:t>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B43740" w14:paraId="73C6780E" w14:textId="4F4E06A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B43740" w14:paraId="1FF8A886" w14:textId="7F61EF2F">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p>
    <w:p w:rsidR="00B43740" w14:textId="7F61EF2F">
      <w:pPr>
        <w:ind w:firstLine="560" w:firstLineChars="200"/>
        <w:rPr>
          <w:rFonts w:ascii="仿宋" w:eastAsia="仿宋" w:hAnsi="仿宋" w:cs="仿宋"/>
          <w:sz w:val="28"/>
        </w:rPr>
      </w:pPr>
      <w:r>
        <w:rPr>
          <w:rFonts w:ascii="仿宋" w:eastAsia="仿宋" w:hAnsi="仿宋" w:cs="仿宋" w:hint="eastAsia"/>
          <w:sz w:val="28"/>
        </w:rPr>
        <w:t>根据《建筑内部装修设计防火规范》，内部装修的耐火等级将达到二级；屋面的防水等级将符合三级，并将按照《</w:t>
      </w:r>
      <w:r>
        <w:rPr>
          <w:rFonts w:ascii="仿宋" w:eastAsia="仿宋" w:hAnsi="仿宋" w:cs="仿宋" w:hint="eastAsia"/>
          <w:sz w:val="28"/>
        </w:rPr>
        <w:t>屋面工程技术规范》的要求施工。</w:t>
      </w:r>
    </w:p>
    <w:p w:rsidR="00B43740" w14:paraId="2165E4D6" w14:textId="6B21D8F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B43740" w14:paraId="5D08BC82" w14:textId="0C8D04A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高性能抗弹陶瓷装甲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B43740" w14:paraId="3334AE1B" w14:textId="18F81F7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为确保建筑安全性，高性能抗弹陶瓷装甲项目将充分配备必要的消防设备和紧急疏散通道，以应对突发情况。消防系统将符合国家和当地消防法规的要求，以确保员</w:t>
      </w:r>
      <w:r>
        <w:rPr>
          <w:rFonts w:ascii="仿宋" w:eastAsia="仿宋" w:hAnsi="仿宋" w:cs="仿宋" w:hint="eastAsia"/>
          <w:sz w:val="28"/>
        </w:rPr>
        <w:t>工和财产的安全。</w:t>
      </w:r>
    </w:p>
    <w:p w:rsidR="00B43740" w14:paraId="07080459" w14:textId="01DBAC7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B43740" w14:paraId="599B8932" w14:textId="6374065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本高性能抗弹陶瓷装甲项目还将重视员工的工作环境和生活条件。将提供宽敞的休息区、舒适的食堂和员工宿舍，以满足员工的基本需求，提高工作满意度。</w:t>
      </w:r>
    </w:p>
    <w:p w:rsidR="00B43740" w14:paraId="3EEB2C37" w14:textId="7524A29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B43740" w14:paraId="5F0C06C8" w14:textId="197E109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根据高性能抗弹陶瓷装甲项目的独特特点和当地建设管理部门对该地区建筑结构的规</w:t>
      </w:r>
    </w:p>
    <w:p w:rsidR="00B43740" w14:textId="197E1096">
      <w:pPr>
        <w:ind w:firstLine="560" w:firstLineChars="200"/>
        <w:rPr>
          <w:rFonts w:ascii="仿宋" w:eastAsia="仿宋" w:hAnsi="仿宋" w:cs="仿宋"/>
          <w:sz w:val="28"/>
        </w:rPr>
      </w:pPr>
      <w:r>
        <w:rPr>
          <w:rFonts w:ascii="仿宋" w:eastAsia="仿宋" w:hAnsi="仿宋" w:cs="仿宋" w:hint="eastAsia"/>
          <w:sz w:val="28"/>
        </w:rPr>
        <w:t>定，本高性能抗弹陶瓷装甲项目的生产车间将采用全钢结构。</w:t>
      </w:r>
    </w:p>
    <w:p w:rsidR="00B43740" w14:paraId="6B6D0776" w14:textId="144F180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本高性能抗弹陶瓷装甲项目的抗震设防烈度将设定为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B43740" w14:paraId="50C42DC8" w14:textId="395A37C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B43740" w14:paraId="111D2B80" w14:textId="5519FE8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本高性能抗弹陶瓷装甲项目将严格遵守当地法律法规和建设标准，以确保建筑的合法性和合规性。所有必要的许可证和批准将按照法规要求获得，以确保高性能抗弹陶瓷装甲项目的合法性。</w:t>
      </w:r>
    </w:p>
    <w:p w:rsidR="00B43740" w14:paraId="271A78CF" w14:textId="6146F80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B43740" w14:paraId="3D997697" w14:textId="7AA53293">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B43740" w14:paraId="43674D15" w14:textId="2E92270B">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B43740" w14:paraId="6D04EA61" w14:textId="37F08B5E">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https://d.book118.com/508075113011006032</w:t>
        </w:r>
      </w:hyperlink>
    </w:p>
    <w:p w:rsidR="00B4374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paraId="302F7A5B"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740" w14:textId="77777777">
    <w:pPr>
      <w:pStyle w:val="Header"/>
      <w:jc w:val="center"/>
      <w:rPr>
        <w:rFonts w:ascii="仿宋" w:eastAsia="仿宋" w:hAnsi="仿宋" w:cs="仿宋"/>
      </w:rPr>
    </w:pPr>
    <w:r>
      <w:rPr>
        <w:rFonts w:ascii="仿宋" w:eastAsia="仿宋" w:hAnsi="仿宋" w:cs="仿宋" w:hint="eastAsia"/>
      </w:rPr>
      <w:t>高性能抗弹陶瓷装甲行业相关投资计划提议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4A5F63"/>
    <w:rsid w:val="00282BE1"/>
    <w:rsid w:val="00B43740"/>
    <w:rsid w:val="1E4A5F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593BC86"/>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08075113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3845</Words>
  <Characters>21923</Characters>
  <Application>Microsoft Office Word</Application>
  <DocSecurity>0</DocSecurity>
  <Lines>182</Lines>
  <Paragraphs>51</Paragraphs>
  <ScaleCrop>false</ScaleCrop>
  <Company/>
  <LinksUpToDate>false</LinksUpToDate>
  <CharactersWithSpaces>25717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2023-11-23T22:33:00Z</dcterms:created>
  <dcterms:modified xsi:type="dcterms:W3CDTF">2024-01-02T12:01:00Z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BB1EBE18183647DEA9039D0A25B3A117_11</vt:lpwstr>
  </property>
  <property fmtid="{D5CDD505-2E9C-101B-9397-08002B2CF9AE}" pid="3" name="KSOProductBuildVer">
    <vt:lpwstr>2052-12.1.0.15712</vt:lpwstr>
  </property>
</Properties>
</file>