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高强2号玻璃纤维纱项目规划设计方案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1" w:history="1">
        <w:r>
          <w:rPr>
            <w:rFonts w:ascii="仿宋" w:eastAsia="仿宋" w:hAnsi="仿宋" w:cs="仿宋" w:hint="eastAsia"/>
            <w:lang w:eastAsia="zh-CN"/>
          </w:rPr>
          <w:t>前言</w:t>
        </w:r>
        <w:r>
          <w:tab/>
        </w:r>
        <w:r>
          <w:fldChar w:fldCharType="begin"/>
        </w:r>
        <w:r>
          <w:instrText xml:space="preserve"> PAGEREF _Toc14181 \h </w:instrText>
        </w:r>
        <w:r>
          <w:fldChar w:fldCharType="separate"/>
        </w:r>
        <w:r>
          <w:t>3</w:t>
        </w:r>
        <w:r>
          <w:fldChar w:fldCharType="end"/>
        </w:r>
      </w:hyperlink>
    </w:p>
    <w:p>
      <w:pPr>
        <w:pStyle w:val="TOC1"/>
        <w:tabs>
          <w:tab w:val="right" w:leader="dot" w:pos="8306"/>
        </w:tabs>
      </w:pPr>
      <w:hyperlink w:anchor="_Toc17766" w:history="1">
        <w:r>
          <w:rPr>
            <w:rFonts w:ascii="仿宋" w:eastAsia="仿宋" w:hAnsi="仿宋" w:cs="仿宋" w:hint="eastAsia"/>
            <w:lang w:eastAsia="zh-CN"/>
          </w:rPr>
          <w:t>一、高强2号玻璃纤维纱项目建设单位说明</w:t>
        </w:r>
        <w:r>
          <w:tab/>
        </w:r>
        <w:r>
          <w:fldChar w:fldCharType="begin"/>
        </w:r>
        <w:r>
          <w:instrText xml:space="preserve"> PAGEREF _Toc17766 \h </w:instrText>
        </w:r>
        <w:r>
          <w:fldChar w:fldCharType="separate"/>
        </w:r>
        <w:r>
          <w:t>3</w:t>
        </w:r>
        <w:r>
          <w:fldChar w:fldCharType="end"/>
        </w:r>
      </w:hyperlink>
    </w:p>
    <w:p>
      <w:pPr>
        <w:pStyle w:val="TOC2"/>
        <w:tabs>
          <w:tab w:val="right" w:leader="dot" w:pos="8306"/>
        </w:tabs>
      </w:pPr>
      <w:hyperlink w:anchor="_Toc24811" w:history="1">
        <w:r>
          <w:rPr>
            <w:rFonts w:ascii="仿宋" w:eastAsia="仿宋" w:hAnsi="仿宋" w:cs="仿宋" w:hint="eastAsia"/>
            <w:lang w:eastAsia="zh-CN"/>
          </w:rPr>
          <w:t>(一)、高强2号玻璃纤维纱项目承办单位基本情况</w:t>
        </w:r>
        <w:r>
          <w:tab/>
        </w:r>
        <w:r>
          <w:fldChar w:fldCharType="begin"/>
        </w:r>
        <w:r>
          <w:instrText xml:space="preserve"> PAGEREF _Toc24811 \h </w:instrText>
        </w:r>
        <w:r>
          <w:fldChar w:fldCharType="separate"/>
        </w:r>
        <w:r>
          <w:t>3</w:t>
        </w:r>
        <w:r>
          <w:fldChar w:fldCharType="end"/>
        </w:r>
      </w:hyperlink>
    </w:p>
    <w:p>
      <w:pPr>
        <w:pStyle w:val="TOC2"/>
        <w:tabs>
          <w:tab w:val="right" w:leader="dot" w:pos="8306"/>
        </w:tabs>
      </w:pPr>
      <w:hyperlink w:anchor="_Toc5298" w:history="1">
        <w:r>
          <w:rPr>
            <w:rFonts w:ascii="仿宋" w:eastAsia="仿宋" w:hAnsi="仿宋" w:cs="仿宋" w:hint="eastAsia"/>
            <w:lang w:eastAsia="zh-CN"/>
          </w:rPr>
          <w:t>(二)、公司经济效益分析</w:t>
        </w:r>
        <w:r>
          <w:tab/>
        </w:r>
        <w:r>
          <w:fldChar w:fldCharType="begin"/>
        </w:r>
        <w:r>
          <w:instrText xml:space="preserve"> PAGEREF _Toc5298 \h </w:instrText>
        </w:r>
        <w:r>
          <w:fldChar w:fldCharType="separate"/>
        </w:r>
        <w:r>
          <w:t>4</w:t>
        </w:r>
        <w:r>
          <w:fldChar w:fldCharType="end"/>
        </w:r>
      </w:hyperlink>
    </w:p>
    <w:p>
      <w:pPr>
        <w:pStyle w:val="TOC1"/>
        <w:tabs>
          <w:tab w:val="right" w:leader="dot" w:pos="8306"/>
        </w:tabs>
      </w:pPr>
      <w:hyperlink w:anchor="_Toc8589" w:history="1">
        <w:r>
          <w:rPr>
            <w:rFonts w:ascii="仿宋" w:eastAsia="仿宋" w:hAnsi="仿宋" w:cs="仿宋" w:hint="eastAsia"/>
            <w:lang w:eastAsia="zh-CN"/>
          </w:rPr>
          <w:t>二、市场分析、调研</w:t>
        </w:r>
        <w:r>
          <w:tab/>
        </w:r>
        <w:r>
          <w:fldChar w:fldCharType="begin"/>
        </w:r>
        <w:r>
          <w:instrText xml:space="preserve"> PAGEREF _Toc8589 \h </w:instrText>
        </w:r>
        <w:r>
          <w:fldChar w:fldCharType="separate"/>
        </w:r>
        <w:r>
          <w:t>5</w:t>
        </w:r>
        <w:r>
          <w:fldChar w:fldCharType="end"/>
        </w:r>
      </w:hyperlink>
    </w:p>
    <w:p>
      <w:pPr>
        <w:pStyle w:val="TOC2"/>
        <w:tabs>
          <w:tab w:val="right" w:leader="dot" w:pos="8306"/>
        </w:tabs>
      </w:pPr>
      <w:hyperlink w:anchor="_Toc4313" w:history="1">
        <w:r>
          <w:rPr>
            <w:rFonts w:ascii="仿宋" w:eastAsia="仿宋" w:hAnsi="仿宋" w:cs="仿宋" w:hint="eastAsia"/>
            <w:lang w:eastAsia="zh-CN"/>
          </w:rPr>
          <w:t>(一)、高强2号玻璃纤维纱行业分析</w:t>
        </w:r>
        <w:r>
          <w:tab/>
        </w:r>
        <w:r>
          <w:fldChar w:fldCharType="begin"/>
        </w:r>
        <w:r>
          <w:instrText xml:space="preserve"> PAGEREF _Toc4313 \h </w:instrText>
        </w:r>
        <w:r>
          <w:fldChar w:fldCharType="separate"/>
        </w:r>
        <w:r>
          <w:t>5</w:t>
        </w:r>
        <w:r>
          <w:fldChar w:fldCharType="end"/>
        </w:r>
      </w:hyperlink>
    </w:p>
    <w:p>
      <w:pPr>
        <w:pStyle w:val="TOC2"/>
        <w:tabs>
          <w:tab w:val="right" w:leader="dot" w:pos="8306"/>
        </w:tabs>
      </w:pPr>
      <w:hyperlink w:anchor="_Toc5645" w:history="1">
        <w:r>
          <w:rPr>
            <w:rFonts w:ascii="仿宋" w:eastAsia="仿宋" w:hAnsi="仿宋" w:cs="仿宋" w:hint="eastAsia"/>
            <w:lang w:eastAsia="zh-CN"/>
          </w:rPr>
          <w:t>(二)、高强2号玻璃纤维纱市场分析预测</w:t>
        </w:r>
        <w:r>
          <w:tab/>
        </w:r>
        <w:r>
          <w:fldChar w:fldCharType="begin"/>
        </w:r>
        <w:r>
          <w:instrText xml:space="preserve"> PAGEREF _Toc5645 \h </w:instrText>
        </w:r>
        <w:r>
          <w:fldChar w:fldCharType="separate"/>
        </w:r>
        <w:r>
          <w:t>5</w:t>
        </w:r>
        <w:r>
          <w:fldChar w:fldCharType="end"/>
        </w:r>
      </w:hyperlink>
    </w:p>
    <w:p>
      <w:pPr>
        <w:pStyle w:val="TOC1"/>
        <w:tabs>
          <w:tab w:val="right" w:leader="dot" w:pos="8306"/>
        </w:tabs>
      </w:pPr>
      <w:hyperlink w:anchor="_Toc3867" w:history="1">
        <w:r>
          <w:rPr>
            <w:rFonts w:ascii="仿宋" w:eastAsia="仿宋" w:hAnsi="仿宋" w:cs="仿宋" w:hint="eastAsia"/>
            <w:lang w:eastAsia="zh-CN"/>
          </w:rPr>
          <w:t>三、工艺说明</w:t>
        </w:r>
        <w:r>
          <w:tab/>
        </w:r>
        <w:r>
          <w:fldChar w:fldCharType="begin"/>
        </w:r>
        <w:r>
          <w:instrText xml:space="preserve"> PAGEREF _Toc3867 \h </w:instrText>
        </w:r>
        <w:r>
          <w:fldChar w:fldCharType="separate"/>
        </w:r>
        <w:r>
          <w:t>6</w:t>
        </w:r>
        <w:r>
          <w:fldChar w:fldCharType="end"/>
        </w:r>
      </w:hyperlink>
    </w:p>
    <w:p>
      <w:pPr>
        <w:pStyle w:val="TOC2"/>
        <w:tabs>
          <w:tab w:val="right" w:leader="dot" w:pos="8306"/>
        </w:tabs>
      </w:pPr>
      <w:hyperlink w:anchor="_Toc17446" w:history="1">
        <w:r>
          <w:rPr>
            <w:rFonts w:ascii="仿宋" w:eastAsia="仿宋" w:hAnsi="仿宋" w:cs="仿宋" w:hint="eastAsia"/>
            <w:lang w:eastAsia="zh-CN"/>
          </w:rPr>
          <w:t>(一)、技术管理特点</w:t>
        </w:r>
        <w:r>
          <w:tab/>
        </w:r>
        <w:r>
          <w:fldChar w:fldCharType="begin"/>
        </w:r>
        <w:r>
          <w:instrText xml:space="preserve"> PAGEREF _Toc17446 \h </w:instrText>
        </w:r>
        <w:r>
          <w:fldChar w:fldCharType="separate"/>
        </w:r>
        <w:r>
          <w:t>6</w:t>
        </w:r>
        <w:r>
          <w:fldChar w:fldCharType="end"/>
        </w:r>
      </w:hyperlink>
    </w:p>
    <w:p>
      <w:pPr>
        <w:pStyle w:val="TOC2"/>
        <w:tabs>
          <w:tab w:val="right" w:leader="dot" w:pos="8306"/>
        </w:tabs>
      </w:pPr>
      <w:hyperlink w:anchor="_Toc21970" w:history="1">
        <w:r>
          <w:rPr>
            <w:rFonts w:ascii="仿宋" w:eastAsia="仿宋" w:hAnsi="仿宋" w:cs="仿宋" w:hint="eastAsia"/>
            <w:lang w:eastAsia="zh-CN"/>
          </w:rPr>
          <w:t>(二)、高强2号玻璃纤维纱项目工艺技术设计方案</w:t>
        </w:r>
        <w:r>
          <w:tab/>
        </w:r>
        <w:r>
          <w:fldChar w:fldCharType="begin"/>
        </w:r>
        <w:r>
          <w:instrText xml:space="preserve"> PAGEREF _Toc21970 \h </w:instrText>
        </w:r>
        <w:r>
          <w:fldChar w:fldCharType="separate"/>
        </w:r>
        <w:r>
          <w:t>7</w:t>
        </w:r>
        <w:r>
          <w:fldChar w:fldCharType="end"/>
        </w:r>
      </w:hyperlink>
    </w:p>
    <w:p>
      <w:pPr>
        <w:pStyle w:val="TOC2"/>
        <w:tabs>
          <w:tab w:val="right" w:leader="dot" w:pos="8306"/>
        </w:tabs>
      </w:pPr>
      <w:hyperlink w:anchor="_Toc6673" w:history="1">
        <w:r>
          <w:rPr>
            <w:rFonts w:ascii="仿宋" w:eastAsia="仿宋" w:hAnsi="仿宋" w:cs="仿宋" w:hint="eastAsia"/>
            <w:lang w:eastAsia="zh-CN"/>
          </w:rPr>
          <w:t>(三)、设备选型方案</w:t>
        </w:r>
        <w:r>
          <w:tab/>
        </w:r>
        <w:r>
          <w:fldChar w:fldCharType="begin"/>
        </w:r>
        <w:r>
          <w:instrText xml:space="preserve"> PAGEREF _Toc6673 \h </w:instrText>
        </w:r>
        <w:r>
          <w:fldChar w:fldCharType="separate"/>
        </w:r>
        <w:r>
          <w:t>9</w:t>
        </w:r>
        <w:r>
          <w:fldChar w:fldCharType="end"/>
        </w:r>
      </w:hyperlink>
    </w:p>
    <w:p>
      <w:pPr>
        <w:pStyle w:val="TOC1"/>
        <w:tabs>
          <w:tab w:val="right" w:leader="dot" w:pos="8306"/>
        </w:tabs>
      </w:pPr>
      <w:hyperlink w:anchor="_Toc32382" w:history="1">
        <w:r>
          <w:rPr>
            <w:rFonts w:ascii="仿宋" w:eastAsia="仿宋" w:hAnsi="仿宋" w:cs="仿宋" w:hint="eastAsia"/>
            <w:lang w:eastAsia="zh-CN"/>
          </w:rPr>
          <w:t>四、高强2号玻璃纤维纱项目绩效评估</w:t>
        </w:r>
        <w:r>
          <w:tab/>
        </w:r>
        <w:r>
          <w:fldChar w:fldCharType="begin"/>
        </w:r>
        <w:r>
          <w:instrText xml:space="preserve"> PAGEREF _Toc32382 \h </w:instrText>
        </w:r>
        <w:r>
          <w:fldChar w:fldCharType="separate"/>
        </w:r>
        <w:r>
          <w:t>10</w:t>
        </w:r>
        <w:r>
          <w:fldChar w:fldCharType="end"/>
        </w:r>
      </w:hyperlink>
    </w:p>
    <w:p>
      <w:pPr>
        <w:pStyle w:val="TOC2"/>
        <w:tabs>
          <w:tab w:val="right" w:leader="dot" w:pos="8306"/>
        </w:tabs>
      </w:pPr>
      <w:hyperlink w:anchor="_Toc9963" w:history="1">
        <w:r>
          <w:rPr>
            <w:rFonts w:ascii="仿宋" w:eastAsia="仿宋" w:hAnsi="仿宋" w:cs="仿宋" w:hint="eastAsia"/>
            <w:lang w:eastAsia="zh-CN"/>
          </w:rPr>
          <w:t>(一)、绩效评估指标</w:t>
        </w:r>
        <w:r>
          <w:tab/>
        </w:r>
        <w:r>
          <w:fldChar w:fldCharType="begin"/>
        </w:r>
        <w:r>
          <w:instrText xml:space="preserve"> PAGEREF _Toc9963 \h </w:instrText>
        </w:r>
        <w:r>
          <w:fldChar w:fldCharType="separate"/>
        </w:r>
        <w:r>
          <w:t>10</w:t>
        </w:r>
        <w:r>
          <w:fldChar w:fldCharType="end"/>
        </w:r>
      </w:hyperlink>
    </w:p>
    <w:p>
      <w:pPr>
        <w:pStyle w:val="TOC2"/>
        <w:tabs>
          <w:tab w:val="right" w:leader="dot" w:pos="8306"/>
        </w:tabs>
      </w:pPr>
      <w:hyperlink w:anchor="_Toc12530" w:history="1">
        <w:r>
          <w:rPr>
            <w:rFonts w:ascii="仿宋" w:eastAsia="仿宋" w:hAnsi="仿宋" w:cs="仿宋" w:hint="eastAsia"/>
            <w:lang w:eastAsia="zh-CN"/>
          </w:rPr>
          <w:t>(二)、绩效评估方法</w:t>
        </w:r>
        <w:r>
          <w:tab/>
        </w:r>
        <w:r>
          <w:fldChar w:fldCharType="begin"/>
        </w:r>
        <w:r>
          <w:instrText xml:space="preserve"> PAGEREF _Toc12530 \h </w:instrText>
        </w:r>
        <w:r>
          <w:fldChar w:fldCharType="separate"/>
        </w:r>
        <w:r>
          <w:t>11</w:t>
        </w:r>
        <w:r>
          <w:fldChar w:fldCharType="end"/>
        </w:r>
      </w:hyperlink>
    </w:p>
    <w:p>
      <w:pPr>
        <w:pStyle w:val="TOC2"/>
        <w:tabs>
          <w:tab w:val="right" w:leader="dot" w:pos="8306"/>
        </w:tabs>
      </w:pPr>
      <w:hyperlink w:anchor="_Toc15271" w:history="1">
        <w:r>
          <w:rPr>
            <w:rFonts w:ascii="仿宋" w:eastAsia="仿宋" w:hAnsi="仿宋" w:cs="仿宋" w:hint="eastAsia"/>
            <w:lang w:eastAsia="zh-CN"/>
          </w:rPr>
          <w:t>(三)、绩效评估周期</w:t>
        </w:r>
        <w:r>
          <w:tab/>
        </w:r>
        <w:r>
          <w:fldChar w:fldCharType="begin"/>
        </w:r>
        <w:r>
          <w:instrText xml:space="preserve"> PAGEREF _Toc15271 \h </w:instrText>
        </w:r>
        <w:r>
          <w:fldChar w:fldCharType="separate"/>
        </w:r>
        <w:r>
          <w:t>12</w:t>
        </w:r>
        <w:r>
          <w:fldChar w:fldCharType="end"/>
        </w:r>
      </w:hyperlink>
    </w:p>
    <w:p>
      <w:pPr>
        <w:pStyle w:val="TOC1"/>
        <w:tabs>
          <w:tab w:val="right" w:leader="dot" w:pos="8306"/>
        </w:tabs>
      </w:pPr>
      <w:hyperlink w:anchor="_Toc18717" w:history="1">
        <w:r>
          <w:rPr>
            <w:rFonts w:ascii="仿宋" w:eastAsia="仿宋" w:hAnsi="仿宋" w:cs="仿宋" w:hint="eastAsia"/>
            <w:lang w:eastAsia="zh-CN"/>
          </w:rPr>
          <w:t>五、高强2号玻璃纤维纱项目建设背景及必要性分析</w:t>
        </w:r>
        <w:r>
          <w:tab/>
        </w:r>
        <w:r>
          <w:fldChar w:fldCharType="begin"/>
        </w:r>
        <w:r>
          <w:instrText xml:space="preserve"> PAGEREF _Toc18717 \h </w:instrText>
        </w:r>
        <w:r>
          <w:fldChar w:fldCharType="separate"/>
        </w:r>
        <w:r>
          <w:t>14</w:t>
        </w:r>
        <w:r>
          <w:fldChar w:fldCharType="end"/>
        </w:r>
      </w:hyperlink>
    </w:p>
    <w:p>
      <w:pPr>
        <w:pStyle w:val="TOC2"/>
        <w:tabs>
          <w:tab w:val="right" w:leader="dot" w:pos="8306"/>
        </w:tabs>
      </w:pPr>
      <w:hyperlink w:anchor="_Toc24623" w:history="1">
        <w:r>
          <w:rPr>
            <w:rFonts w:ascii="仿宋" w:eastAsia="仿宋" w:hAnsi="仿宋" w:cs="仿宋" w:hint="eastAsia"/>
            <w:lang w:eastAsia="zh-CN"/>
          </w:rPr>
          <w:t>(一)、高强2号玻璃纤维纱项目背景分析</w:t>
        </w:r>
        <w:r>
          <w:tab/>
        </w:r>
        <w:r>
          <w:fldChar w:fldCharType="begin"/>
        </w:r>
        <w:r>
          <w:instrText xml:space="preserve"> PAGEREF _Toc24623 \h </w:instrText>
        </w:r>
        <w:r>
          <w:fldChar w:fldCharType="separate"/>
        </w:r>
        <w:r>
          <w:t>14</w:t>
        </w:r>
        <w:r>
          <w:fldChar w:fldCharType="end"/>
        </w:r>
      </w:hyperlink>
    </w:p>
    <w:p>
      <w:pPr>
        <w:pStyle w:val="TOC2"/>
        <w:tabs>
          <w:tab w:val="right" w:leader="dot" w:pos="8306"/>
        </w:tabs>
      </w:pPr>
      <w:hyperlink w:anchor="_Toc17423" w:history="1">
        <w:r>
          <w:rPr>
            <w:rFonts w:ascii="仿宋" w:eastAsia="仿宋" w:hAnsi="仿宋" w:cs="仿宋" w:hint="eastAsia"/>
            <w:lang w:eastAsia="zh-CN"/>
          </w:rPr>
          <w:t>(二)、高强2号玻璃纤维纱项目建设必要性分析</w:t>
        </w:r>
        <w:r>
          <w:tab/>
        </w:r>
        <w:r>
          <w:fldChar w:fldCharType="begin"/>
        </w:r>
        <w:r>
          <w:instrText xml:space="preserve"> PAGEREF _Toc17423 \h </w:instrText>
        </w:r>
        <w:r>
          <w:fldChar w:fldCharType="separate"/>
        </w:r>
        <w:r>
          <w:t>15</w:t>
        </w:r>
        <w:r>
          <w:fldChar w:fldCharType="end"/>
        </w:r>
      </w:hyperlink>
    </w:p>
    <w:p>
      <w:pPr>
        <w:pStyle w:val="TOC1"/>
        <w:tabs>
          <w:tab w:val="right" w:leader="dot" w:pos="8306"/>
        </w:tabs>
      </w:pPr>
      <w:hyperlink w:anchor="_Toc9946" w:history="1">
        <w:r>
          <w:rPr>
            <w:rFonts w:ascii="仿宋" w:eastAsia="仿宋" w:hAnsi="仿宋" w:cs="仿宋" w:hint="eastAsia"/>
            <w:lang w:eastAsia="zh-CN"/>
          </w:rPr>
          <w:t>六、高强2号玻璃纤维纱项目概论</w:t>
        </w:r>
        <w:r>
          <w:tab/>
        </w:r>
        <w:r>
          <w:fldChar w:fldCharType="begin"/>
        </w:r>
        <w:r>
          <w:instrText xml:space="preserve"> PAGEREF _Toc9946 \h </w:instrText>
        </w:r>
        <w:r>
          <w:fldChar w:fldCharType="separate"/>
        </w:r>
        <w:r>
          <w:t>17</w:t>
        </w:r>
        <w:r>
          <w:fldChar w:fldCharType="end"/>
        </w:r>
      </w:hyperlink>
    </w:p>
    <w:p>
      <w:pPr>
        <w:pStyle w:val="TOC2"/>
        <w:tabs>
          <w:tab w:val="right" w:leader="dot" w:pos="8306"/>
        </w:tabs>
      </w:pPr>
      <w:hyperlink w:anchor="_Toc30245" w:history="1">
        <w:r>
          <w:rPr>
            <w:rFonts w:ascii="仿宋" w:eastAsia="仿宋" w:hAnsi="仿宋" w:cs="仿宋" w:hint="eastAsia"/>
            <w:lang w:eastAsia="zh-CN"/>
          </w:rPr>
          <w:t>(一)、高强2号玻璃纤维纱项目概况</w:t>
        </w:r>
        <w:r>
          <w:tab/>
        </w:r>
        <w:r>
          <w:fldChar w:fldCharType="begin"/>
        </w:r>
        <w:r>
          <w:instrText xml:space="preserve"> PAGEREF _Toc30245 \h </w:instrText>
        </w:r>
        <w:r>
          <w:fldChar w:fldCharType="separate"/>
        </w:r>
        <w:r>
          <w:t>17</w:t>
        </w:r>
        <w:r>
          <w:fldChar w:fldCharType="end"/>
        </w:r>
      </w:hyperlink>
    </w:p>
    <w:p>
      <w:pPr>
        <w:pStyle w:val="TOC2"/>
        <w:tabs>
          <w:tab w:val="right" w:leader="dot" w:pos="8306"/>
        </w:tabs>
      </w:pPr>
      <w:hyperlink w:anchor="_Toc30832" w:history="1">
        <w:r>
          <w:rPr>
            <w:rFonts w:ascii="仿宋" w:eastAsia="仿宋" w:hAnsi="仿宋" w:cs="仿宋" w:hint="eastAsia"/>
            <w:lang w:eastAsia="zh-CN"/>
          </w:rPr>
          <w:t>(二)、高强2号玻璃纤维纱项目目标</w:t>
        </w:r>
        <w:r>
          <w:tab/>
        </w:r>
        <w:r>
          <w:fldChar w:fldCharType="begin"/>
        </w:r>
        <w:r>
          <w:instrText xml:space="preserve"> PAGEREF _Toc30832 \h </w:instrText>
        </w:r>
        <w:r>
          <w:fldChar w:fldCharType="separate"/>
        </w:r>
        <w:r>
          <w:t>19</w:t>
        </w:r>
        <w:r>
          <w:fldChar w:fldCharType="end"/>
        </w:r>
      </w:hyperlink>
    </w:p>
    <w:p>
      <w:pPr>
        <w:pStyle w:val="TOC2"/>
        <w:tabs>
          <w:tab w:val="right" w:leader="dot" w:pos="8306"/>
        </w:tabs>
      </w:pPr>
      <w:hyperlink w:anchor="_Toc23420" w:history="1">
        <w:r>
          <w:rPr>
            <w:rFonts w:ascii="仿宋" w:eastAsia="仿宋" w:hAnsi="仿宋" w:cs="仿宋" w:hint="eastAsia"/>
            <w:lang w:eastAsia="zh-CN"/>
          </w:rPr>
          <w:t>(三)、高强2号玻璃纤维纱项目提出的理由</w:t>
        </w:r>
        <w:r>
          <w:tab/>
        </w:r>
        <w:r>
          <w:fldChar w:fldCharType="begin"/>
        </w:r>
        <w:r>
          <w:instrText xml:space="preserve"> PAGEREF _Toc23420 \h </w:instrText>
        </w:r>
        <w:r>
          <w:fldChar w:fldCharType="separate"/>
        </w:r>
        <w:r>
          <w:t>20</w:t>
        </w:r>
        <w:r>
          <w:fldChar w:fldCharType="end"/>
        </w:r>
      </w:hyperlink>
    </w:p>
    <w:p>
      <w:pPr>
        <w:pStyle w:val="TOC2"/>
        <w:tabs>
          <w:tab w:val="right" w:leader="dot" w:pos="8306"/>
        </w:tabs>
      </w:pPr>
      <w:hyperlink w:anchor="_Toc1347" w:history="1">
        <w:r>
          <w:rPr>
            <w:rFonts w:ascii="仿宋" w:eastAsia="仿宋" w:hAnsi="仿宋" w:cs="仿宋" w:hint="eastAsia"/>
            <w:lang w:eastAsia="zh-CN"/>
          </w:rPr>
          <w:t>(四)、高强2号玻璃纤维纱项目意义</w:t>
        </w:r>
        <w:r>
          <w:tab/>
        </w:r>
        <w:r>
          <w:fldChar w:fldCharType="begin"/>
        </w:r>
        <w:r>
          <w:instrText xml:space="preserve"> PAGEREF _Toc1347 \h </w:instrText>
        </w:r>
        <w:r>
          <w:fldChar w:fldCharType="separate"/>
        </w:r>
        <w:r>
          <w:t>22</w:t>
        </w:r>
        <w:r>
          <w:fldChar w:fldCharType="end"/>
        </w:r>
      </w:hyperlink>
    </w:p>
    <w:p>
      <w:pPr>
        <w:pStyle w:val="TOC2"/>
        <w:tabs>
          <w:tab w:val="right" w:leader="dot" w:pos="8306"/>
        </w:tabs>
      </w:pPr>
      <w:hyperlink w:anchor="_Toc7453" w:history="1">
        <w:r>
          <w:rPr>
            <w:rFonts w:ascii="仿宋" w:eastAsia="仿宋" w:hAnsi="仿宋" w:cs="仿宋" w:hint="eastAsia"/>
            <w:lang w:eastAsia="zh-CN"/>
          </w:rPr>
          <w:t>(五)、高强2号玻璃纤维纱项目背景</w:t>
        </w:r>
        <w:r>
          <w:tab/>
        </w:r>
        <w:r>
          <w:fldChar w:fldCharType="begin"/>
        </w:r>
        <w:r>
          <w:instrText xml:space="preserve"> PAGEREF _Toc7453 \h </w:instrText>
        </w:r>
        <w:r>
          <w:fldChar w:fldCharType="separate"/>
        </w:r>
        <w:r>
          <w:t>23</w:t>
        </w:r>
        <w:r>
          <w:fldChar w:fldCharType="end"/>
        </w:r>
      </w:hyperlink>
    </w:p>
    <w:p>
      <w:pPr>
        <w:pStyle w:val="TOC1"/>
        <w:tabs>
          <w:tab w:val="right" w:leader="dot" w:pos="8306"/>
        </w:tabs>
      </w:pPr>
      <w:hyperlink w:anchor="_Toc11310" w:history="1">
        <w:r>
          <w:rPr>
            <w:rFonts w:ascii="仿宋" w:eastAsia="仿宋" w:hAnsi="仿宋" w:cs="仿宋" w:hint="eastAsia"/>
            <w:lang w:eastAsia="zh-CN"/>
          </w:rPr>
          <w:t>七、高强2号玻璃纤维纱项目风险管理</w:t>
        </w:r>
        <w:r>
          <w:tab/>
        </w:r>
        <w:r>
          <w:fldChar w:fldCharType="begin"/>
        </w:r>
        <w:r>
          <w:instrText xml:space="preserve"> PAGEREF _Toc11310 \h </w:instrText>
        </w:r>
        <w:r>
          <w:fldChar w:fldCharType="separate"/>
        </w:r>
        <w:r>
          <w:t>24</w:t>
        </w:r>
        <w:r>
          <w:fldChar w:fldCharType="end"/>
        </w:r>
      </w:hyperlink>
    </w:p>
    <w:p>
      <w:pPr>
        <w:pStyle w:val="TOC2"/>
        <w:tabs>
          <w:tab w:val="right" w:leader="dot" w:pos="8306"/>
        </w:tabs>
      </w:pPr>
      <w:hyperlink w:anchor="_Toc30858" w:history="1">
        <w:r>
          <w:rPr>
            <w:rFonts w:ascii="仿宋" w:eastAsia="仿宋" w:hAnsi="仿宋" w:cs="仿宋" w:hint="eastAsia"/>
            <w:lang w:eastAsia="zh-CN"/>
          </w:rPr>
          <w:t>(一)、风险识别与评估</w:t>
        </w:r>
        <w:r>
          <w:tab/>
        </w:r>
        <w:r>
          <w:fldChar w:fldCharType="begin"/>
        </w:r>
        <w:r>
          <w:instrText xml:space="preserve"> PAGEREF _Toc30858 \h </w:instrText>
        </w:r>
        <w:r>
          <w:fldChar w:fldCharType="separate"/>
        </w:r>
        <w:r>
          <w:t>24</w:t>
        </w:r>
        <w:r>
          <w:fldChar w:fldCharType="end"/>
        </w:r>
      </w:hyperlink>
    </w:p>
    <w:p>
      <w:pPr>
        <w:pStyle w:val="TOC2"/>
        <w:tabs>
          <w:tab w:val="right" w:leader="dot" w:pos="8306"/>
        </w:tabs>
      </w:pPr>
      <w:hyperlink w:anchor="_Toc28284" w:history="1">
        <w:r>
          <w:rPr>
            <w:rFonts w:ascii="仿宋" w:eastAsia="仿宋" w:hAnsi="仿宋" w:cs="仿宋" w:hint="eastAsia"/>
            <w:lang w:eastAsia="zh-CN"/>
          </w:rPr>
          <w:t>(二)、风险应对策略</w:t>
        </w:r>
        <w:r>
          <w:tab/>
        </w:r>
        <w:r>
          <w:fldChar w:fldCharType="begin"/>
        </w:r>
        <w:r>
          <w:instrText xml:space="preserve"> PAGEREF _Toc28284 \h </w:instrText>
        </w:r>
        <w:r>
          <w:fldChar w:fldCharType="separate"/>
        </w:r>
        <w:r>
          <w:t>25</w:t>
        </w:r>
        <w:r>
          <w:fldChar w:fldCharType="end"/>
        </w:r>
      </w:hyperlink>
    </w:p>
    <w:p>
      <w:pPr>
        <w:pStyle w:val="TOC2"/>
        <w:tabs>
          <w:tab w:val="right" w:leader="dot" w:pos="8306"/>
        </w:tabs>
      </w:pPr>
      <w:hyperlink w:anchor="_Toc25732" w:history="1">
        <w:r>
          <w:rPr>
            <w:rFonts w:ascii="仿宋" w:eastAsia="仿宋" w:hAnsi="仿宋" w:cs="仿宋" w:hint="eastAsia"/>
            <w:lang w:eastAsia="zh-CN"/>
          </w:rPr>
          <w:t>(三)、风险监控与控制</w:t>
        </w:r>
        <w:r>
          <w:tab/>
        </w:r>
        <w:r>
          <w:fldChar w:fldCharType="begin"/>
        </w:r>
        <w:r>
          <w:instrText xml:space="preserve"> PAGEREF _Toc25732 \h </w:instrText>
        </w:r>
        <w:r>
          <w:fldChar w:fldCharType="separate"/>
        </w:r>
        <w:r>
          <w:t>27</w:t>
        </w:r>
        <w:r>
          <w:fldChar w:fldCharType="end"/>
        </w:r>
      </w:hyperlink>
    </w:p>
    <w:p>
      <w:pPr>
        <w:pStyle w:val="TOC1"/>
        <w:tabs>
          <w:tab w:val="right" w:leader="dot" w:pos="8306"/>
        </w:tabs>
      </w:pPr>
      <w:hyperlink w:anchor="_Toc32765" w:history="1">
        <w:r>
          <w:rPr>
            <w:rFonts w:ascii="仿宋" w:eastAsia="仿宋" w:hAnsi="仿宋" w:cs="仿宋" w:hint="eastAsia"/>
            <w:lang w:eastAsia="zh-CN"/>
          </w:rPr>
          <w:t>八、高强2号玻璃纤维纱项目投资规划</w:t>
        </w:r>
        <w:r>
          <w:tab/>
        </w:r>
        <w:r>
          <w:fldChar w:fldCharType="begin"/>
        </w:r>
        <w:r>
          <w:instrText xml:space="preserve"> PAGEREF _Toc32765 \h </w:instrText>
        </w:r>
        <w:r>
          <w:fldChar w:fldCharType="separate"/>
        </w:r>
        <w:r>
          <w:t>28</w:t>
        </w:r>
        <w:r>
          <w:fldChar w:fldCharType="end"/>
        </w:r>
      </w:hyperlink>
    </w:p>
    <w:p>
      <w:pPr>
        <w:pStyle w:val="TOC2"/>
        <w:tabs>
          <w:tab w:val="right" w:leader="dot" w:pos="8306"/>
        </w:tabs>
      </w:pPr>
      <w:hyperlink w:anchor="_Toc25934" w:history="1">
        <w:r>
          <w:rPr>
            <w:rFonts w:ascii="仿宋" w:eastAsia="仿宋" w:hAnsi="仿宋" w:cs="仿宋" w:hint="eastAsia"/>
            <w:lang w:eastAsia="zh-CN"/>
          </w:rPr>
          <w:t>(一)、高强2号玻璃纤维纱项目总投资估算</w:t>
        </w:r>
        <w:r>
          <w:tab/>
        </w:r>
        <w:r>
          <w:fldChar w:fldCharType="begin"/>
        </w:r>
        <w:r>
          <w:instrText xml:space="preserve"> PAGEREF _Toc25934 \h </w:instrText>
        </w:r>
        <w:r>
          <w:fldChar w:fldCharType="separate"/>
        </w:r>
        <w:r>
          <w:t>28</w:t>
        </w:r>
        <w:r>
          <w:fldChar w:fldCharType="end"/>
        </w:r>
      </w:hyperlink>
    </w:p>
    <w:p>
      <w:pPr>
        <w:pStyle w:val="TOC2"/>
        <w:tabs>
          <w:tab w:val="right" w:leader="dot" w:pos="8306"/>
        </w:tabs>
      </w:pPr>
      <w:hyperlink w:anchor="_Toc15576" w:history="1">
        <w:r>
          <w:rPr>
            <w:rFonts w:ascii="仿宋" w:eastAsia="仿宋" w:hAnsi="仿宋" w:cs="仿宋" w:hint="eastAsia"/>
            <w:lang w:eastAsia="zh-CN"/>
          </w:rPr>
          <w:t>(二)、资金筹措</w:t>
        </w:r>
        <w:r>
          <w:tab/>
        </w:r>
        <w:r>
          <w:fldChar w:fldCharType="begin"/>
        </w:r>
        <w:r>
          <w:instrText xml:space="preserve"> PAGEREF _Toc15576 \h </w:instrText>
        </w:r>
        <w:r>
          <w:fldChar w:fldCharType="separate"/>
        </w:r>
        <w:r>
          <w:t>29</w:t>
        </w:r>
        <w:r>
          <w:fldChar w:fldCharType="end"/>
        </w:r>
      </w:hyperlink>
    </w:p>
    <w:p>
      <w:pPr>
        <w:pStyle w:val="TOC1"/>
        <w:tabs>
          <w:tab w:val="right" w:leader="dot" w:pos="8306"/>
        </w:tabs>
      </w:pPr>
      <w:hyperlink w:anchor="_Toc21430" w:history="1">
        <w:r>
          <w:rPr>
            <w:rFonts w:ascii="仿宋" w:eastAsia="仿宋" w:hAnsi="仿宋" w:cs="仿宋" w:hint="eastAsia"/>
            <w:lang w:eastAsia="zh-CN"/>
          </w:rPr>
          <w:t>九、生产安全保护</w:t>
        </w:r>
        <w:r>
          <w:tab/>
        </w:r>
        <w:r>
          <w:fldChar w:fldCharType="begin"/>
        </w:r>
        <w:r>
          <w:instrText xml:space="preserve"> PAGEREF _Toc21430 \h </w:instrText>
        </w:r>
        <w:r>
          <w:fldChar w:fldCharType="separate"/>
        </w:r>
        <w:r>
          <w:t>30</w:t>
        </w:r>
        <w:r>
          <w:fldChar w:fldCharType="end"/>
        </w:r>
      </w:hyperlink>
    </w:p>
    <w:p>
      <w:pPr>
        <w:pStyle w:val="TOC2"/>
        <w:tabs>
          <w:tab w:val="right" w:leader="dot" w:pos="8306"/>
        </w:tabs>
      </w:pPr>
      <w:hyperlink w:anchor="_Toc23258" w:history="1">
        <w:r>
          <w:rPr>
            <w:rFonts w:ascii="仿宋" w:eastAsia="仿宋" w:hAnsi="仿宋" w:cs="仿宋" w:hint="eastAsia"/>
            <w:lang w:eastAsia="zh-CN"/>
          </w:rPr>
          <w:t>(一)、消防安全</w:t>
        </w:r>
        <w:r>
          <w:tab/>
        </w:r>
        <w:r>
          <w:fldChar w:fldCharType="begin"/>
        </w:r>
        <w:r>
          <w:instrText xml:space="preserve"> PAGEREF _Toc23258 \h </w:instrText>
        </w:r>
        <w:r>
          <w:fldChar w:fldCharType="separate"/>
        </w:r>
        <w:r>
          <w:t>30</w:t>
        </w:r>
        <w:r>
          <w:fldChar w:fldCharType="end"/>
        </w:r>
      </w:hyperlink>
    </w:p>
    <w:p>
      <w:pPr>
        <w:pStyle w:val="TOC2"/>
        <w:tabs>
          <w:tab w:val="right" w:leader="dot" w:pos="8306"/>
        </w:tabs>
      </w:pPr>
      <w:hyperlink w:anchor="_Toc13733" w:history="1">
        <w:r>
          <w:rPr>
            <w:rFonts w:ascii="仿宋" w:eastAsia="仿宋" w:hAnsi="仿宋" w:cs="仿宋" w:hint="eastAsia"/>
            <w:lang w:eastAsia="zh-CN"/>
          </w:rPr>
          <w:t>(二)、防火防爆总图布置措施</w:t>
        </w:r>
        <w:r>
          <w:tab/>
        </w:r>
        <w:r>
          <w:fldChar w:fldCharType="begin"/>
        </w:r>
        <w:r>
          <w:instrText xml:space="preserve"> PAGEREF _Toc13733 \h </w:instrText>
        </w:r>
        <w:r>
          <w:fldChar w:fldCharType="separate"/>
        </w:r>
        <w:r>
          <w:t>32</w:t>
        </w:r>
        <w:r>
          <w:fldChar w:fldCharType="end"/>
        </w:r>
      </w:hyperlink>
    </w:p>
    <w:p>
      <w:pPr>
        <w:pStyle w:val="TOC2"/>
        <w:tabs>
          <w:tab w:val="right" w:leader="dot" w:pos="8306"/>
        </w:tabs>
      </w:pPr>
      <w:hyperlink w:anchor="_Toc6737" w:history="1">
        <w:r>
          <w:rPr>
            <w:rFonts w:ascii="仿宋" w:eastAsia="仿宋" w:hAnsi="仿宋" w:cs="仿宋" w:hint="eastAsia"/>
            <w:lang w:eastAsia="zh-CN"/>
          </w:rPr>
          <w:t>(三)、自然灾害防范措施</w:t>
        </w:r>
        <w:r>
          <w:tab/>
        </w:r>
        <w:r>
          <w:fldChar w:fldCharType="begin"/>
        </w:r>
        <w:r>
          <w:instrText xml:space="preserve"> PAGEREF _Toc6737 \h </w:instrText>
        </w:r>
        <w:r>
          <w:fldChar w:fldCharType="separate"/>
        </w:r>
        <w:r>
          <w:t>32</w:t>
        </w:r>
        <w:r>
          <w:fldChar w:fldCharType="end"/>
        </w:r>
      </w:hyperlink>
    </w:p>
    <w:p>
      <w:pPr>
        <w:pStyle w:val="TOC2"/>
        <w:tabs>
          <w:tab w:val="right" w:leader="dot" w:pos="8306"/>
        </w:tabs>
      </w:pPr>
      <w:hyperlink w:anchor="_Toc31760" w:history="1">
        <w:r>
          <w:rPr>
            <w:rFonts w:ascii="仿宋" w:eastAsia="仿宋" w:hAnsi="仿宋" w:cs="仿宋" w:hint="eastAsia"/>
            <w:lang w:eastAsia="zh-CN"/>
          </w:rPr>
          <w:t>(四)、安全色及安全标志使用要求</w:t>
        </w:r>
        <w:r>
          <w:tab/>
        </w:r>
        <w:r>
          <w:fldChar w:fldCharType="begin"/>
        </w:r>
        <w:r>
          <w:instrText xml:space="preserve"> PAGEREF _Toc31760 \h </w:instrText>
        </w:r>
        <w:r>
          <w:fldChar w:fldCharType="separate"/>
        </w:r>
        <w:r>
          <w:t>34</w:t>
        </w:r>
        <w:r>
          <w:fldChar w:fldCharType="end"/>
        </w:r>
      </w:hyperlink>
    </w:p>
    <w:p>
      <w:pPr>
        <w:pStyle w:val="TOC2"/>
        <w:tabs>
          <w:tab w:val="right" w:leader="dot" w:pos="8306"/>
        </w:tabs>
      </w:pPr>
      <w:hyperlink w:anchor="_Toc6843" w:history="1">
        <w:r>
          <w:rPr>
            <w:rFonts w:ascii="仿宋" w:eastAsia="仿宋" w:hAnsi="仿宋" w:cs="仿宋" w:hint="eastAsia"/>
            <w:lang w:eastAsia="zh-CN"/>
          </w:rPr>
          <w:t>(五)、防尘防毒措施</w:t>
        </w:r>
        <w:r>
          <w:tab/>
        </w:r>
        <w:r>
          <w:fldChar w:fldCharType="begin"/>
        </w:r>
        <w:r>
          <w:instrText xml:space="preserve"> PAGEREF _Toc6843 \h </w:instrText>
        </w:r>
        <w:r>
          <w:fldChar w:fldCharType="separate"/>
        </w:r>
        <w:r>
          <w:t>35</w:t>
        </w:r>
        <w:r>
          <w:fldChar w:fldCharType="end"/>
        </w:r>
      </w:hyperlink>
    </w:p>
    <w:p>
      <w:pPr>
        <w:pStyle w:val="TOC2"/>
        <w:tabs>
          <w:tab w:val="right" w:leader="dot" w:pos="8306"/>
        </w:tabs>
      </w:pPr>
      <w:hyperlink w:anchor="_Toc22902" w:history="1">
        <w:r>
          <w:rPr>
            <w:rFonts w:ascii="仿宋" w:eastAsia="仿宋" w:hAnsi="仿宋" w:cs="仿宋" w:hint="eastAsia"/>
            <w:lang w:eastAsia="zh-CN"/>
          </w:rPr>
          <w:t>(六)、防静电、触电防护及防雷措施</w:t>
        </w:r>
        <w:r>
          <w:tab/>
        </w:r>
        <w:r>
          <w:fldChar w:fldCharType="begin"/>
        </w:r>
        <w:r>
          <w:instrText xml:space="preserve"> PAGEREF _Toc22902 \h </w:instrText>
        </w:r>
        <w:r>
          <w:fldChar w:fldCharType="separate"/>
        </w:r>
        <w:r>
          <w:t>36</w:t>
        </w:r>
        <w:r>
          <w:fldChar w:fldCharType="end"/>
        </w:r>
      </w:hyperlink>
    </w:p>
    <w:p>
      <w:pPr>
        <w:pStyle w:val="TOC2"/>
        <w:tabs>
          <w:tab w:val="right" w:leader="dot" w:pos="8306"/>
        </w:tabs>
      </w:pPr>
      <w:hyperlink w:anchor="_Toc22978" w:history="1">
        <w:r>
          <w:rPr>
            <w:rFonts w:ascii="仿宋" w:eastAsia="仿宋" w:hAnsi="仿宋" w:cs="仿宋" w:hint="eastAsia"/>
            <w:lang w:eastAsia="zh-CN"/>
          </w:rPr>
          <w:t>(七)、机械设备安全保障措施</w:t>
        </w:r>
        <w:r>
          <w:tab/>
        </w:r>
        <w:r>
          <w:fldChar w:fldCharType="begin"/>
        </w:r>
        <w:r>
          <w:instrText xml:space="preserve"> PAGEREF _Toc22978 \h </w:instrText>
        </w:r>
        <w:r>
          <w:fldChar w:fldCharType="separate"/>
        </w:r>
        <w:r>
          <w:t>37</w:t>
        </w:r>
        <w:r>
          <w:fldChar w:fldCharType="end"/>
        </w:r>
      </w:hyperlink>
    </w:p>
    <w:p>
      <w:pPr>
        <w:pStyle w:val="TOC1"/>
        <w:tabs>
          <w:tab w:val="right" w:leader="dot" w:pos="8306"/>
        </w:tabs>
      </w:pPr>
      <w:hyperlink w:anchor="_Toc15700" w:history="1">
        <w:r>
          <w:rPr>
            <w:rFonts w:ascii="仿宋" w:eastAsia="仿宋" w:hAnsi="仿宋" w:cs="仿宋" w:hint="eastAsia"/>
            <w:lang w:eastAsia="zh-CN"/>
          </w:rPr>
          <w:t>十、高强2号玻璃纤维纱项目人力资源管理</w:t>
        </w:r>
        <w:r>
          <w:tab/>
        </w:r>
        <w:r>
          <w:fldChar w:fldCharType="begin"/>
        </w:r>
        <w:r>
          <w:instrText xml:space="preserve"> PAGEREF _Toc15700 \h </w:instrText>
        </w:r>
        <w:r>
          <w:fldChar w:fldCharType="separate"/>
        </w:r>
        <w:r>
          <w:t>38</w:t>
        </w:r>
        <w:r>
          <w:fldChar w:fldCharType="end"/>
        </w:r>
      </w:hyperlink>
    </w:p>
    <w:p>
      <w:pPr>
        <w:pStyle w:val="TOC2"/>
        <w:tabs>
          <w:tab w:val="right" w:leader="dot" w:pos="8306"/>
        </w:tabs>
      </w:pPr>
      <w:hyperlink w:anchor="_Toc22378" w:history="1">
        <w:r>
          <w:rPr>
            <w:rFonts w:ascii="仿宋" w:eastAsia="仿宋" w:hAnsi="仿宋" w:cs="仿宋" w:hint="eastAsia"/>
            <w:lang w:eastAsia="zh-CN"/>
          </w:rPr>
          <w:t>(一)、建立健全的预算管理制度</w:t>
        </w:r>
        <w:r>
          <w:tab/>
        </w:r>
        <w:r>
          <w:fldChar w:fldCharType="begin"/>
        </w:r>
        <w:r>
          <w:instrText xml:space="preserve"> PAGEREF _Toc22378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71" w:history="1">
        <w:r>
          <w:rPr>
            <w:rFonts w:ascii="仿宋" w:eastAsia="仿宋" w:hAnsi="仿宋" w:cs="仿宋" w:hint="eastAsia"/>
            <w:lang w:eastAsia="zh-CN"/>
          </w:rPr>
          <w:t>(二)、加强资金流动监控</w:t>
        </w:r>
        <w:r>
          <w:tab/>
        </w:r>
        <w:r>
          <w:fldChar w:fldCharType="begin"/>
        </w:r>
        <w:r>
          <w:instrText xml:space="preserve"> PAGEREF _Toc9271 \h </w:instrText>
        </w:r>
        <w:r>
          <w:fldChar w:fldCharType="separate"/>
        </w:r>
        <w:r>
          <w:t>40</w:t>
        </w:r>
        <w:r>
          <w:fldChar w:fldCharType="end"/>
        </w:r>
      </w:hyperlink>
    </w:p>
    <w:p>
      <w:pPr>
        <w:pStyle w:val="TOC2"/>
        <w:tabs>
          <w:tab w:val="right" w:leader="dot" w:pos="8306"/>
        </w:tabs>
      </w:pPr>
      <w:hyperlink w:anchor="_Toc28759" w:history="1">
        <w:r>
          <w:rPr>
            <w:rFonts w:ascii="仿宋" w:eastAsia="仿宋" w:hAnsi="仿宋" w:cs="仿宋" w:hint="eastAsia"/>
            <w:lang w:eastAsia="zh-CN"/>
          </w:rPr>
          <w:t>(三)、制定完善的风险控制机制</w:t>
        </w:r>
        <w:r>
          <w:tab/>
        </w:r>
        <w:r>
          <w:fldChar w:fldCharType="begin"/>
        </w:r>
        <w:r>
          <w:instrText xml:space="preserve"> PAGEREF _Toc28759 \h </w:instrText>
        </w:r>
        <w:r>
          <w:fldChar w:fldCharType="separate"/>
        </w:r>
        <w:r>
          <w:t>42</w:t>
        </w:r>
        <w:r>
          <w:fldChar w:fldCharType="end"/>
        </w:r>
      </w:hyperlink>
    </w:p>
    <w:p>
      <w:pPr>
        <w:pStyle w:val="TOC2"/>
        <w:tabs>
          <w:tab w:val="right" w:leader="dot" w:pos="8306"/>
        </w:tabs>
      </w:pPr>
      <w:hyperlink w:anchor="_Toc10575" w:history="1">
        <w:r>
          <w:rPr>
            <w:rFonts w:ascii="仿宋" w:eastAsia="仿宋" w:hAnsi="仿宋" w:cs="仿宋" w:hint="eastAsia"/>
            <w:lang w:eastAsia="zh-CN"/>
          </w:rPr>
          <w:t>(四)、优化成本管理</w:t>
        </w:r>
        <w:r>
          <w:tab/>
        </w:r>
        <w:r>
          <w:fldChar w:fldCharType="begin"/>
        </w:r>
        <w:r>
          <w:instrText xml:space="preserve"> PAGEREF _Toc10575 \h </w:instrText>
        </w:r>
        <w:r>
          <w:fldChar w:fldCharType="separate"/>
        </w:r>
        <w:r>
          <w:t>43</w:t>
        </w:r>
        <w:r>
          <w:fldChar w:fldCharType="end"/>
        </w:r>
      </w:hyperlink>
    </w:p>
    <w:p>
      <w:pPr>
        <w:pStyle w:val="TOC1"/>
        <w:tabs>
          <w:tab w:val="right" w:leader="dot" w:pos="8306"/>
        </w:tabs>
      </w:pPr>
      <w:hyperlink w:anchor="_Toc18322" w:history="1">
        <w:r>
          <w:rPr>
            <w:rFonts w:ascii="仿宋" w:eastAsia="仿宋" w:hAnsi="仿宋" w:cs="仿宋" w:hint="eastAsia"/>
            <w:lang w:eastAsia="zh-CN"/>
          </w:rPr>
          <w:t>十一、高强2号玻璃纤维纱项目财务管理</w:t>
        </w:r>
        <w:r>
          <w:tab/>
        </w:r>
        <w:r>
          <w:fldChar w:fldCharType="begin"/>
        </w:r>
        <w:r>
          <w:instrText xml:space="preserve"> PAGEREF _Toc18322 \h </w:instrText>
        </w:r>
        <w:r>
          <w:fldChar w:fldCharType="separate"/>
        </w:r>
        <w:r>
          <w:t>44</w:t>
        </w:r>
        <w:r>
          <w:fldChar w:fldCharType="end"/>
        </w:r>
      </w:hyperlink>
    </w:p>
    <w:p>
      <w:pPr>
        <w:pStyle w:val="TOC2"/>
        <w:tabs>
          <w:tab w:val="right" w:leader="dot" w:pos="8306"/>
        </w:tabs>
      </w:pPr>
      <w:hyperlink w:anchor="_Toc28083" w:history="1">
        <w:r>
          <w:rPr>
            <w:rFonts w:ascii="仿宋" w:eastAsia="仿宋" w:hAnsi="仿宋" w:cs="仿宋" w:hint="eastAsia"/>
            <w:lang w:eastAsia="zh-CN"/>
          </w:rPr>
          <w:t>(一)、资金需求大</w:t>
        </w:r>
        <w:r>
          <w:tab/>
        </w:r>
        <w:r>
          <w:fldChar w:fldCharType="begin"/>
        </w:r>
        <w:r>
          <w:instrText xml:space="preserve"> PAGEREF _Toc28083 \h </w:instrText>
        </w:r>
        <w:r>
          <w:fldChar w:fldCharType="separate"/>
        </w:r>
        <w:r>
          <w:t>44</w:t>
        </w:r>
        <w:r>
          <w:fldChar w:fldCharType="end"/>
        </w:r>
      </w:hyperlink>
    </w:p>
    <w:p>
      <w:pPr>
        <w:pStyle w:val="TOC2"/>
        <w:tabs>
          <w:tab w:val="right" w:leader="dot" w:pos="8306"/>
        </w:tabs>
      </w:pPr>
      <w:hyperlink w:anchor="_Toc9025" w:history="1">
        <w:r>
          <w:rPr>
            <w:rFonts w:ascii="仿宋" w:eastAsia="仿宋" w:hAnsi="仿宋" w:cs="仿宋" w:hint="eastAsia"/>
            <w:lang w:eastAsia="zh-CN"/>
          </w:rPr>
          <w:t>(二)、研发周期长</w:t>
        </w:r>
        <w:r>
          <w:tab/>
        </w:r>
        <w:r>
          <w:fldChar w:fldCharType="begin"/>
        </w:r>
        <w:r>
          <w:instrText xml:space="preserve"> PAGEREF _Toc9025 \h </w:instrText>
        </w:r>
        <w:r>
          <w:fldChar w:fldCharType="separate"/>
        </w:r>
        <w:r>
          <w:t>46</w:t>
        </w:r>
        <w:r>
          <w:fldChar w:fldCharType="end"/>
        </w:r>
      </w:hyperlink>
    </w:p>
    <w:p>
      <w:pPr>
        <w:pStyle w:val="TOC2"/>
        <w:tabs>
          <w:tab w:val="right" w:leader="dot" w:pos="8306"/>
        </w:tabs>
      </w:pPr>
      <w:hyperlink w:anchor="_Toc19129" w:history="1">
        <w:r>
          <w:rPr>
            <w:rFonts w:ascii="仿宋" w:eastAsia="仿宋" w:hAnsi="仿宋" w:cs="仿宋" w:hint="eastAsia"/>
            <w:lang w:eastAsia="zh-CN"/>
          </w:rPr>
          <w:t>(三)、市场风险大</w:t>
        </w:r>
        <w:r>
          <w:tab/>
        </w:r>
        <w:r>
          <w:fldChar w:fldCharType="begin"/>
        </w:r>
        <w:r>
          <w:instrText xml:space="preserve"> PAGEREF _Toc19129 \h </w:instrText>
        </w:r>
        <w:r>
          <w:fldChar w:fldCharType="separate"/>
        </w:r>
        <w:r>
          <w:t>47</w:t>
        </w:r>
        <w:r>
          <w:fldChar w:fldCharType="end"/>
        </w:r>
      </w:hyperlink>
    </w:p>
    <w:p>
      <w:pPr>
        <w:pStyle w:val="TOC2"/>
        <w:tabs>
          <w:tab w:val="right" w:leader="dot" w:pos="8306"/>
        </w:tabs>
      </w:pPr>
      <w:hyperlink w:anchor="_Toc31770" w:history="1">
        <w:r>
          <w:rPr>
            <w:rFonts w:ascii="仿宋" w:eastAsia="仿宋" w:hAnsi="仿宋" w:cs="仿宋" w:hint="eastAsia"/>
            <w:lang w:eastAsia="zh-CN"/>
          </w:rPr>
          <w:t>(四)、利润率高</w:t>
        </w:r>
        <w:r>
          <w:tab/>
        </w:r>
        <w:r>
          <w:fldChar w:fldCharType="begin"/>
        </w:r>
        <w:r>
          <w:instrText xml:space="preserve"> PAGEREF _Toc31770 \h </w:instrText>
        </w:r>
        <w:r>
          <w:fldChar w:fldCharType="separate"/>
        </w:r>
        <w:r>
          <w:t>50</w:t>
        </w:r>
        <w:r>
          <w:fldChar w:fldCharType="end"/>
        </w:r>
      </w:hyperlink>
    </w:p>
    <w:p>
      <w:pPr>
        <w:pStyle w:val="TOC1"/>
        <w:tabs>
          <w:tab w:val="right" w:leader="dot" w:pos="8306"/>
        </w:tabs>
      </w:pPr>
      <w:hyperlink w:anchor="_Toc12298" w:history="1">
        <w:r>
          <w:rPr>
            <w:rFonts w:ascii="仿宋" w:eastAsia="仿宋" w:hAnsi="仿宋" w:cs="仿宋" w:hint="eastAsia"/>
            <w:lang w:eastAsia="zh-CN"/>
          </w:rPr>
          <w:t>十二、高强2号玻璃纤维纱项目计划安排</w:t>
        </w:r>
        <w:r>
          <w:tab/>
        </w:r>
        <w:r>
          <w:fldChar w:fldCharType="begin"/>
        </w:r>
        <w:r>
          <w:instrText xml:space="preserve"> PAGEREF _Toc12298 \h </w:instrText>
        </w:r>
        <w:r>
          <w:fldChar w:fldCharType="separate"/>
        </w:r>
        <w:r>
          <w:t>52</w:t>
        </w:r>
        <w:r>
          <w:fldChar w:fldCharType="end"/>
        </w:r>
      </w:hyperlink>
    </w:p>
    <w:p>
      <w:pPr>
        <w:pStyle w:val="TOC2"/>
        <w:tabs>
          <w:tab w:val="right" w:leader="dot" w:pos="8306"/>
        </w:tabs>
      </w:pPr>
      <w:hyperlink w:anchor="_Toc15790" w:history="1">
        <w:r>
          <w:rPr>
            <w:rFonts w:ascii="仿宋" w:eastAsia="仿宋" w:hAnsi="仿宋" w:cs="仿宋" w:hint="eastAsia"/>
            <w:lang w:eastAsia="zh-CN"/>
          </w:rPr>
          <w:t>(一)、建设周期</w:t>
        </w:r>
        <w:r>
          <w:tab/>
        </w:r>
        <w:r>
          <w:fldChar w:fldCharType="begin"/>
        </w:r>
        <w:r>
          <w:instrText xml:space="preserve"> PAGEREF _Toc15790 \h </w:instrText>
        </w:r>
        <w:r>
          <w:fldChar w:fldCharType="separate"/>
        </w:r>
        <w:r>
          <w:t>52</w:t>
        </w:r>
        <w:r>
          <w:fldChar w:fldCharType="end"/>
        </w:r>
      </w:hyperlink>
    </w:p>
    <w:p>
      <w:pPr>
        <w:pStyle w:val="TOC2"/>
        <w:tabs>
          <w:tab w:val="right" w:leader="dot" w:pos="8306"/>
        </w:tabs>
      </w:pPr>
      <w:hyperlink w:anchor="_Toc21340" w:history="1">
        <w:r>
          <w:rPr>
            <w:rFonts w:ascii="仿宋" w:eastAsia="仿宋" w:hAnsi="仿宋" w:cs="仿宋" w:hint="eastAsia"/>
            <w:lang w:eastAsia="zh-CN"/>
          </w:rPr>
          <w:t>(二)、建设进度</w:t>
        </w:r>
        <w:r>
          <w:tab/>
        </w:r>
        <w:r>
          <w:fldChar w:fldCharType="begin"/>
        </w:r>
        <w:r>
          <w:instrText xml:space="preserve"> PAGEREF _Toc21340 \h </w:instrText>
        </w:r>
        <w:r>
          <w:fldChar w:fldCharType="separate"/>
        </w:r>
        <w:r>
          <w:t>53</w:t>
        </w:r>
        <w:r>
          <w:fldChar w:fldCharType="end"/>
        </w:r>
      </w:hyperlink>
    </w:p>
    <w:p>
      <w:pPr>
        <w:pStyle w:val="TOC2"/>
        <w:tabs>
          <w:tab w:val="right" w:leader="dot" w:pos="8306"/>
        </w:tabs>
      </w:pPr>
      <w:hyperlink w:anchor="_Toc26035" w:history="1">
        <w:r>
          <w:rPr>
            <w:rFonts w:ascii="仿宋" w:eastAsia="仿宋" w:hAnsi="仿宋" w:cs="仿宋" w:hint="eastAsia"/>
            <w:lang w:eastAsia="zh-CN"/>
          </w:rPr>
          <w:t>(三)、进度安排注意事项</w:t>
        </w:r>
        <w:r>
          <w:tab/>
        </w:r>
        <w:r>
          <w:fldChar w:fldCharType="begin"/>
        </w:r>
        <w:r>
          <w:instrText xml:space="preserve"> PAGEREF _Toc26035 \h </w:instrText>
        </w:r>
        <w:r>
          <w:fldChar w:fldCharType="separate"/>
        </w:r>
        <w:r>
          <w:t>54</w:t>
        </w:r>
        <w:r>
          <w:fldChar w:fldCharType="end"/>
        </w:r>
      </w:hyperlink>
    </w:p>
    <w:p>
      <w:pPr>
        <w:pStyle w:val="TOC2"/>
        <w:tabs>
          <w:tab w:val="right" w:leader="dot" w:pos="8306"/>
        </w:tabs>
      </w:pPr>
      <w:hyperlink w:anchor="_Toc18169" w:history="1">
        <w:r>
          <w:rPr>
            <w:rFonts w:ascii="仿宋" w:eastAsia="仿宋" w:hAnsi="仿宋" w:cs="仿宋" w:hint="eastAsia"/>
            <w:lang w:eastAsia="zh-CN"/>
          </w:rPr>
          <w:t>(四)、人力资源配置</w:t>
        </w:r>
        <w:r>
          <w:tab/>
        </w:r>
        <w:r>
          <w:fldChar w:fldCharType="begin"/>
        </w:r>
        <w:r>
          <w:instrText xml:space="preserve"> PAGEREF _Toc18169 \h </w:instrText>
        </w:r>
        <w:r>
          <w:fldChar w:fldCharType="separate"/>
        </w:r>
        <w:r>
          <w:t>55</w:t>
        </w:r>
        <w:r>
          <w:fldChar w:fldCharType="end"/>
        </w:r>
      </w:hyperlink>
    </w:p>
    <w:p>
      <w:pPr>
        <w:pStyle w:val="TOC1"/>
        <w:tabs>
          <w:tab w:val="right" w:leader="dot" w:pos="8306"/>
        </w:tabs>
      </w:pPr>
      <w:hyperlink w:anchor="_Toc25336" w:history="1">
        <w:r>
          <w:rPr>
            <w:rFonts w:ascii="仿宋" w:eastAsia="仿宋" w:hAnsi="仿宋" w:cs="仿宋" w:hint="eastAsia"/>
            <w:lang w:eastAsia="zh-CN"/>
          </w:rPr>
          <w:t>十三、供应链管理</w:t>
        </w:r>
        <w:r>
          <w:tab/>
        </w:r>
        <w:r>
          <w:fldChar w:fldCharType="begin"/>
        </w:r>
        <w:r>
          <w:instrText xml:space="preserve"> PAGEREF _Toc25336 \h </w:instrText>
        </w:r>
        <w:r>
          <w:fldChar w:fldCharType="separate"/>
        </w:r>
        <w:r>
          <w:t>56</w:t>
        </w:r>
        <w:r>
          <w:fldChar w:fldCharType="end"/>
        </w:r>
      </w:hyperlink>
    </w:p>
    <w:p>
      <w:pPr>
        <w:pStyle w:val="TOC2"/>
        <w:tabs>
          <w:tab w:val="right" w:leader="dot" w:pos="8306"/>
        </w:tabs>
      </w:pPr>
      <w:hyperlink w:anchor="_Toc30073" w:history="1">
        <w:r>
          <w:rPr>
            <w:rFonts w:ascii="仿宋" w:eastAsia="仿宋" w:hAnsi="仿宋" w:cs="仿宋" w:hint="eastAsia"/>
            <w:lang w:eastAsia="zh-CN"/>
          </w:rPr>
          <w:t>(一)、供应链战略规划</w:t>
        </w:r>
        <w:r>
          <w:tab/>
        </w:r>
        <w:r>
          <w:fldChar w:fldCharType="begin"/>
        </w:r>
        <w:r>
          <w:instrText xml:space="preserve"> PAGEREF _Toc30073 \h </w:instrText>
        </w:r>
        <w:r>
          <w:fldChar w:fldCharType="separate"/>
        </w:r>
        <w:r>
          <w:t>56</w:t>
        </w:r>
        <w:r>
          <w:fldChar w:fldCharType="end"/>
        </w:r>
      </w:hyperlink>
    </w:p>
    <w:p>
      <w:pPr>
        <w:pStyle w:val="TOC2"/>
        <w:tabs>
          <w:tab w:val="right" w:leader="dot" w:pos="8306"/>
        </w:tabs>
      </w:pPr>
      <w:hyperlink w:anchor="_Toc22701" w:history="1">
        <w:r>
          <w:rPr>
            <w:rFonts w:ascii="仿宋" w:eastAsia="仿宋" w:hAnsi="仿宋" w:cs="仿宋" w:hint="eastAsia"/>
            <w:lang w:eastAsia="zh-CN"/>
          </w:rPr>
          <w:t>(二)、供应商选择与合作</w:t>
        </w:r>
        <w:r>
          <w:tab/>
        </w:r>
        <w:r>
          <w:fldChar w:fldCharType="begin"/>
        </w:r>
        <w:r>
          <w:instrText xml:space="preserve"> PAGEREF _Toc22701 \h </w:instrText>
        </w:r>
        <w:r>
          <w:fldChar w:fldCharType="separate"/>
        </w:r>
        <w:r>
          <w:t>58</w:t>
        </w:r>
        <w:r>
          <w:fldChar w:fldCharType="end"/>
        </w:r>
      </w:hyperlink>
    </w:p>
    <w:p>
      <w:pPr>
        <w:pStyle w:val="TOC2"/>
        <w:tabs>
          <w:tab w:val="right" w:leader="dot" w:pos="8306"/>
        </w:tabs>
      </w:pPr>
      <w:hyperlink w:anchor="_Toc13403" w:history="1">
        <w:r>
          <w:rPr>
            <w:rFonts w:ascii="仿宋" w:eastAsia="仿宋" w:hAnsi="仿宋" w:cs="仿宋" w:hint="eastAsia"/>
            <w:lang w:eastAsia="zh-CN"/>
          </w:rPr>
          <w:t>(三)、物流与库存管理</w:t>
        </w:r>
        <w:r>
          <w:tab/>
        </w:r>
        <w:r>
          <w:fldChar w:fldCharType="begin"/>
        </w:r>
        <w:r>
          <w:instrText xml:space="preserve"> PAGEREF _Toc13403 \h </w:instrText>
        </w:r>
        <w:r>
          <w:fldChar w:fldCharType="separate"/>
        </w:r>
        <w:r>
          <w:t>59</w:t>
        </w:r>
        <w:r>
          <w:fldChar w:fldCharType="end"/>
        </w:r>
      </w:hyperlink>
    </w:p>
    <w:p>
      <w:pPr>
        <w:pStyle w:val="TOC1"/>
        <w:tabs>
          <w:tab w:val="right" w:leader="dot" w:pos="8306"/>
        </w:tabs>
      </w:pPr>
      <w:hyperlink w:anchor="_Toc20764" w:history="1">
        <w:r>
          <w:rPr>
            <w:rFonts w:ascii="仿宋" w:eastAsia="仿宋" w:hAnsi="仿宋" w:cs="仿宋" w:hint="eastAsia"/>
            <w:lang w:eastAsia="zh-CN"/>
          </w:rPr>
          <w:t>十四、高强2号玻璃纤维纱项目实施时间节点</w:t>
        </w:r>
        <w:r>
          <w:tab/>
        </w:r>
        <w:r>
          <w:fldChar w:fldCharType="begin"/>
        </w:r>
        <w:r>
          <w:instrText xml:space="preserve"> PAGEREF _Toc20764 \h </w:instrText>
        </w:r>
        <w:r>
          <w:fldChar w:fldCharType="separate"/>
        </w:r>
        <w:r>
          <w:t>60</w:t>
        </w:r>
        <w:r>
          <w:fldChar w:fldCharType="end"/>
        </w:r>
      </w:hyperlink>
    </w:p>
    <w:p>
      <w:pPr>
        <w:pStyle w:val="TOC2"/>
        <w:tabs>
          <w:tab w:val="right" w:leader="dot" w:pos="8306"/>
        </w:tabs>
      </w:pPr>
      <w:hyperlink w:anchor="_Toc27751" w:history="1">
        <w:r>
          <w:rPr>
            <w:rFonts w:ascii="仿宋" w:eastAsia="仿宋" w:hAnsi="仿宋" w:cs="仿宋" w:hint="eastAsia"/>
            <w:lang w:eastAsia="zh-CN"/>
          </w:rPr>
          <w:t>(一)、高强2号玻璃纤维纱项目启动阶段时间节点</w:t>
        </w:r>
        <w:r>
          <w:tab/>
        </w:r>
        <w:r>
          <w:fldChar w:fldCharType="begin"/>
        </w:r>
        <w:r>
          <w:instrText xml:space="preserve"> PAGEREF _Toc27751 \h </w:instrText>
        </w:r>
        <w:r>
          <w:fldChar w:fldCharType="separate"/>
        </w:r>
        <w:r>
          <w:t>60</w:t>
        </w:r>
        <w:r>
          <w:fldChar w:fldCharType="end"/>
        </w:r>
      </w:hyperlink>
    </w:p>
    <w:p>
      <w:pPr>
        <w:pStyle w:val="TOC2"/>
        <w:tabs>
          <w:tab w:val="right" w:leader="dot" w:pos="8306"/>
        </w:tabs>
      </w:pPr>
      <w:hyperlink w:anchor="_Toc783" w:history="1">
        <w:r>
          <w:rPr>
            <w:rFonts w:ascii="仿宋" w:eastAsia="仿宋" w:hAnsi="仿宋" w:cs="仿宋" w:hint="eastAsia"/>
            <w:lang w:eastAsia="zh-CN"/>
          </w:rPr>
          <w:t>(二)、高强2号玻璃纤维纱项目执行阶段时间节点</w:t>
        </w:r>
        <w:r>
          <w:tab/>
        </w:r>
        <w:r>
          <w:fldChar w:fldCharType="begin"/>
        </w:r>
        <w:r>
          <w:instrText xml:space="preserve"> PAGEREF _Toc783 \h </w:instrText>
        </w:r>
        <w:r>
          <w:fldChar w:fldCharType="separate"/>
        </w:r>
        <w:r>
          <w:t>62</w:t>
        </w:r>
        <w:r>
          <w:fldChar w:fldCharType="end"/>
        </w:r>
      </w:hyperlink>
    </w:p>
    <w:p>
      <w:pPr>
        <w:pStyle w:val="TOC2"/>
        <w:tabs>
          <w:tab w:val="right" w:leader="dot" w:pos="8306"/>
        </w:tabs>
      </w:pPr>
      <w:hyperlink w:anchor="_Toc3568" w:history="1">
        <w:r>
          <w:rPr>
            <w:rFonts w:ascii="仿宋" w:eastAsia="仿宋" w:hAnsi="仿宋" w:cs="仿宋" w:hint="eastAsia"/>
            <w:lang w:eastAsia="zh-CN"/>
          </w:rPr>
          <w:t>(三)、高强2号玻璃纤维纱项目完成阶段时间节点</w:t>
        </w:r>
        <w:r>
          <w:tab/>
        </w:r>
        <w:r>
          <w:fldChar w:fldCharType="begin"/>
        </w:r>
        <w:r>
          <w:instrText xml:space="preserve"> PAGEREF _Toc3568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66"/>
      <w:r>
        <w:rPr>
          <w:rFonts w:ascii="仿宋" w:eastAsia="仿宋" w:hAnsi="仿宋" w:cs="仿宋" w:hint="eastAsia"/>
          <w:sz w:val="28"/>
          <w:lang w:eastAsia="zh-CN"/>
        </w:rPr>
        <w:t>一、高强2号玻璃纤维纱项目建设单位说明</w:t>
      </w:r>
      <w:bookmarkEnd w:id="2"/>
    </w:p>
    <w:p>
      <w:pPr>
        <w:pStyle w:val="Heading2"/>
        <w:rPr>
          <w:rFonts w:ascii="仿宋" w:eastAsia="仿宋" w:hAnsi="仿宋" w:cs="仿宋" w:hint="eastAsia"/>
          <w:lang w:eastAsia="zh-CN"/>
        </w:rPr>
      </w:pPr>
      <w:bookmarkStart w:id="3" w:name="_Toc24811"/>
      <w:r>
        <w:rPr>
          <w:rFonts w:ascii="仿宋" w:eastAsia="仿宋" w:hAnsi="仿宋" w:cs="仿宋" w:hint="eastAsia"/>
          <w:lang w:eastAsia="zh-CN"/>
        </w:rPr>
        <w:t>(一)、高强2号玻璃纤维纱项目承办单位基本情况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强2号玻璃纤维纱项目承办单位的XXXX，我们着眼于实现可持续的经济效益。通过技术创新和解决方案的提供，公司预计在高强2号玻璃纤维纱项目执行期间将获得可观的收入增长。这一收入来源主要包括高强2号玻璃纤维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同时，我们注重成本控制和效率提升，以确保高强2号玻璃纤维纱项目的可持续盈利。透过精细的管理和资源优化，公司期望实现高强2号玻璃纤维纱项目利润最大化。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强2号玻璃纤维纱项目实施进行全面的投资评估，包括高强2号玻璃纤维纱项目启动阶段的资金投入和后续运营成本。通过对高强2号玻璃纤维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强2号玻璃纤维纱项目实施过程中具备足够的资金流动性，公司将进行详尽的现金流分析。这包括资金需求的合理预测、高强2号玻璃纤维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313"/>
      <w:r>
        <w:rPr>
          <w:rFonts w:ascii="仿宋" w:eastAsia="仿宋" w:hAnsi="仿宋" w:cs="仿宋" w:hint="eastAsia"/>
          <w:lang w:eastAsia="zh-CN"/>
        </w:rPr>
        <w:t>(一)、高强2号玻璃纤维纱行业分析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行业一直以来都是市场的关注焦点。行业内的发展趋势、竞争态势以及潜在机会都对高强2号玻璃纤维纱项目的推进产生深远的影响。通过深入研究行业的整体概貌，我们将更好地理解行业的核心特征，为高强2号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行业，技术一直是推动创新和发展的关键因素。我们将对当前技术趋势进行详尽分析，包括但不限于人工智能、大数据应用、先进制造技术等。这有助于高强2号玻璃纤维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强2号玻璃纤维纱项目成功的基础。我们将对主要竞争对手进行深入研究，包括其市场份额、产品特点、市场定位等。通过全面了解竞争对手的优势和劣势，高强2号玻璃纤维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645"/>
      <w:r>
        <w:rPr>
          <w:rFonts w:ascii="仿宋" w:eastAsia="仿宋" w:hAnsi="仿宋" w:cs="仿宋" w:hint="eastAsia"/>
          <w:sz w:val="28"/>
          <w:lang w:eastAsia="zh-CN"/>
        </w:rPr>
        <w:t>(二)、高强2号玻璃纤维纱市场分析预测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强2号玻璃纤维纱市场未来的增长趋势。这包括市场的整体规模、各细分领域的发展趋势等。高强2号玻璃纤维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强2号玻璃纤维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强2号玻璃纤维纱项目实施过程中需要充分考虑的因素。我们将对市场风险进行全面评估，包括但不限于政策法规风险、市场竞争风险、技术变革风险等。通过对潜在风险的深入分析，高强2号玻璃纤维纱项目可以制定相应的风险缓解策略，降低不确定性对高强2号玻璃纤维纱项目的影响。</w:t>
      </w:r>
    </w:p>
    <w:p>
      <w:pPr>
        <w:pStyle w:val="Heading1"/>
        <w:ind w:firstLine="560" w:firstLineChars="200"/>
        <w:rPr>
          <w:rFonts w:ascii="仿宋" w:eastAsia="仿宋" w:hAnsi="仿宋" w:cs="仿宋" w:hint="eastAsia"/>
          <w:sz w:val="28"/>
          <w:lang w:eastAsia="zh-CN"/>
        </w:rPr>
      </w:pPr>
      <w:bookmarkStart w:id="8" w:name="_Toc386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4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的技术管理特点体现在其创新导向。通过引入最先进的技术趋势和解决方案，高强2号玻璃纤维纱项目致力于提升科技含量、提高质量和效率水平。这意味着我们将采用最新的工具和方法，确保高强2号玻璃纤维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强2号玻璃纤维纱项目技术管理的显著特征。通过整合不同领域的技术资源，我们实现了跨学科的协同工作。这有助于优化技术架构，提高整体效能。此外，整合性策略还促进了不同技术团队之间的紧密沟通和高效合作，确保高强2号玻璃纤维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强2号玻璃纤维纱项目所采用的技术。通过不断优化技术方案，高强2号玻璃纤维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强2号玻璃纤维纱项目团队将在高强2号玻璃纤维纱项目初期识别可能的技术风险，并采取相应的预防和应对措施。通过建立健全的风险评估机制，高强2号玻璃纤维纱项目能够在实施过程中及时发现并解决潜在的技术问题，保障高强2号玻璃纤维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强2号玻璃纤维纱项目中，技术将成为高强2号玻璃纤维纱项目成功的有力支持。这一深度剖析揭示了技术管理在高强2号玻璃纤维纱项目实施中的关键作用，为高强2号玻璃纤维纱项目的技术基础奠定了坚实的基础。</w:t>
      </w:r>
    </w:p>
    <w:p>
      <w:pPr>
        <w:pStyle w:val="Heading2"/>
        <w:ind w:firstLine="560" w:firstLineChars="200"/>
        <w:rPr>
          <w:rFonts w:ascii="仿宋" w:eastAsia="仿宋" w:hAnsi="仿宋" w:cs="仿宋" w:hint="eastAsia"/>
          <w:sz w:val="28"/>
          <w:lang w:eastAsia="zh-CN"/>
        </w:rPr>
      </w:pPr>
      <w:bookmarkStart w:id="10" w:name="_Toc21970"/>
      <w:r>
        <w:rPr>
          <w:rFonts w:ascii="仿宋" w:eastAsia="仿宋" w:hAnsi="仿宋" w:cs="仿宋" w:hint="eastAsia"/>
          <w:sz w:val="28"/>
          <w:lang w:eastAsia="zh-CN"/>
        </w:rPr>
        <w:t>(二)、高强2号玻璃纤维纱项目工艺技术设计方案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强2号玻璃纤维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强2号玻璃纤维纱项目将严格按照相关行业规范要求进行组织。通过有效控制产品质量，高强2号玻璃纤维纱项目将致力于为顾客提供优质的高强2号玻璃纤维纱项目产品和良好的服务。这体现了高强2号玻璃纤维纱项目对于生产活动合规性和质量标准的高度重视，为高强2号玻璃纤维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强2号玻璃纤维纱项目注重生态效益和清洁生产原则。高强2号玻璃纤维纱项目建设将紧密结合地方特色经济发展，与社会经济发展规划和区域环境保护规划方案相协调一致。通过与当地区域自然生态系统的结合，高强2号玻璃纤维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高强2号玻璃纤维纱项目产品具有多样化的客户需求和个性化的特点。因此，高强2号玻璃纤维纱项目产品规格品种多样，且单批生产数量较小。为满足这一特点，高强2号玻璃纤维纱项目承办单位将建设先进的柔性制造生产线。通过广泛应用柔性制造技术，高强2号玻璃纤维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强2号玻璃纤维纱项目采用的技术具有较高的技术含量和自动化水平，处于国内先进水平。这一技术选用不仅体现了对生产效率、质量和环境友好性的高标准要求，同时为高强2号玻璃纤维纱项目的可持续发展奠定了坚实的基础。</w:t>
      </w:r>
    </w:p>
    <w:p>
      <w:pPr>
        <w:pStyle w:val="Heading2"/>
        <w:ind w:firstLine="560" w:firstLineChars="200"/>
        <w:rPr>
          <w:rFonts w:ascii="仿宋" w:eastAsia="仿宋" w:hAnsi="仿宋" w:cs="仿宋" w:hint="eastAsia"/>
          <w:sz w:val="28"/>
          <w:lang w:eastAsia="zh-CN"/>
        </w:rPr>
      </w:pPr>
      <w:bookmarkStart w:id="11" w:name="_Toc66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为确保高强2号玻璃纤维纱项目的高效生产和技术实施，我们制定了一套精心设计的设备选型方案，以满足高强2号玻璃纤维纱项目生产、质量和环保的要求。该方案的主要特点如下：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强2号玻璃纤维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针对高强2号玻璃纤维纱项目产品的多样性和小批量生产的特点，我们将建设柔性制造生产线。通过在设备选型中考虑柔性制造技术，可以灵活应对不同产品规格和生产需求，实现生产线的高度灵活性和适应性。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382"/>
      <w:r>
        <w:rPr>
          <w:rFonts w:ascii="仿宋" w:eastAsia="仿宋" w:hAnsi="仿宋" w:cs="仿宋" w:hint="eastAsia"/>
          <w:sz w:val="28"/>
          <w:lang w:eastAsia="zh-CN"/>
        </w:rPr>
        <w:t>四、高强2号玻璃纤维纱项目绩效评估</w:t>
      </w:r>
      <w:bookmarkEnd w:id="12"/>
    </w:p>
    <w:p>
      <w:pPr>
        <w:pStyle w:val="Heading2"/>
        <w:rPr>
          <w:rFonts w:ascii="仿宋" w:eastAsia="仿宋" w:hAnsi="仿宋" w:cs="仿宋" w:hint="eastAsia"/>
          <w:lang w:eastAsia="zh-CN"/>
        </w:rPr>
      </w:pPr>
      <w:bookmarkStart w:id="13" w:name="_Toc996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纱项目中，我们设计了一套全面的绩效评估指标，以确保高强2号玻璃纤维纱项目的可控和成功交付。这些指标跨足高强2号玻璃纤维纱项目目标、成本、进度和质量等多个维度，为我们提供了全面洞察高强2号玻璃纤维纱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目标达成率是我们关注的首要指标。我们设定了明确的目标，并通过定期监测和评估，迅速发现并应对潜在的目标偏差。这为高强2号玻璃纤维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成本绩效是另一个核心关注点。通过实际成本与预算成本的对比分析，我们深入了解成本差异的原因，及时调整资源分配，保持高强2号玻璃纤维纱项目在经济效益方面的合理水平。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进度作为关键的绩效指标之一，得到了精心的关注。我们制定了详细的高强2号玻璃纤维纱项目进度计划，并设立了进度符合度指标，确保实际进度与计划进度保持一致。这使我们能够快速发现和解决潜在的进度问题，保持高强2号玻璃纤维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强2号玻璃纤维纱项目绩效的不可或缺的一环。我们引入了一系列的质量标准和客户满意度指标，以确保高强2号玻璃纤维纱项目交付的成果在质量上达到或超越预期水平。通过持续监测这些指标，我们努力提升高强2号玻璃纤维纱项目整体质量水平，为高强2号玻璃纤维纱项目的成功交付提供有力保障。通过这些科学且全面的绩效评估，我们能够更好地引导高强2号玻璃纤维纱项目的持续改进，确保高强2号玻璃纤维纱项目目标的顺利达成。</w:t>
      </w:r>
    </w:p>
    <w:p>
      <w:pPr>
        <w:pStyle w:val="Heading2"/>
        <w:ind w:firstLine="560" w:firstLineChars="200"/>
        <w:rPr>
          <w:rFonts w:ascii="仿宋" w:eastAsia="仿宋" w:hAnsi="仿宋" w:cs="仿宋" w:hint="eastAsia"/>
          <w:sz w:val="28"/>
          <w:lang w:eastAsia="zh-CN"/>
        </w:rPr>
      </w:pPr>
      <w:bookmarkStart w:id="14" w:name="_Toc1253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绩效评估是高强2号玻璃纤维纱项目中的关键环节，为确保高强2号玻璃纤维纱项目达到预期目标，我们采用了多层次、多维度的绩效评估方法。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强2号玻璃纤维纱项目的战略目标对齐，确保每个决策和行动都与高强2号玻璃纤维纱项目整体目标保持一致。团队会定期召开战略对齐会议，审视当前工作与高强2号玻璃纤维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强2号玻璃纤维纱项目进度、质量、成本和风险等方面。这些指标通过数据收集和分析，为高强2号玻璃纤维纱项目管理团队提供了客观的评估依据。例如，我们通过高强2号玻璃纤维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强2号玻璃纤维纱项目内部，还考虑了高强2号玻璃纤维纱项目对外部环境的影响。我们定期进行干系人满意度调查，以了解各利益相关方对高强2号玻璃纤维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这种多层次、多角度的绩效评估方法，使得我们能够全面了解高强2号玻璃纤维纱项目的运行状态，及时做出调整，确保高强2号玻璃纤维纱项目在不断变化的环境中保持稳健前行。</w:t>
      </w:r>
    </w:p>
    <w:p>
      <w:pPr>
        <w:pStyle w:val="Heading2"/>
        <w:ind w:firstLine="560" w:firstLineChars="200"/>
        <w:rPr>
          <w:rFonts w:ascii="仿宋" w:eastAsia="仿宋" w:hAnsi="仿宋" w:cs="仿宋" w:hint="eastAsia"/>
          <w:sz w:val="28"/>
          <w:lang w:eastAsia="zh-CN"/>
        </w:rPr>
      </w:pPr>
      <w:bookmarkStart w:id="15" w:name="_Toc1527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为了确保高强2号玻璃纤维纱项目的有效管理和不断优化，我们采用了精心设计的绩效评估周期。这个周期旨在实现灵活、实时和全面的评估，以适应高强2号玻璃纤维纱项目执行中的各种挑战。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强2号玻璃纤维纱项目的不同需求，分为短期、中期和长期。短期评估关注每个迭代或工作周期，以及时发现和解决当前任务中的问题。中期评估涵盖几个迭代，深入了解整体高强2号玻璃纤维纱项目的趋势和性能。长期评估则着眼于整个高强2号玻璃纤维纱项目阶段，确保高强2号玻璃纤维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强2号玻璃纤维纱项目管理工具和协作平台，团队成员能够随时更新和分享高强2号玻璃纤维纱项目数据。这种实时性的反馈机制使我们能够及时察觉潜在问题，快速调整，保持高强2号玻璃纤维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高强2号玻璃纤维纱项目的决策制定密不可分。每个周期的高强2号玻璃纤维纱项目回顾会议成为集体总结经验、识别问题深层次原因并找到创新解决方案的平台。这种定期的反思与调整机制使高强2号玻璃纤维纱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717"/>
      <w:r>
        <w:rPr>
          <w:rFonts w:ascii="仿宋" w:eastAsia="仿宋" w:hAnsi="仿宋" w:cs="仿宋" w:hint="eastAsia"/>
          <w:sz w:val="28"/>
          <w:lang w:eastAsia="zh-CN"/>
        </w:rPr>
        <w:t>五、高强2号玻璃纤维纱项目建设背景及必要性分析</w:t>
      </w:r>
      <w:bookmarkEnd w:id="16"/>
    </w:p>
    <w:p>
      <w:pPr>
        <w:pStyle w:val="Heading2"/>
        <w:rPr>
          <w:rFonts w:ascii="仿宋" w:eastAsia="仿宋" w:hAnsi="仿宋" w:cs="仿宋" w:hint="eastAsia"/>
          <w:lang w:eastAsia="zh-CN"/>
        </w:rPr>
      </w:pPr>
      <w:bookmarkStart w:id="17" w:name="_Toc24623"/>
      <w:r>
        <w:rPr>
          <w:rFonts w:ascii="仿宋" w:eastAsia="仿宋" w:hAnsi="仿宋" w:cs="仿宋" w:hint="eastAsia"/>
          <w:lang w:eastAsia="zh-CN"/>
        </w:rPr>
        <w:t>(一)、高强2号玻璃纤维纱项目背景分析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强2号玻璃纤维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强2号玻璃纤维纱项目在这个潮流中的定位。同时，我们将关注行业内涌现的新兴机遇，以便高强2号玻璃纤维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强2号玻璃纤维纱项目提供了强大的发展动力。我们将聚焦于行业内最新的技术发展趋势，包括但不限于人工智能、大数据分析、物联网等领域。通过深度的技术研究，我们将确保高强2号玻璃纤维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强2号玻璃纤维纱项目发展的源泉。我们将投入更多的精力对市场需求进行深入剖析，超越表面的需求，深入挖掘潜在的市场痛点和机遇。通过对市场需求的细致了解，高强2号玻璃纤维纱项目将更有针对性地设计解决方案，满足市场的多样化需求，从而更好地促进高强2号玻璃纤维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强2号玻璃纤维纱项目战略至关重要。我们将对竞争态势进行更为深入的分析，包括但不限于市场份额、产品特点、客户满意度等多个维度。通过深度的竞争分析，高强2号玻璃纤维纱项目将能够更准确地把握市场脉搏，制定具有竞争力的高强2号玻璃纤维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强2号玻璃纤维纱项目的发展具有直接的影响。我们将进行更为全面的法规和政策分析，了解行业发展中的潜在法律风险和合规挑战。通过充分了解和遵守相关法规，高强2号玻璃纤维纱项目将确保在法律框架内合法合规运营，为高强2号玻璃纤维纱项目的稳健发展提供有力支持。</w:t>
      </w:r>
    </w:p>
    <w:p>
      <w:pPr>
        <w:pStyle w:val="Heading2"/>
        <w:ind w:firstLine="560" w:firstLineChars="200"/>
        <w:rPr>
          <w:rFonts w:ascii="仿宋" w:eastAsia="仿宋" w:hAnsi="仿宋" w:cs="仿宋" w:hint="eastAsia"/>
          <w:sz w:val="28"/>
          <w:lang w:eastAsia="zh-CN"/>
        </w:rPr>
      </w:pPr>
      <w:bookmarkStart w:id="18" w:name="_Toc17423"/>
      <w:r>
        <w:rPr>
          <w:rFonts w:ascii="仿宋" w:eastAsia="仿宋" w:hAnsi="仿宋" w:cs="仿宋" w:hint="eastAsia"/>
          <w:sz w:val="28"/>
          <w:lang w:eastAsia="zh-CN"/>
        </w:rPr>
        <w:t>(二)、高强2号玻璃纤维纱项目建设必要性分析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建设的迫切性源于对行业发展趋势的深刻洞察。我们正处于一个行业变革的时代，科技创新、数字化转型成为企业发展的关键动力。高强2号玻璃纤维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纱项目建设不仅仅是为了跟上潮流，更是为了通过技术创新推动企业的持续发展。通过引入先进的技术和解决方案，高强2号玻璃纤维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强2号玻璃纤维纱项目的建设成为必然选择，通过提高产品质量、拓展服务领域，从而在竞争中获得更多的机会。高强2号玻璃纤维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强2号玻璃纤维纱项目建设的必要性体现在对客户需求更精准的满足。通过高强2号玻璃纤维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https://d.book118.com/508103053124006037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F3063"/>
    <w:rsid w:val="701F30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05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2024-02-19T06:29:00Z</dcterms:created>
  <dcterms:modified xsi:type="dcterms:W3CDTF">2024-02-19T06:29:18Z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25EF7E7333C1414E8BD4C3930C4CAB07_11</vt:lpwstr>
  </property>
  <property fmtid="{D5CDD505-2E9C-101B-9397-08002B2CF9AE}" pid="3" name="KSOProductBuildVer">
    <vt:lpwstr>2052-12.1.0.16250</vt:lpwstr>
  </property>
</Properties>
</file>