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 w:history="1">
        <w:r>
          <w:rPr>
            <w:rFonts w:ascii="仿宋" w:eastAsia="仿宋" w:hAnsi="仿宋" w:cs="仿宋" w:hint="eastAsia"/>
            <w:lang w:eastAsia="zh-CN"/>
          </w:rPr>
          <w:t>前言</w:t>
        </w:r>
        <w:r>
          <w:tab/>
        </w:r>
        <w:r>
          <w:fldChar w:fldCharType="begin"/>
        </w:r>
        <w:r>
          <w:instrText xml:space="preserve"> PAGEREF _Toc2789 \h </w:instrText>
        </w:r>
        <w:r>
          <w:fldChar w:fldCharType="separate"/>
        </w:r>
        <w:r>
          <w:t>3</w:t>
        </w:r>
        <w:r>
          <w:fldChar w:fldCharType="end"/>
        </w:r>
      </w:hyperlink>
    </w:p>
    <w:p>
      <w:pPr>
        <w:pStyle w:val="TOC1"/>
        <w:tabs>
          <w:tab w:val="right" w:leader="dot" w:pos="8306"/>
        </w:tabs>
      </w:pPr>
      <w:hyperlink w:anchor="_Toc28434" w:history="1">
        <w:r>
          <w:rPr>
            <w:rFonts w:ascii="仿宋" w:eastAsia="仿宋" w:hAnsi="仿宋" w:cs="仿宋" w:hint="eastAsia"/>
            <w:lang w:eastAsia="zh-CN"/>
          </w:rPr>
          <w:t>一、项目监理与质量保证</w:t>
        </w:r>
        <w:r>
          <w:tab/>
        </w:r>
        <w:r>
          <w:fldChar w:fldCharType="begin"/>
        </w:r>
        <w:r>
          <w:instrText xml:space="preserve"> PAGEREF _Toc28434 \h </w:instrText>
        </w:r>
        <w:r>
          <w:fldChar w:fldCharType="separate"/>
        </w:r>
        <w:r>
          <w:t>3</w:t>
        </w:r>
        <w:r>
          <w:fldChar w:fldCharType="end"/>
        </w:r>
      </w:hyperlink>
    </w:p>
    <w:p>
      <w:pPr>
        <w:pStyle w:val="TOC2"/>
        <w:tabs>
          <w:tab w:val="right" w:leader="dot" w:pos="8306"/>
        </w:tabs>
      </w:pPr>
      <w:hyperlink w:anchor="_Toc6081" w:history="1">
        <w:r>
          <w:rPr>
            <w:rFonts w:ascii="仿宋" w:eastAsia="仿宋" w:hAnsi="仿宋" w:cs="仿宋" w:hint="eastAsia"/>
            <w:lang w:eastAsia="zh-CN"/>
          </w:rPr>
          <w:t>(一)、监理体系构建</w:t>
        </w:r>
        <w:r>
          <w:tab/>
        </w:r>
        <w:r>
          <w:fldChar w:fldCharType="begin"/>
        </w:r>
        <w:r>
          <w:instrText xml:space="preserve"> PAGEREF _Toc6081 \h </w:instrText>
        </w:r>
        <w:r>
          <w:fldChar w:fldCharType="separate"/>
        </w:r>
        <w:r>
          <w:t>3</w:t>
        </w:r>
        <w:r>
          <w:fldChar w:fldCharType="end"/>
        </w:r>
      </w:hyperlink>
    </w:p>
    <w:p>
      <w:pPr>
        <w:pStyle w:val="TOC2"/>
        <w:tabs>
          <w:tab w:val="right" w:leader="dot" w:pos="8306"/>
        </w:tabs>
      </w:pPr>
      <w:hyperlink w:anchor="_Toc29569" w:history="1">
        <w:r>
          <w:rPr>
            <w:rFonts w:ascii="仿宋" w:eastAsia="仿宋" w:hAnsi="仿宋" w:cs="仿宋" w:hint="eastAsia"/>
            <w:lang w:eastAsia="zh-CN"/>
          </w:rPr>
          <w:t>(二)、质量保证体系实施</w:t>
        </w:r>
        <w:r>
          <w:tab/>
        </w:r>
        <w:r>
          <w:fldChar w:fldCharType="begin"/>
        </w:r>
        <w:r>
          <w:instrText xml:space="preserve"> PAGEREF _Toc29569 \h </w:instrText>
        </w:r>
        <w:r>
          <w:fldChar w:fldCharType="separate"/>
        </w:r>
        <w:r>
          <w:t>4</w:t>
        </w:r>
        <w:r>
          <w:fldChar w:fldCharType="end"/>
        </w:r>
      </w:hyperlink>
    </w:p>
    <w:p>
      <w:pPr>
        <w:pStyle w:val="TOC2"/>
        <w:tabs>
          <w:tab w:val="right" w:leader="dot" w:pos="8306"/>
        </w:tabs>
      </w:pPr>
      <w:hyperlink w:anchor="_Toc7821" w:history="1">
        <w:r>
          <w:rPr>
            <w:rFonts w:ascii="仿宋" w:eastAsia="仿宋" w:hAnsi="仿宋" w:cs="仿宋" w:hint="eastAsia"/>
            <w:lang w:eastAsia="zh-CN"/>
          </w:rPr>
          <w:t>(三)、监理与质量控制流程</w:t>
        </w:r>
        <w:r>
          <w:tab/>
        </w:r>
        <w:r>
          <w:fldChar w:fldCharType="begin"/>
        </w:r>
        <w:r>
          <w:instrText xml:space="preserve"> PAGEREF _Toc7821 \h </w:instrText>
        </w:r>
        <w:r>
          <w:fldChar w:fldCharType="separate"/>
        </w:r>
        <w:r>
          <w:t>4</w:t>
        </w:r>
        <w:r>
          <w:fldChar w:fldCharType="end"/>
        </w:r>
      </w:hyperlink>
    </w:p>
    <w:p>
      <w:pPr>
        <w:pStyle w:val="TOC1"/>
        <w:tabs>
          <w:tab w:val="right" w:leader="dot" w:pos="8306"/>
        </w:tabs>
      </w:pPr>
      <w:hyperlink w:anchor="_Toc25462" w:history="1">
        <w:r>
          <w:rPr>
            <w:rFonts w:ascii="仿宋" w:eastAsia="仿宋" w:hAnsi="仿宋" w:cs="仿宋" w:hint="eastAsia"/>
            <w:lang w:eastAsia="zh-CN"/>
          </w:rPr>
          <w:t>二、项目选址研究</w:t>
        </w:r>
        <w:r>
          <w:tab/>
        </w:r>
        <w:r>
          <w:fldChar w:fldCharType="begin"/>
        </w:r>
        <w:r>
          <w:instrText xml:space="preserve"> PAGEREF _Toc25462 \h </w:instrText>
        </w:r>
        <w:r>
          <w:fldChar w:fldCharType="separate"/>
        </w:r>
        <w:r>
          <w:t>5</w:t>
        </w:r>
        <w:r>
          <w:fldChar w:fldCharType="end"/>
        </w:r>
      </w:hyperlink>
    </w:p>
    <w:p>
      <w:pPr>
        <w:pStyle w:val="TOC2"/>
        <w:tabs>
          <w:tab w:val="right" w:leader="dot" w:pos="8306"/>
        </w:tabs>
      </w:pPr>
      <w:hyperlink w:anchor="_Toc32706" w:history="1">
        <w:r>
          <w:rPr>
            <w:rFonts w:ascii="仿宋" w:eastAsia="仿宋" w:hAnsi="仿宋" w:cs="仿宋" w:hint="eastAsia"/>
            <w:lang w:eastAsia="zh-CN"/>
          </w:rPr>
          <w:t>(一)、项目选址原则</w:t>
        </w:r>
        <w:r>
          <w:tab/>
        </w:r>
        <w:r>
          <w:fldChar w:fldCharType="begin"/>
        </w:r>
        <w:r>
          <w:instrText xml:space="preserve"> PAGEREF _Toc32706 \h </w:instrText>
        </w:r>
        <w:r>
          <w:fldChar w:fldCharType="separate"/>
        </w:r>
        <w:r>
          <w:t>5</w:t>
        </w:r>
        <w:r>
          <w:fldChar w:fldCharType="end"/>
        </w:r>
      </w:hyperlink>
    </w:p>
    <w:p>
      <w:pPr>
        <w:pStyle w:val="TOC2"/>
        <w:tabs>
          <w:tab w:val="right" w:leader="dot" w:pos="8306"/>
        </w:tabs>
      </w:pPr>
      <w:hyperlink w:anchor="_Toc29239" w:history="1">
        <w:r>
          <w:rPr>
            <w:rFonts w:ascii="仿宋" w:eastAsia="仿宋" w:hAnsi="仿宋" w:cs="仿宋" w:hint="eastAsia"/>
            <w:lang w:eastAsia="zh-CN"/>
          </w:rPr>
          <w:t>(二)、项目选址</w:t>
        </w:r>
        <w:r>
          <w:tab/>
        </w:r>
        <w:r>
          <w:fldChar w:fldCharType="begin"/>
        </w:r>
        <w:r>
          <w:instrText xml:space="preserve"> PAGEREF _Toc29239 \h </w:instrText>
        </w:r>
        <w:r>
          <w:fldChar w:fldCharType="separate"/>
        </w:r>
        <w:r>
          <w:t>8</w:t>
        </w:r>
        <w:r>
          <w:fldChar w:fldCharType="end"/>
        </w:r>
      </w:hyperlink>
    </w:p>
    <w:p>
      <w:pPr>
        <w:pStyle w:val="TOC2"/>
        <w:tabs>
          <w:tab w:val="right" w:leader="dot" w:pos="8306"/>
        </w:tabs>
      </w:pPr>
      <w:hyperlink w:anchor="_Toc27514" w:history="1">
        <w:r>
          <w:rPr>
            <w:rFonts w:ascii="仿宋" w:eastAsia="仿宋" w:hAnsi="仿宋" w:cs="仿宋" w:hint="eastAsia"/>
            <w:lang w:eastAsia="zh-CN"/>
          </w:rPr>
          <w:t>(三)、建设条件分析</w:t>
        </w:r>
        <w:r>
          <w:tab/>
        </w:r>
        <w:r>
          <w:fldChar w:fldCharType="begin"/>
        </w:r>
        <w:r>
          <w:instrText xml:space="preserve"> PAGEREF _Toc27514 \h </w:instrText>
        </w:r>
        <w:r>
          <w:fldChar w:fldCharType="separate"/>
        </w:r>
        <w:r>
          <w:t>10</w:t>
        </w:r>
        <w:r>
          <w:fldChar w:fldCharType="end"/>
        </w:r>
      </w:hyperlink>
    </w:p>
    <w:p>
      <w:pPr>
        <w:pStyle w:val="TOC2"/>
        <w:tabs>
          <w:tab w:val="right" w:leader="dot" w:pos="8306"/>
        </w:tabs>
      </w:pPr>
      <w:hyperlink w:anchor="_Toc22969" w:history="1">
        <w:r>
          <w:rPr>
            <w:rFonts w:ascii="仿宋" w:eastAsia="仿宋" w:hAnsi="仿宋" w:cs="仿宋" w:hint="eastAsia"/>
            <w:lang w:eastAsia="zh-CN"/>
          </w:rPr>
          <w:t>(四)、用地控制指标</w:t>
        </w:r>
        <w:r>
          <w:tab/>
        </w:r>
        <w:r>
          <w:fldChar w:fldCharType="begin"/>
        </w:r>
        <w:r>
          <w:instrText xml:space="preserve"> PAGEREF _Toc22969 \h </w:instrText>
        </w:r>
        <w:r>
          <w:fldChar w:fldCharType="separate"/>
        </w:r>
        <w:r>
          <w:t>12</w:t>
        </w:r>
        <w:r>
          <w:fldChar w:fldCharType="end"/>
        </w:r>
      </w:hyperlink>
    </w:p>
    <w:p>
      <w:pPr>
        <w:pStyle w:val="TOC2"/>
        <w:tabs>
          <w:tab w:val="right" w:leader="dot" w:pos="8306"/>
        </w:tabs>
      </w:pPr>
      <w:hyperlink w:anchor="_Toc23825" w:history="1">
        <w:r>
          <w:rPr>
            <w:rFonts w:ascii="仿宋" w:eastAsia="仿宋" w:hAnsi="仿宋" w:cs="仿宋" w:hint="eastAsia"/>
            <w:lang w:eastAsia="zh-CN"/>
          </w:rPr>
          <w:t>(五)、地总体要求</w:t>
        </w:r>
        <w:r>
          <w:tab/>
        </w:r>
        <w:r>
          <w:fldChar w:fldCharType="begin"/>
        </w:r>
        <w:r>
          <w:instrText xml:space="preserve"> PAGEREF _Toc23825 \h </w:instrText>
        </w:r>
        <w:r>
          <w:fldChar w:fldCharType="separate"/>
        </w:r>
        <w:r>
          <w:t>13</w:t>
        </w:r>
        <w:r>
          <w:fldChar w:fldCharType="end"/>
        </w:r>
      </w:hyperlink>
    </w:p>
    <w:p>
      <w:pPr>
        <w:pStyle w:val="TOC2"/>
        <w:tabs>
          <w:tab w:val="right" w:leader="dot" w:pos="8306"/>
        </w:tabs>
      </w:pPr>
      <w:hyperlink w:anchor="_Toc5182" w:history="1">
        <w:r>
          <w:rPr>
            <w:rFonts w:ascii="仿宋" w:eastAsia="仿宋" w:hAnsi="仿宋" w:cs="仿宋" w:hint="eastAsia"/>
            <w:lang w:eastAsia="zh-CN"/>
          </w:rPr>
          <w:t>(六)、节约用地措施</w:t>
        </w:r>
        <w:r>
          <w:tab/>
        </w:r>
        <w:r>
          <w:fldChar w:fldCharType="begin"/>
        </w:r>
        <w:r>
          <w:instrText xml:space="preserve"> PAGEREF _Toc5182 \h </w:instrText>
        </w:r>
        <w:r>
          <w:fldChar w:fldCharType="separate"/>
        </w:r>
        <w:r>
          <w:t>14</w:t>
        </w:r>
        <w:r>
          <w:fldChar w:fldCharType="end"/>
        </w:r>
      </w:hyperlink>
    </w:p>
    <w:p>
      <w:pPr>
        <w:pStyle w:val="TOC2"/>
        <w:tabs>
          <w:tab w:val="right" w:leader="dot" w:pos="8306"/>
        </w:tabs>
      </w:pPr>
      <w:hyperlink w:anchor="_Toc26828" w:history="1">
        <w:r>
          <w:rPr>
            <w:rFonts w:ascii="仿宋" w:eastAsia="仿宋" w:hAnsi="仿宋" w:cs="仿宋" w:hint="eastAsia"/>
            <w:lang w:eastAsia="zh-CN"/>
          </w:rPr>
          <w:t>(七)、选址综合评价</w:t>
        </w:r>
        <w:r>
          <w:tab/>
        </w:r>
        <w:r>
          <w:fldChar w:fldCharType="begin"/>
        </w:r>
        <w:r>
          <w:instrText xml:space="preserve"> PAGEREF _Toc26828 \h </w:instrText>
        </w:r>
        <w:r>
          <w:fldChar w:fldCharType="separate"/>
        </w:r>
        <w:r>
          <w:t>16</w:t>
        </w:r>
        <w:r>
          <w:fldChar w:fldCharType="end"/>
        </w:r>
      </w:hyperlink>
    </w:p>
    <w:p>
      <w:pPr>
        <w:pStyle w:val="TOC1"/>
        <w:tabs>
          <w:tab w:val="right" w:leader="dot" w:pos="8306"/>
        </w:tabs>
      </w:pPr>
      <w:hyperlink w:anchor="_Toc980" w:history="1">
        <w:r>
          <w:rPr>
            <w:rFonts w:ascii="仿宋" w:eastAsia="仿宋" w:hAnsi="仿宋" w:cs="仿宋" w:hint="eastAsia"/>
            <w:lang w:eastAsia="zh-CN"/>
          </w:rPr>
          <w:t>三、背景、必要性分析</w:t>
        </w:r>
        <w:r>
          <w:tab/>
        </w:r>
        <w:r>
          <w:fldChar w:fldCharType="begin"/>
        </w:r>
        <w:r>
          <w:instrText xml:space="preserve"> PAGEREF _Toc980 \h </w:instrText>
        </w:r>
        <w:r>
          <w:fldChar w:fldCharType="separate"/>
        </w:r>
        <w:r>
          <w:t>17</w:t>
        </w:r>
        <w:r>
          <w:fldChar w:fldCharType="end"/>
        </w:r>
      </w:hyperlink>
    </w:p>
    <w:p>
      <w:pPr>
        <w:pStyle w:val="TOC2"/>
        <w:tabs>
          <w:tab w:val="right" w:leader="dot" w:pos="8306"/>
        </w:tabs>
      </w:pPr>
      <w:hyperlink w:anchor="_Toc5079" w:history="1">
        <w:r>
          <w:rPr>
            <w:rFonts w:ascii="仿宋" w:eastAsia="仿宋" w:hAnsi="仿宋" w:cs="仿宋" w:hint="eastAsia"/>
            <w:lang w:eastAsia="zh-CN"/>
          </w:rPr>
          <w:t>(一)、项目建设背景</w:t>
        </w:r>
        <w:r>
          <w:tab/>
        </w:r>
        <w:r>
          <w:fldChar w:fldCharType="begin"/>
        </w:r>
        <w:r>
          <w:instrText xml:space="preserve"> PAGEREF _Toc5079 \h </w:instrText>
        </w:r>
        <w:r>
          <w:fldChar w:fldCharType="separate"/>
        </w:r>
        <w:r>
          <w:t>17</w:t>
        </w:r>
        <w:r>
          <w:fldChar w:fldCharType="end"/>
        </w:r>
      </w:hyperlink>
    </w:p>
    <w:p>
      <w:pPr>
        <w:pStyle w:val="TOC2"/>
        <w:tabs>
          <w:tab w:val="right" w:leader="dot" w:pos="8306"/>
        </w:tabs>
      </w:pPr>
      <w:hyperlink w:anchor="_Toc32487" w:history="1">
        <w:r>
          <w:rPr>
            <w:rFonts w:ascii="仿宋" w:eastAsia="仿宋" w:hAnsi="仿宋" w:cs="仿宋" w:hint="eastAsia"/>
            <w:lang w:eastAsia="zh-CN"/>
          </w:rPr>
          <w:t>(二)、必要性分析</w:t>
        </w:r>
        <w:r>
          <w:tab/>
        </w:r>
        <w:r>
          <w:fldChar w:fldCharType="begin"/>
        </w:r>
        <w:r>
          <w:instrText xml:space="preserve"> PAGEREF _Toc32487 \h </w:instrText>
        </w:r>
        <w:r>
          <w:fldChar w:fldCharType="separate"/>
        </w:r>
        <w:r>
          <w:t>18</w:t>
        </w:r>
        <w:r>
          <w:fldChar w:fldCharType="end"/>
        </w:r>
      </w:hyperlink>
    </w:p>
    <w:p>
      <w:pPr>
        <w:pStyle w:val="TOC2"/>
        <w:tabs>
          <w:tab w:val="right" w:leader="dot" w:pos="8306"/>
        </w:tabs>
      </w:pPr>
      <w:hyperlink w:anchor="_Toc28956" w:history="1">
        <w:r>
          <w:rPr>
            <w:rFonts w:ascii="仿宋" w:eastAsia="仿宋" w:hAnsi="仿宋" w:cs="仿宋" w:hint="eastAsia"/>
            <w:lang w:eastAsia="zh-CN"/>
          </w:rPr>
          <w:t>(三)、项目建设有利条件</w:t>
        </w:r>
        <w:r>
          <w:tab/>
        </w:r>
        <w:r>
          <w:fldChar w:fldCharType="begin"/>
        </w:r>
        <w:r>
          <w:instrText xml:space="preserve"> PAGEREF _Toc28956 \h </w:instrText>
        </w:r>
        <w:r>
          <w:fldChar w:fldCharType="separate"/>
        </w:r>
        <w:r>
          <w:t>19</w:t>
        </w:r>
        <w:r>
          <w:fldChar w:fldCharType="end"/>
        </w:r>
      </w:hyperlink>
    </w:p>
    <w:p>
      <w:pPr>
        <w:pStyle w:val="TOC1"/>
        <w:tabs>
          <w:tab w:val="right" w:leader="dot" w:pos="8306"/>
        </w:tabs>
      </w:pPr>
      <w:hyperlink w:anchor="_Toc12866" w:history="1">
        <w:r>
          <w:rPr>
            <w:rFonts w:ascii="仿宋" w:eastAsia="仿宋" w:hAnsi="仿宋" w:cs="仿宋" w:hint="eastAsia"/>
            <w:lang w:eastAsia="zh-CN"/>
          </w:rPr>
          <w:t>四、资源开发及综合利用分析</w:t>
        </w:r>
        <w:r>
          <w:tab/>
        </w:r>
        <w:r>
          <w:fldChar w:fldCharType="begin"/>
        </w:r>
        <w:r>
          <w:instrText xml:space="preserve"> PAGEREF _Toc12866 \h </w:instrText>
        </w:r>
        <w:r>
          <w:fldChar w:fldCharType="separate"/>
        </w:r>
        <w:r>
          <w:t>21</w:t>
        </w:r>
        <w:r>
          <w:fldChar w:fldCharType="end"/>
        </w:r>
      </w:hyperlink>
    </w:p>
    <w:p>
      <w:pPr>
        <w:pStyle w:val="TOC2"/>
        <w:tabs>
          <w:tab w:val="right" w:leader="dot" w:pos="8306"/>
        </w:tabs>
      </w:pPr>
      <w:hyperlink w:anchor="_Toc20912" w:history="1">
        <w:r>
          <w:rPr>
            <w:rFonts w:ascii="仿宋" w:eastAsia="仿宋" w:hAnsi="仿宋" w:cs="仿宋" w:hint="eastAsia"/>
            <w:lang w:eastAsia="zh-CN"/>
          </w:rPr>
          <w:t>(一)、资源开发方案</w:t>
        </w:r>
        <w:r>
          <w:tab/>
        </w:r>
        <w:r>
          <w:fldChar w:fldCharType="begin"/>
        </w:r>
        <w:r>
          <w:instrText xml:space="preserve"> PAGEREF _Toc20912 \h </w:instrText>
        </w:r>
        <w:r>
          <w:fldChar w:fldCharType="separate"/>
        </w:r>
        <w:r>
          <w:t>21</w:t>
        </w:r>
        <w:r>
          <w:fldChar w:fldCharType="end"/>
        </w:r>
      </w:hyperlink>
    </w:p>
    <w:p>
      <w:pPr>
        <w:pStyle w:val="TOC2"/>
        <w:tabs>
          <w:tab w:val="right" w:leader="dot" w:pos="8306"/>
        </w:tabs>
      </w:pPr>
      <w:hyperlink w:anchor="_Toc3123" w:history="1">
        <w:r>
          <w:rPr>
            <w:rFonts w:ascii="仿宋" w:eastAsia="仿宋" w:hAnsi="仿宋" w:cs="仿宋" w:hint="eastAsia"/>
            <w:lang w:eastAsia="zh-CN"/>
          </w:rPr>
          <w:t>(二)、资源利用方案</w:t>
        </w:r>
        <w:r>
          <w:tab/>
        </w:r>
        <w:r>
          <w:fldChar w:fldCharType="begin"/>
        </w:r>
        <w:r>
          <w:instrText xml:space="preserve"> PAGEREF _Toc3123 \h </w:instrText>
        </w:r>
        <w:r>
          <w:fldChar w:fldCharType="separate"/>
        </w:r>
        <w:r>
          <w:t>22</w:t>
        </w:r>
        <w:r>
          <w:fldChar w:fldCharType="end"/>
        </w:r>
      </w:hyperlink>
    </w:p>
    <w:p>
      <w:pPr>
        <w:pStyle w:val="TOC2"/>
        <w:tabs>
          <w:tab w:val="right" w:leader="dot" w:pos="8306"/>
        </w:tabs>
      </w:pPr>
      <w:hyperlink w:anchor="_Toc3577" w:history="1">
        <w:r>
          <w:rPr>
            <w:rFonts w:ascii="仿宋" w:eastAsia="仿宋" w:hAnsi="仿宋" w:cs="仿宋" w:hint="eastAsia"/>
            <w:lang w:eastAsia="zh-CN"/>
          </w:rPr>
          <w:t>(三)、资源节约措施</w:t>
        </w:r>
        <w:r>
          <w:tab/>
        </w:r>
        <w:r>
          <w:fldChar w:fldCharType="begin"/>
        </w:r>
        <w:r>
          <w:instrText xml:space="preserve"> PAGEREF _Toc3577 \h </w:instrText>
        </w:r>
        <w:r>
          <w:fldChar w:fldCharType="separate"/>
        </w:r>
        <w:r>
          <w:t>23</w:t>
        </w:r>
        <w:r>
          <w:fldChar w:fldCharType="end"/>
        </w:r>
      </w:hyperlink>
    </w:p>
    <w:p>
      <w:pPr>
        <w:pStyle w:val="TOC1"/>
        <w:tabs>
          <w:tab w:val="right" w:leader="dot" w:pos="8306"/>
        </w:tabs>
      </w:pPr>
      <w:hyperlink w:anchor="_Toc16810" w:history="1">
        <w:r>
          <w:rPr>
            <w:rFonts w:ascii="仿宋" w:eastAsia="仿宋" w:hAnsi="仿宋" w:cs="仿宋" w:hint="eastAsia"/>
            <w:lang w:eastAsia="zh-CN"/>
          </w:rPr>
          <w:t>五、财务管理与成本控制</w:t>
        </w:r>
        <w:r>
          <w:tab/>
        </w:r>
        <w:r>
          <w:fldChar w:fldCharType="begin"/>
        </w:r>
        <w:r>
          <w:instrText xml:space="preserve"> PAGEREF _Toc16810 \h </w:instrText>
        </w:r>
        <w:r>
          <w:fldChar w:fldCharType="separate"/>
        </w:r>
        <w:r>
          <w:t>24</w:t>
        </w:r>
        <w:r>
          <w:fldChar w:fldCharType="end"/>
        </w:r>
      </w:hyperlink>
    </w:p>
    <w:p>
      <w:pPr>
        <w:pStyle w:val="TOC2"/>
        <w:tabs>
          <w:tab w:val="right" w:leader="dot" w:pos="8306"/>
        </w:tabs>
      </w:pPr>
      <w:hyperlink w:anchor="_Toc21689" w:history="1">
        <w:r>
          <w:rPr>
            <w:rFonts w:ascii="仿宋" w:eastAsia="仿宋" w:hAnsi="仿宋" w:cs="仿宋" w:hint="eastAsia"/>
            <w:lang w:eastAsia="zh-CN"/>
          </w:rPr>
          <w:t>(一)、财务管理体系建设</w:t>
        </w:r>
        <w:r>
          <w:tab/>
        </w:r>
        <w:r>
          <w:fldChar w:fldCharType="begin"/>
        </w:r>
        <w:r>
          <w:instrText xml:space="preserve"> PAGEREF _Toc21689 \h </w:instrText>
        </w:r>
        <w:r>
          <w:fldChar w:fldCharType="separate"/>
        </w:r>
        <w:r>
          <w:t>24</w:t>
        </w:r>
        <w:r>
          <w:fldChar w:fldCharType="end"/>
        </w:r>
      </w:hyperlink>
    </w:p>
    <w:p>
      <w:pPr>
        <w:pStyle w:val="TOC2"/>
        <w:tabs>
          <w:tab w:val="right" w:leader="dot" w:pos="8306"/>
        </w:tabs>
      </w:pPr>
      <w:hyperlink w:anchor="_Toc17813" w:history="1">
        <w:r>
          <w:rPr>
            <w:rFonts w:ascii="仿宋" w:eastAsia="仿宋" w:hAnsi="仿宋" w:cs="仿宋" w:hint="eastAsia"/>
            <w:lang w:eastAsia="zh-CN"/>
          </w:rPr>
          <w:t>(二)、成本控制措施</w:t>
        </w:r>
        <w:r>
          <w:tab/>
        </w:r>
        <w:r>
          <w:fldChar w:fldCharType="begin"/>
        </w:r>
        <w:r>
          <w:instrText xml:space="preserve"> PAGEREF _Toc17813 \h </w:instrText>
        </w:r>
        <w:r>
          <w:fldChar w:fldCharType="separate"/>
        </w:r>
        <w:r>
          <w:t>25</w:t>
        </w:r>
        <w:r>
          <w:fldChar w:fldCharType="end"/>
        </w:r>
      </w:hyperlink>
    </w:p>
    <w:p>
      <w:pPr>
        <w:pStyle w:val="TOC1"/>
        <w:tabs>
          <w:tab w:val="right" w:leader="dot" w:pos="8306"/>
        </w:tabs>
      </w:pPr>
      <w:hyperlink w:anchor="_Toc6040" w:history="1">
        <w:r>
          <w:rPr>
            <w:rFonts w:ascii="仿宋" w:eastAsia="仿宋" w:hAnsi="仿宋" w:cs="仿宋" w:hint="eastAsia"/>
            <w:lang w:eastAsia="zh-CN"/>
          </w:rPr>
          <w:t>六、环境和生态影响分析</w:t>
        </w:r>
        <w:r>
          <w:tab/>
        </w:r>
        <w:r>
          <w:fldChar w:fldCharType="begin"/>
        </w:r>
        <w:r>
          <w:instrText xml:space="preserve"> PAGEREF _Toc6040 \h </w:instrText>
        </w:r>
        <w:r>
          <w:fldChar w:fldCharType="separate"/>
        </w:r>
        <w:r>
          <w:t>27</w:t>
        </w:r>
        <w:r>
          <w:fldChar w:fldCharType="end"/>
        </w:r>
      </w:hyperlink>
    </w:p>
    <w:p>
      <w:pPr>
        <w:pStyle w:val="TOC2"/>
        <w:tabs>
          <w:tab w:val="right" w:leader="dot" w:pos="8306"/>
        </w:tabs>
      </w:pPr>
      <w:hyperlink w:anchor="_Toc3006" w:history="1">
        <w:r>
          <w:rPr>
            <w:rFonts w:ascii="仿宋" w:eastAsia="仿宋" w:hAnsi="仿宋" w:cs="仿宋" w:hint="eastAsia"/>
            <w:lang w:eastAsia="zh-CN"/>
          </w:rPr>
          <w:t>(一)、环境和生态现状</w:t>
        </w:r>
        <w:r>
          <w:tab/>
        </w:r>
        <w:r>
          <w:fldChar w:fldCharType="begin"/>
        </w:r>
        <w:r>
          <w:instrText xml:space="preserve"> PAGEREF _Toc3006 \h </w:instrText>
        </w:r>
        <w:r>
          <w:fldChar w:fldCharType="separate"/>
        </w:r>
        <w:r>
          <w:t>27</w:t>
        </w:r>
        <w:r>
          <w:fldChar w:fldCharType="end"/>
        </w:r>
      </w:hyperlink>
    </w:p>
    <w:p>
      <w:pPr>
        <w:pStyle w:val="TOC2"/>
        <w:tabs>
          <w:tab w:val="right" w:leader="dot" w:pos="8306"/>
        </w:tabs>
      </w:pPr>
      <w:hyperlink w:anchor="_Toc10475" w:history="1">
        <w:r>
          <w:rPr>
            <w:rFonts w:ascii="仿宋" w:eastAsia="仿宋" w:hAnsi="仿宋" w:cs="仿宋" w:hint="eastAsia"/>
            <w:lang w:eastAsia="zh-CN"/>
          </w:rPr>
          <w:t>(二)、生态环境影响分析</w:t>
        </w:r>
        <w:r>
          <w:tab/>
        </w:r>
        <w:r>
          <w:fldChar w:fldCharType="begin"/>
        </w:r>
        <w:r>
          <w:instrText xml:space="preserve"> PAGEREF _Toc10475 \h </w:instrText>
        </w:r>
        <w:r>
          <w:fldChar w:fldCharType="separate"/>
        </w:r>
        <w:r>
          <w:t>28</w:t>
        </w:r>
        <w:r>
          <w:fldChar w:fldCharType="end"/>
        </w:r>
      </w:hyperlink>
    </w:p>
    <w:p>
      <w:pPr>
        <w:pStyle w:val="TOC2"/>
        <w:tabs>
          <w:tab w:val="right" w:leader="dot" w:pos="8306"/>
        </w:tabs>
      </w:pPr>
      <w:hyperlink w:anchor="_Toc31736" w:history="1">
        <w:r>
          <w:rPr>
            <w:rFonts w:ascii="仿宋" w:eastAsia="仿宋" w:hAnsi="仿宋" w:cs="仿宋" w:hint="eastAsia"/>
            <w:lang w:eastAsia="zh-CN"/>
          </w:rPr>
          <w:t>(三)、生态环境保护措施</w:t>
        </w:r>
        <w:r>
          <w:tab/>
        </w:r>
        <w:r>
          <w:fldChar w:fldCharType="begin"/>
        </w:r>
        <w:r>
          <w:instrText xml:space="preserve"> PAGEREF _Toc31736 \h </w:instrText>
        </w:r>
        <w:r>
          <w:fldChar w:fldCharType="separate"/>
        </w:r>
        <w:r>
          <w:t>29</w:t>
        </w:r>
        <w:r>
          <w:fldChar w:fldCharType="end"/>
        </w:r>
      </w:hyperlink>
    </w:p>
    <w:p>
      <w:pPr>
        <w:pStyle w:val="TOC2"/>
        <w:tabs>
          <w:tab w:val="right" w:leader="dot" w:pos="8306"/>
        </w:tabs>
      </w:pPr>
      <w:hyperlink w:anchor="_Toc31943" w:history="1">
        <w:r>
          <w:rPr>
            <w:rFonts w:ascii="仿宋" w:eastAsia="仿宋" w:hAnsi="仿宋" w:cs="仿宋" w:hint="eastAsia"/>
            <w:lang w:eastAsia="zh-CN"/>
          </w:rPr>
          <w:t>(四)、地质灾害影响分析</w:t>
        </w:r>
        <w:r>
          <w:tab/>
        </w:r>
        <w:r>
          <w:fldChar w:fldCharType="begin"/>
        </w:r>
        <w:r>
          <w:instrText xml:space="preserve"> PAGEREF _Toc31943 \h </w:instrText>
        </w:r>
        <w:r>
          <w:fldChar w:fldCharType="separate"/>
        </w:r>
        <w:r>
          <w:t>31</w:t>
        </w:r>
        <w:r>
          <w:fldChar w:fldCharType="end"/>
        </w:r>
      </w:hyperlink>
    </w:p>
    <w:p>
      <w:pPr>
        <w:pStyle w:val="TOC2"/>
        <w:tabs>
          <w:tab w:val="right" w:leader="dot" w:pos="8306"/>
        </w:tabs>
      </w:pPr>
      <w:hyperlink w:anchor="_Toc24419" w:history="1">
        <w:r>
          <w:rPr>
            <w:rFonts w:ascii="仿宋" w:eastAsia="仿宋" w:hAnsi="仿宋" w:cs="仿宋" w:hint="eastAsia"/>
            <w:lang w:eastAsia="zh-CN"/>
          </w:rPr>
          <w:t>(五)、特殊环境影响</w:t>
        </w:r>
        <w:r>
          <w:tab/>
        </w:r>
        <w:r>
          <w:fldChar w:fldCharType="begin"/>
        </w:r>
        <w:r>
          <w:instrText xml:space="preserve"> PAGEREF _Toc24419 \h </w:instrText>
        </w:r>
        <w:r>
          <w:fldChar w:fldCharType="separate"/>
        </w:r>
        <w:r>
          <w:t>33</w:t>
        </w:r>
        <w:r>
          <w:fldChar w:fldCharType="end"/>
        </w:r>
      </w:hyperlink>
    </w:p>
    <w:p>
      <w:pPr>
        <w:pStyle w:val="TOC1"/>
        <w:tabs>
          <w:tab w:val="right" w:leader="dot" w:pos="8306"/>
        </w:tabs>
      </w:pPr>
      <w:hyperlink w:anchor="_Toc20391" w:history="1">
        <w:r>
          <w:rPr>
            <w:rFonts w:ascii="仿宋" w:eastAsia="仿宋" w:hAnsi="仿宋" w:cs="仿宋" w:hint="eastAsia"/>
            <w:lang w:eastAsia="zh-CN"/>
          </w:rPr>
          <w:t>七、经济效益与社会效益优化</w:t>
        </w:r>
        <w:r>
          <w:tab/>
        </w:r>
        <w:r>
          <w:fldChar w:fldCharType="begin"/>
        </w:r>
        <w:r>
          <w:instrText xml:space="preserve"> PAGEREF _Toc20391 \h </w:instrText>
        </w:r>
        <w:r>
          <w:fldChar w:fldCharType="separate"/>
        </w:r>
        <w:r>
          <w:t>34</w:t>
        </w:r>
        <w:r>
          <w:fldChar w:fldCharType="end"/>
        </w:r>
      </w:hyperlink>
    </w:p>
    <w:p>
      <w:pPr>
        <w:pStyle w:val="TOC2"/>
        <w:tabs>
          <w:tab w:val="right" w:leader="dot" w:pos="8306"/>
        </w:tabs>
      </w:pPr>
      <w:hyperlink w:anchor="_Toc8452" w:history="1">
        <w:r>
          <w:rPr>
            <w:rFonts w:ascii="仿宋" w:eastAsia="仿宋" w:hAnsi="仿宋" w:cs="仿宋" w:hint="eastAsia"/>
            <w:lang w:eastAsia="zh-CN"/>
          </w:rPr>
          <w:t>(一)、经济效益提升策略</w:t>
        </w:r>
        <w:r>
          <w:tab/>
        </w:r>
        <w:r>
          <w:fldChar w:fldCharType="begin"/>
        </w:r>
        <w:r>
          <w:instrText xml:space="preserve"> PAGEREF _Toc8452 \h </w:instrText>
        </w:r>
        <w:r>
          <w:fldChar w:fldCharType="separate"/>
        </w:r>
        <w:r>
          <w:t>34</w:t>
        </w:r>
        <w:r>
          <w:fldChar w:fldCharType="end"/>
        </w:r>
      </w:hyperlink>
    </w:p>
    <w:p>
      <w:pPr>
        <w:pStyle w:val="TOC2"/>
        <w:tabs>
          <w:tab w:val="right" w:leader="dot" w:pos="8306"/>
        </w:tabs>
      </w:pPr>
      <w:hyperlink w:anchor="_Toc18211" w:history="1">
        <w:r>
          <w:rPr>
            <w:rFonts w:ascii="仿宋" w:eastAsia="仿宋" w:hAnsi="仿宋" w:cs="仿宋" w:hint="eastAsia"/>
            <w:lang w:eastAsia="zh-CN"/>
          </w:rPr>
          <w:t>(二)、社会效益增强方案</w:t>
        </w:r>
        <w:r>
          <w:tab/>
        </w:r>
        <w:r>
          <w:fldChar w:fldCharType="begin"/>
        </w:r>
        <w:r>
          <w:instrText xml:space="preserve"> PAGEREF _Toc18211 \h </w:instrText>
        </w:r>
        <w:r>
          <w:fldChar w:fldCharType="separate"/>
        </w:r>
        <w:r>
          <w:t>35</w:t>
        </w:r>
        <w:r>
          <w:fldChar w:fldCharType="end"/>
        </w:r>
      </w:hyperlink>
    </w:p>
    <w:p>
      <w:pPr>
        <w:pStyle w:val="TOC1"/>
        <w:tabs>
          <w:tab w:val="right" w:leader="dot" w:pos="8306"/>
        </w:tabs>
      </w:pPr>
      <w:hyperlink w:anchor="_Toc17426" w:history="1">
        <w:r>
          <w:rPr>
            <w:rFonts w:ascii="仿宋" w:eastAsia="仿宋" w:hAnsi="仿宋" w:cs="仿宋" w:hint="eastAsia"/>
            <w:lang w:eastAsia="zh-CN"/>
          </w:rPr>
          <w:t>八、环境保护与绿色发展</w:t>
        </w:r>
        <w:r>
          <w:tab/>
        </w:r>
        <w:r>
          <w:fldChar w:fldCharType="begin"/>
        </w:r>
        <w:r>
          <w:instrText xml:space="preserve"> PAGEREF _Toc17426 \h </w:instrText>
        </w:r>
        <w:r>
          <w:fldChar w:fldCharType="separate"/>
        </w:r>
        <w:r>
          <w:t>36</w:t>
        </w:r>
        <w:r>
          <w:fldChar w:fldCharType="end"/>
        </w:r>
      </w:hyperlink>
    </w:p>
    <w:p>
      <w:pPr>
        <w:pStyle w:val="TOC2"/>
        <w:tabs>
          <w:tab w:val="right" w:leader="dot" w:pos="8306"/>
        </w:tabs>
      </w:pPr>
      <w:hyperlink w:anchor="_Toc1425" w:history="1">
        <w:r>
          <w:rPr>
            <w:rFonts w:ascii="仿宋" w:eastAsia="仿宋" w:hAnsi="仿宋" w:cs="仿宋" w:hint="eastAsia"/>
            <w:lang w:eastAsia="zh-CN"/>
          </w:rPr>
          <w:t>(一)、环境保护措施</w:t>
        </w:r>
        <w:r>
          <w:tab/>
        </w:r>
        <w:r>
          <w:fldChar w:fldCharType="begin"/>
        </w:r>
        <w:r>
          <w:instrText xml:space="preserve"> PAGEREF _Toc1425 \h </w:instrText>
        </w:r>
        <w:r>
          <w:fldChar w:fldCharType="separate"/>
        </w:r>
        <w:r>
          <w:t>36</w:t>
        </w:r>
        <w:r>
          <w:fldChar w:fldCharType="end"/>
        </w:r>
      </w:hyperlink>
    </w:p>
    <w:p>
      <w:pPr>
        <w:pStyle w:val="TOC2"/>
        <w:tabs>
          <w:tab w:val="right" w:leader="dot" w:pos="8306"/>
        </w:tabs>
      </w:pPr>
      <w:hyperlink w:anchor="_Toc17821" w:history="1">
        <w:r>
          <w:rPr>
            <w:rFonts w:ascii="仿宋" w:eastAsia="仿宋" w:hAnsi="仿宋" w:cs="仿宋" w:hint="eastAsia"/>
            <w:lang w:eastAsia="zh-CN"/>
          </w:rPr>
          <w:t>(二)、绿色发展与可持续发展策略</w:t>
        </w:r>
        <w:r>
          <w:tab/>
        </w:r>
        <w:r>
          <w:fldChar w:fldCharType="begin"/>
        </w:r>
        <w:r>
          <w:instrText xml:space="preserve"> PAGEREF _Toc17821 \h </w:instrText>
        </w:r>
        <w:r>
          <w:fldChar w:fldCharType="separate"/>
        </w:r>
        <w:r>
          <w:t>38</w:t>
        </w:r>
        <w:r>
          <w:fldChar w:fldCharType="end"/>
        </w:r>
      </w:hyperlink>
    </w:p>
    <w:p>
      <w:pPr>
        <w:pStyle w:val="TOC1"/>
        <w:tabs>
          <w:tab w:val="right" w:leader="dot" w:pos="8306"/>
        </w:tabs>
      </w:pPr>
      <w:hyperlink w:anchor="_Toc12171" w:history="1">
        <w:r>
          <w:rPr>
            <w:rFonts w:ascii="仿宋" w:eastAsia="仿宋" w:hAnsi="仿宋" w:cs="仿宋" w:hint="eastAsia"/>
            <w:lang w:eastAsia="zh-CN"/>
          </w:rPr>
          <w:t>九、项目实施与管理方案</w:t>
        </w:r>
        <w:r>
          <w:tab/>
        </w:r>
        <w:r>
          <w:fldChar w:fldCharType="begin"/>
        </w:r>
        <w:r>
          <w:instrText xml:space="preserve"> PAGEREF _Toc12171 \h </w:instrText>
        </w:r>
        <w:r>
          <w:fldChar w:fldCharType="separate"/>
        </w:r>
        <w:r>
          <w:t>39</w:t>
        </w:r>
        <w:r>
          <w:fldChar w:fldCharType="end"/>
        </w:r>
      </w:hyperlink>
    </w:p>
    <w:p>
      <w:pPr>
        <w:pStyle w:val="TOC2"/>
        <w:tabs>
          <w:tab w:val="right" w:leader="dot" w:pos="8306"/>
        </w:tabs>
      </w:pPr>
      <w:hyperlink w:anchor="_Toc3198" w:history="1">
        <w:r>
          <w:rPr>
            <w:rFonts w:ascii="仿宋" w:eastAsia="仿宋" w:hAnsi="仿宋" w:cs="仿宋" w:hint="eastAsia"/>
            <w:lang w:eastAsia="zh-CN"/>
          </w:rPr>
          <w:t>(一)、项目实施计划</w:t>
        </w:r>
        <w:r>
          <w:tab/>
        </w:r>
        <w:r>
          <w:fldChar w:fldCharType="begin"/>
        </w:r>
        <w:r>
          <w:instrText xml:space="preserve"> PAGEREF _Toc3198 \h </w:instrText>
        </w:r>
        <w:r>
          <w:fldChar w:fldCharType="separate"/>
        </w:r>
        <w:r>
          <w:t>39</w:t>
        </w:r>
        <w:r>
          <w:fldChar w:fldCharType="end"/>
        </w:r>
      </w:hyperlink>
    </w:p>
    <w:p>
      <w:pPr>
        <w:pStyle w:val="TOC2"/>
        <w:tabs>
          <w:tab w:val="right" w:leader="dot" w:pos="8306"/>
        </w:tabs>
      </w:pPr>
      <w:hyperlink w:anchor="_Toc6818" w:history="1">
        <w:r>
          <w:rPr>
            <w:rFonts w:ascii="仿宋" w:eastAsia="仿宋" w:hAnsi="仿宋" w:cs="仿宋" w:hint="eastAsia"/>
            <w:lang w:eastAsia="zh-CN"/>
          </w:rPr>
          <w:t>(二)、项目组织机构与职责</w:t>
        </w:r>
        <w:r>
          <w:tab/>
        </w:r>
        <w:r>
          <w:fldChar w:fldCharType="begin"/>
        </w:r>
        <w:r>
          <w:instrText xml:space="preserve"> PAGEREF _Toc6818 \h </w:instrText>
        </w:r>
        <w:r>
          <w:fldChar w:fldCharType="separate"/>
        </w:r>
        <w:r>
          <w:t>40</w:t>
        </w:r>
        <w:r>
          <w:fldChar w:fldCharType="end"/>
        </w:r>
      </w:hyperlink>
    </w:p>
    <w:p>
      <w:pPr>
        <w:pStyle w:val="TOC2"/>
        <w:tabs>
          <w:tab w:val="right" w:leader="dot" w:pos="8306"/>
        </w:tabs>
      </w:pPr>
      <w:hyperlink w:anchor="_Toc25005" w:history="1">
        <w:r>
          <w:rPr>
            <w:rFonts w:ascii="仿宋" w:eastAsia="仿宋" w:hAnsi="仿宋" w:cs="仿宋" w:hint="eastAsia"/>
            <w:lang w:eastAsia="zh-CN"/>
          </w:rPr>
          <w:t>(三)、项目管理与监控体系</w:t>
        </w:r>
        <w:r>
          <w:tab/>
        </w:r>
        <w:r>
          <w:fldChar w:fldCharType="begin"/>
        </w:r>
        <w:r>
          <w:instrText xml:space="preserve"> PAGEREF _Toc25005 \h </w:instrText>
        </w:r>
        <w:r>
          <w:fldChar w:fldCharType="separate"/>
        </w:r>
        <w:r>
          <w:t>43</w:t>
        </w:r>
        <w:r>
          <w:fldChar w:fldCharType="end"/>
        </w:r>
      </w:hyperlink>
    </w:p>
    <w:p>
      <w:pPr>
        <w:pStyle w:val="TOC1"/>
        <w:tabs>
          <w:tab w:val="right" w:leader="dot" w:pos="8306"/>
        </w:tabs>
      </w:pPr>
      <w:hyperlink w:anchor="_Toc22228" w:history="1">
        <w:r>
          <w:rPr>
            <w:rFonts w:ascii="仿宋" w:eastAsia="仿宋" w:hAnsi="仿宋" w:cs="仿宋" w:hint="eastAsia"/>
            <w:lang w:eastAsia="zh-CN"/>
          </w:rPr>
          <w:t>十、客户关系管理与市场拓展</w:t>
        </w:r>
        <w:r>
          <w:tab/>
        </w:r>
        <w:r>
          <w:fldChar w:fldCharType="begin"/>
        </w:r>
        <w:r>
          <w:instrText xml:space="preserve"> PAGEREF _Toc22228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3" w:history="1">
        <w:r>
          <w:rPr>
            <w:rFonts w:ascii="仿宋" w:eastAsia="仿宋" w:hAnsi="仿宋" w:cs="仿宋" w:hint="eastAsia"/>
            <w:lang w:eastAsia="zh-CN"/>
          </w:rPr>
          <w:t>(一)、客户关系管理策略</w:t>
        </w:r>
        <w:r>
          <w:tab/>
        </w:r>
        <w:r>
          <w:fldChar w:fldCharType="begin"/>
        </w:r>
        <w:r>
          <w:instrText xml:space="preserve"> PAGEREF _Toc31863 \h </w:instrText>
        </w:r>
        <w:r>
          <w:fldChar w:fldCharType="separate"/>
        </w:r>
        <w:r>
          <w:t>45</w:t>
        </w:r>
        <w:r>
          <w:fldChar w:fldCharType="end"/>
        </w:r>
      </w:hyperlink>
    </w:p>
    <w:p>
      <w:pPr>
        <w:pStyle w:val="TOC2"/>
        <w:tabs>
          <w:tab w:val="right" w:leader="dot" w:pos="8306"/>
        </w:tabs>
      </w:pPr>
      <w:hyperlink w:anchor="_Toc4217" w:history="1">
        <w:r>
          <w:rPr>
            <w:rFonts w:ascii="仿宋" w:eastAsia="仿宋" w:hAnsi="仿宋" w:cs="仿宋" w:hint="eastAsia"/>
            <w:lang w:eastAsia="zh-CN"/>
          </w:rPr>
          <w:t>(二)、市场拓展方案</w:t>
        </w:r>
        <w:r>
          <w:tab/>
        </w:r>
        <w:r>
          <w:fldChar w:fldCharType="begin"/>
        </w:r>
        <w:r>
          <w:instrText xml:space="preserve"> PAGEREF _Toc4217 \h </w:instrText>
        </w:r>
        <w:r>
          <w:fldChar w:fldCharType="separate"/>
        </w:r>
        <w:r>
          <w:t>46</w:t>
        </w:r>
        <w:r>
          <w:fldChar w:fldCharType="end"/>
        </w:r>
      </w:hyperlink>
    </w:p>
    <w:p>
      <w:pPr>
        <w:pStyle w:val="TOC1"/>
        <w:tabs>
          <w:tab w:val="right" w:leader="dot" w:pos="8306"/>
        </w:tabs>
      </w:pPr>
      <w:hyperlink w:anchor="_Toc18724" w:history="1">
        <w:r>
          <w:rPr>
            <w:rFonts w:ascii="仿宋" w:eastAsia="仿宋" w:hAnsi="仿宋" w:cs="仿宋" w:hint="eastAsia"/>
            <w:lang w:eastAsia="zh-CN"/>
          </w:rPr>
          <w:t>十一、环境保护与治理方案</w:t>
        </w:r>
        <w:r>
          <w:tab/>
        </w:r>
        <w:r>
          <w:fldChar w:fldCharType="begin"/>
        </w:r>
        <w:r>
          <w:instrText xml:space="preserve"> PAGEREF _Toc18724 \h </w:instrText>
        </w:r>
        <w:r>
          <w:fldChar w:fldCharType="separate"/>
        </w:r>
        <w:r>
          <w:t>47</w:t>
        </w:r>
        <w:r>
          <w:fldChar w:fldCharType="end"/>
        </w:r>
      </w:hyperlink>
    </w:p>
    <w:p>
      <w:pPr>
        <w:pStyle w:val="TOC2"/>
        <w:tabs>
          <w:tab w:val="right" w:leader="dot" w:pos="8306"/>
        </w:tabs>
      </w:pPr>
      <w:hyperlink w:anchor="_Toc30398" w:history="1">
        <w:r>
          <w:rPr>
            <w:rFonts w:ascii="仿宋" w:eastAsia="仿宋" w:hAnsi="仿宋" w:cs="仿宋" w:hint="eastAsia"/>
            <w:lang w:eastAsia="zh-CN"/>
          </w:rPr>
          <w:t>(一)、项目环境影响评估</w:t>
        </w:r>
        <w:r>
          <w:tab/>
        </w:r>
        <w:r>
          <w:fldChar w:fldCharType="begin"/>
        </w:r>
        <w:r>
          <w:instrText xml:space="preserve"> PAGEREF _Toc30398 \h </w:instrText>
        </w:r>
        <w:r>
          <w:fldChar w:fldCharType="separate"/>
        </w:r>
        <w:r>
          <w:t>47</w:t>
        </w:r>
        <w:r>
          <w:fldChar w:fldCharType="end"/>
        </w:r>
      </w:hyperlink>
    </w:p>
    <w:p>
      <w:pPr>
        <w:pStyle w:val="TOC2"/>
        <w:tabs>
          <w:tab w:val="right" w:leader="dot" w:pos="8306"/>
        </w:tabs>
      </w:pPr>
      <w:hyperlink w:anchor="_Toc1550" w:history="1">
        <w:r>
          <w:rPr>
            <w:rFonts w:ascii="仿宋" w:eastAsia="仿宋" w:hAnsi="仿宋" w:cs="仿宋" w:hint="eastAsia"/>
            <w:lang w:eastAsia="zh-CN"/>
          </w:rPr>
          <w:t>(二)、环境保护措施与治理方案</w:t>
        </w:r>
        <w:r>
          <w:tab/>
        </w:r>
        <w:r>
          <w:fldChar w:fldCharType="begin"/>
        </w:r>
        <w:r>
          <w:instrText xml:space="preserve"> PAGEREF _Toc1550 \h </w:instrText>
        </w:r>
        <w:r>
          <w:fldChar w:fldCharType="separate"/>
        </w:r>
        <w:r>
          <w:t>47</w:t>
        </w:r>
        <w:r>
          <w:fldChar w:fldCharType="end"/>
        </w:r>
      </w:hyperlink>
    </w:p>
    <w:p>
      <w:pPr>
        <w:pStyle w:val="TOC1"/>
        <w:tabs>
          <w:tab w:val="right" w:leader="dot" w:pos="8306"/>
        </w:tabs>
      </w:pPr>
      <w:hyperlink w:anchor="_Toc29426" w:history="1">
        <w:r>
          <w:rPr>
            <w:rFonts w:ascii="仿宋" w:eastAsia="仿宋" w:hAnsi="仿宋" w:cs="仿宋" w:hint="eastAsia"/>
            <w:lang w:eastAsia="zh-CN"/>
          </w:rPr>
          <w:t>十二、资金管理与财务规划</w:t>
        </w:r>
        <w:r>
          <w:tab/>
        </w:r>
        <w:r>
          <w:fldChar w:fldCharType="begin"/>
        </w:r>
        <w:r>
          <w:instrText xml:space="preserve"> PAGEREF _Toc29426 \h </w:instrText>
        </w:r>
        <w:r>
          <w:fldChar w:fldCharType="separate"/>
        </w:r>
        <w:r>
          <w:t>48</w:t>
        </w:r>
        <w:r>
          <w:fldChar w:fldCharType="end"/>
        </w:r>
      </w:hyperlink>
    </w:p>
    <w:p>
      <w:pPr>
        <w:pStyle w:val="TOC2"/>
        <w:tabs>
          <w:tab w:val="right" w:leader="dot" w:pos="8306"/>
        </w:tabs>
      </w:pPr>
      <w:hyperlink w:anchor="_Toc29245" w:history="1">
        <w:r>
          <w:rPr>
            <w:rFonts w:ascii="仿宋" w:eastAsia="仿宋" w:hAnsi="仿宋" w:cs="仿宋" w:hint="eastAsia"/>
            <w:lang w:eastAsia="zh-CN"/>
          </w:rPr>
          <w:t>(一)、项目资金来源与筹措</w:t>
        </w:r>
        <w:r>
          <w:tab/>
        </w:r>
        <w:r>
          <w:fldChar w:fldCharType="begin"/>
        </w:r>
        <w:r>
          <w:instrText xml:space="preserve"> PAGEREF _Toc29245 \h </w:instrText>
        </w:r>
        <w:r>
          <w:fldChar w:fldCharType="separate"/>
        </w:r>
        <w:r>
          <w:t>48</w:t>
        </w:r>
        <w:r>
          <w:fldChar w:fldCharType="end"/>
        </w:r>
      </w:hyperlink>
    </w:p>
    <w:p>
      <w:pPr>
        <w:pStyle w:val="TOC2"/>
        <w:tabs>
          <w:tab w:val="right" w:leader="dot" w:pos="8306"/>
        </w:tabs>
      </w:pPr>
      <w:hyperlink w:anchor="_Toc7975" w:history="1">
        <w:r>
          <w:rPr>
            <w:rFonts w:ascii="仿宋" w:eastAsia="仿宋" w:hAnsi="仿宋" w:cs="仿宋" w:hint="eastAsia"/>
            <w:lang w:eastAsia="zh-CN"/>
          </w:rPr>
          <w:t>(二)、资金使用与监管</w:t>
        </w:r>
        <w:r>
          <w:tab/>
        </w:r>
        <w:r>
          <w:fldChar w:fldCharType="begin"/>
        </w:r>
        <w:r>
          <w:instrText xml:space="preserve"> PAGEREF _Toc7975 \h </w:instrText>
        </w:r>
        <w:r>
          <w:fldChar w:fldCharType="separate"/>
        </w:r>
        <w:r>
          <w:t>50</w:t>
        </w:r>
        <w:r>
          <w:fldChar w:fldCharType="end"/>
        </w:r>
      </w:hyperlink>
    </w:p>
    <w:p>
      <w:pPr>
        <w:pStyle w:val="TOC2"/>
        <w:tabs>
          <w:tab w:val="right" w:leader="dot" w:pos="8306"/>
        </w:tabs>
      </w:pPr>
      <w:hyperlink w:anchor="_Toc25082" w:history="1">
        <w:r>
          <w:rPr>
            <w:rFonts w:ascii="仿宋" w:eastAsia="仿宋" w:hAnsi="仿宋" w:cs="仿宋" w:hint="eastAsia"/>
            <w:lang w:eastAsia="zh-CN"/>
          </w:rPr>
          <w:t>(三)、财务规划与预测</w:t>
        </w:r>
        <w:r>
          <w:tab/>
        </w:r>
        <w:r>
          <w:fldChar w:fldCharType="begin"/>
        </w:r>
        <w:r>
          <w:instrText xml:space="preserve"> PAGEREF _Toc25082 \h </w:instrText>
        </w:r>
        <w:r>
          <w:fldChar w:fldCharType="separate"/>
        </w:r>
        <w:r>
          <w:t>51</w:t>
        </w:r>
        <w:r>
          <w:fldChar w:fldCharType="end"/>
        </w:r>
      </w:hyperlink>
    </w:p>
    <w:p>
      <w:pPr>
        <w:pStyle w:val="TOC1"/>
        <w:tabs>
          <w:tab w:val="right" w:leader="dot" w:pos="8306"/>
        </w:tabs>
      </w:pPr>
      <w:hyperlink w:anchor="_Toc7930" w:history="1">
        <w:r>
          <w:rPr>
            <w:rFonts w:ascii="仿宋" w:eastAsia="仿宋" w:hAnsi="仿宋" w:cs="仿宋" w:hint="eastAsia"/>
            <w:lang w:eastAsia="zh-CN"/>
          </w:rPr>
          <w:t>十三、企业合规与伦理</w:t>
        </w:r>
        <w:r>
          <w:tab/>
        </w:r>
        <w:r>
          <w:fldChar w:fldCharType="begin"/>
        </w:r>
        <w:r>
          <w:instrText xml:space="preserve"> PAGEREF _Toc7930 \h </w:instrText>
        </w:r>
        <w:r>
          <w:fldChar w:fldCharType="separate"/>
        </w:r>
        <w:r>
          <w:t>52</w:t>
        </w:r>
        <w:r>
          <w:fldChar w:fldCharType="end"/>
        </w:r>
      </w:hyperlink>
    </w:p>
    <w:p>
      <w:pPr>
        <w:pStyle w:val="TOC2"/>
        <w:tabs>
          <w:tab w:val="right" w:leader="dot" w:pos="8306"/>
        </w:tabs>
      </w:pPr>
      <w:hyperlink w:anchor="_Toc28930" w:history="1">
        <w:r>
          <w:rPr>
            <w:rFonts w:ascii="仿宋" w:eastAsia="仿宋" w:hAnsi="仿宋" w:cs="仿宋" w:hint="eastAsia"/>
            <w:lang w:eastAsia="zh-CN"/>
          </w:rPr>
          <w:t>(一)、合规政策与程序</w:t>
        </w:r>
        <w:r>
          <w:tab/>
        </w:r>
        <w:r>
          <w:fldChar w:fldCharType="begin"/>
        </w:r>
        <w:r>
          <w:instrText xml:space="preserve"> PAGEREF _Toc28930 \h </w:instrText>
        </w:r>
        <w:r>
          <w:fldChar w:fldCharType="separate"/>
        </w:r>
        <w:r>
          <w:t>52</w:t>
        </w:r>
        <w:r>
          <w:fldChar w:fldCharType="end"/>
        </w:r>
      </w:hyperlink>
    </w:p>
    <w:p>
      <w:pPr>
        <w:pStyle w:val="TOC2"/>
        <w:tabs>
          <w:tab w:val="right" w:leader="dot" w:pos="8306"/>
        </w:tabs>
      </w:pPr>
      <w:hyperlink w:anchor="_Toc21375" w:history="1">
        <w:r>
          <w:rPr>
            <w:rFonts w:ascii="仿宋" w:eastAsia="仿宋" w:hAnsi="仿宋" w:cs="仿宋" w:hint="eastAsia"/>
            <w:lang w:eastAsia="zh-CN"/>
          </w:rPr>
          <w:t>(二)、伦理规范与培训</w:t>
        </w:r>
        <w:r>
          <w:tab/>
        </w:r>
        <w:r>
          <w:fldChar w:fldCharType="begin"/>
        </w:r>
        <w:r>
          <w:instrText xml:space="preserve"> PAGEREF _Toc21375 \h </w:instrText>
        </w:r>
        <w:r>
          <w:fldChar w:fldCharType="separate"/>
        </w:r>
        <w:r>
          <w:t>53</w:t>
        </w:r>
        <w:r>
          <w:fldChar w:fldCharType="end"/>
        </w:r>
      </w:hyperlink>
    </w:p>
    <w:p>
      <w:pPr>
        <w:pStyle w:val="TOC2"/>
        <w:tabs>
          <w:tab w:val="right" w:leader="dot" w:pos="8306"/>
        </w:tabs>
      </w:pPr>
      <w:hyperlink w:anchor="_Toc1850" w:history="1">
        <w:r>
          <w:rPr>
            <w:rFonts w:ascii="仿宋" w:eastAsia="仿宋" w:hAnsi="仿宋" w:cs="仿宋" w:hint="eastAsia"/>
            <w:lang w:eastAsia="zh-CN"/>
          </w:rPr>
          <w:t>(三)、合规风险评估</w:t>
        </w:r>
        <w:r>
          <w:tab/>
        </w:r>
        <w:r>
          <w:fldChar w:fldCharType="begin"/>
        </w:r>
        <w:r>
          <w:instrText xml:space="preserve"> PAGEREF _Toc1850 \h </w:instrText>
        </w:r>
        <w:r>
          <w:fldChar w:fldCharType="separate"/>
        </w:r>
        <w:r>
          <w:t>54</w:t>
        </w:r>
        <w:r>
          <w:fldChar w:fldCharType="end"/>
        </w:r>
      </w:hyperlink>
    </w:p>
    <w:p>
      <w:pPr>
        <w:pStyle w:val="TOC2"/>
        <w:tabs>
          <w:tab w:val="right" w:leader="dot" w:pos="8306"/>
        </w:tabs>
      </w:pPr>
      <w:hyperlink w:anchor="_Toc27554" w:history="1">
        <w:r>
          <w:rPr>
            <w:rFonts w:ascii="仿宋" w:eastAsia="仿宋" w:hAnsi="仿宋" w:cs="仿宋" w:hint="eastAsia"/>
            <w:lang w:eastAsia="zh-CN"/>
          </w:rPr>
          <w:t>(四)、合规监督与执行</w:t>
        </w:r>
        <w:r>
          <w:tab/>
        </w:r>
        <w:r>
          <w:fldChar w:fldCharType="begin"/>
        </w:r>
        <w:r>
          <w:instrText xml:space="preserve"> PAGEREF _Toc27554 \h </w:instrText>
        </w:r>
        <w:r>
          <w:fldChar w:fldCharType="separate"/>
        </w:r>
        <w:r>
          <w:t>55</w:t>
        </w:r>
        <w:r>
          <w:fldChar w:fldCharType="end"/>
        </w:r>
      </w:hyperlink>
    </w:p>
    <w:p>
      <w:pPr>
        <w:pStyle w:val="TOC1"/>
        <w:tabs>
          <w:tab w:val="right" w:leader="dot" w:pos="8306"/>
        </w:tabs>
      </w:pPr>
      <w:hyperlink w:anchor="_Toc19474" w:history="1">
        <w:r>
          <w:rPr>
            <w:rFonts w:ascii="仿宋" w:eastAsia="仿宋" w:hAnsi="仿宋" w:cs="仿宋" w:hint="eastAsia"/>
            <w:lang w:eastAsia="zh-CN"/>
          </w:rPr>
          <w:t>十四、人力资源管理与开发</w:t>
        </w:r>
        <w:r>
          <w:tab/>
        </w:r>
        <w:r>
          <w:fldChar w:fldCharType="begin"/>
        </w:r>
        <w:r>
          <w:instrText xml:space="preserve"> PAGEREF _Toc19474 \h </w:instrText>
        </w:r>
        <w:r>
          <w:fldChar w:fldCharType="separate"/>
        </w:r>
        <w:r>
          <w:t>56</w:t>
        </w:r>
        <w:r>
          <w:fldChar w:fldCharType="end"/>
        </w:r>
      </w:hyperlink>
    </w:p>
    <w:p>
      <w:pPr>
        <w:pStyle w:val="TOC2"/>
        <w:tabs>
          <w:tab w:val="right" w:leader="dot" w:pos="8306"/>
        </w:tabs>
      </w:pPr>
      <w:hyperlink w:anchor="_Toc7292" w:history="1">
        <w:r>
          <w:rPr>
            <w:rFonts w:ascii="仿宋" w:eastAsia="仿宋" w:hAnsi="仿宋" w:cs="仿宋" w:hint="eastAsia"/>
            <w:lang w:eastAsia="zh-CN"/>
          </w:rPr>
          <w:t>(一)、人力资源规划</w:t>
        </w:r>
        <w:r>
          <w:tab/>
        </w:r>
        <w:r>
          <w:fldChar w:fldCharType="begin"/>
        </w:r>
        <w:r>
          <w:instrText xml:space="preserve"> PAGEREF _Toc7292 \h </w:instrText>
        </w:r>
        <w:r>
          <w:fldChar w:fldCharType="separate"/>
        </w:r>
        <w:r>
          <w:t>56</w:t>
        </w:r>
        <w:r>
          <w:fldChar w:fldCharType="end"/>
        </w:r>
      </w:hyperlink>
    </w:p>
    <w:p>
      <w:pPr>
        <w:pStyle w:val="TOC2"/>
        <w:tabs>
          <w:tab w:val="right" w:leader="dot" w:pos="8306"/>
        </w:tabs>
      </w:pPr>
      <w:hyperlink w:anchor="_Toc17916" w:history="1">
        <w:r>
          <w:rPr>
            <w:rFonts w:ascii="仿宋" w:eastAsia="仿宋" w:hAnsi="仿宋" w:cs="仿宋" w:hint="eastAsia"/>
            <w:lang w:eastAsia="zh-CN"/>
          </w:rPr>
          <w:t>(二)、人力资源开发与培训</w:t>
        </w:r>
        <w:r>
          <w:tab/>
        </w:r>
        <w:r>
          <w:fldChar w:fldCharType="begin"/>
        </w:r>
        <w:r>
          <w:instrText xml:space="preserve"> PAGEREF _Toc17916 \h </w:instrText>
        </w:r>
        <w:r>
          <w:fldChar w:fldCharType="separate"/>
        </w:r>
        <w:r>
          <w:t>58</w:t>
        </w:r>
        <w:r>
          <w:fldChar w:fldCharType="end"/>
        </w:r>
      </w:hyperlink>
    </w:p>
    <w:p>
      <w:pPr>
        <w:pStyle w:val="TOC1"/>
        <w:tabs>
          <w:tab w:val="right" w:leader="dot" w:pos="8306"/>
        </w:tabs>
      </w:pPr>
      <w:hyperlink w:anchor="_Toc26994" w:history="1">
        <w:r>
          <w:rPr>
            <w:rFonts w:ascii="仿宋" w:eastAsia="仿宋" w:hAnsi="仿宋" w:cs="仿宋" w:hint="eastAsia"/>
            <w:lang w:eastAsia="zh-CN"/>
          </w:rPr>
          <w:t>十五、设施与设备管理</w:t>
        </w:r>
        <w:r>
          <w:tab/>
        </w:r>
        <w:r>
          <w:fldChar w:fldCharType="begin"/>
        </w:r>
        <w:r>
          <w:instrText xml:space="preserve"> PAGEREF _Toc26994 \h </w:instrText>
        </w:r>
        <w:r>
          <w:fldChar w:fldCharType="separate"/>
        </w:r>
        <w:r>
          <w:t>60</w:t>
        </w:r>
        <w:r>
          <w:fldChar w:fldCharType="end"/>
        </w:r>
      </w:hyperlink>
    </w:p>
    <w:p>
      <w:pPr>
        <w:pStyle w:val="TOC2"/>
        <w:tabs>
          <w:tab w:val="right" w:leader="dot" w:pos="8306"/>
        </w:tabs>
      </w:pPr>
      <w:hyperlink w:anchor="_Toc3746" w:history="1">
        <w:r>
          <w:rPr>
            <w:rFonts w:ascii="仿宋" w:eastAsia="仿宋" w:hAnsi="仿宋" w:cs="仿宋" w:hint="eastAsia"/>
            <w:lang w:eastAsia="zh-CN"/>
          </w:rPr>
          <w:t>(一)、设施规划与配置</w:t>
        </w:r>
        <w:r>
          <w:tab/>
        </w:r>
        <w:r>
          <w:fldChar w:fldCharType="begin"/>
        </w:r>
        <w:r>
          <w:instrText xml:space="preserve"> PAGEREF _Toc3746 \h </w:instrText>
        </w:r>
        <w:r>
          <w:fldChar w:fldCharType="separate"/>
        </w:r>
        <w:r>
          <w:t>60</w:t>
        </w:r>
        <w:r>
          <w:fldChar w:fldCharType="end"/>
        </w:r>
      </w:hyperlink>
    </w:p>
    <w:p>
      <w:pPr>
        <w:pStyle w:val="TOC2"/>
        <w:tabs>
          <w:tab w:val="right" w:leader="dot" w:pos="8306"/>
        </w:tabs>
      </w:pPr>
      <w:hyperlink w:anchor="_Toc25103" w:history="1">
        <w:r>
          <w:rPr>
            <w:rFonts w:ascii="仿宋" w:eastAsia="仿宋" w:hAnsi="仿宋" w:cs="仿宋" w:hint="eastAsia"/>
            <w:lang w:eastAsia="zh-CN"/>
          </w:rPr>
          <w:t>(二)、设备采购与维护管理</w:t>
        </w:r>
        <w:r>
          <w:tab/>
        </w:r>
        <w:r>
          <w:fldChar w:fldCharType="begin"/>
        </w:r>
        <w:r>
          <w:instrText xml:space="preserve"> PAGEREF _Toc25103 \h </w:instrText>
        </w:r>
        <w:r>
          <w:fldChar w:fldCharType="separate"/>
        </w:r>
        <w:r>
          <w:t>61</w:t>
        </w:r>
        <w:r>
          <w:fldChar w:fldCharType="end"/>
        </w:r>
      </w:hyperlink>
    </w:p>
    <w:p>
      <w:pPr>
        <w:pStyle w:val="TOC2"/>
        <w:tabs>
          <w:tab w:val="right" w:leader="dot" w:pos="8306"/>
        </w:tabs>
      </w:pPr>
      <w:hyperlink w:anchor="_Toc2494" w:history="1">
        <w:r>
          <w:rPr>
            <w:rFonts w:ascii="仿宋" w:eastAsia="仿宋" w:hAnsi="仿宋" w:cs="仿宋" w:hint="eastAsia"/>
            <w:lang w:eastAsia="zh-CN"/>
          </w:rPr>
          <w:t>(三)、设施设备升级策略</w:t>
        </w:r>
        <w:r>
          <w:tab/>
        </w:r>
        <w:r>
          <w:fldChar w:fldCharType="begin"/>
        </w:r>
        <w:r>
          <w:instrText xml:space="preserve"> PAGEREF _Toc2494 \h </w:instrText>
        </w:r>
        <w:r>
          <w:fldChar w:fldCharType="separate"/>
        </w:r>
        <w:r>
          <w:t>62</w:t>
        </w:r>
        <w:r>
          <w:fldChar w:fldCharType="end"/>
        </w:r>
      </w:hyperlink>
    </w:p>
    <w:p>
      <w:pPr>
        <w:pStyle w:val="TOC1"/>
        <w:tabs>
          <w:tab w:val="right" w:leader="dot" w:pos="8306"/>
        </w:tabs>
      </w:pPr>
      <w:hyperlink w:anchor="_Toc11263" w:history="1">
        <w:r>
          <w:rPr>
            <w:rFonts w:ascii="仿宋" w:eastAsia="仿宋" w:hAnsi="仿宋" w:cs="仿宋" w:hint="eastAsia"/>
            <w:lang w:eastAsia="zh-CN"/>
          </w:rPr>
          <w:t>十六、知识产权管理与保护</w:t>
        </w:r>
        <w:r>
          <w:tab/>
        </w:r>
        <w:r>
          <w:fldChar w:fldCharType="begin"/>
        </w:r>
        <w:r>
          <w:instrText xml:space="preserve"> PAGEREF _Toc11263 \h </w:instrText>
        </w:r>
        <w:r>
          <w:fldChar w:fldCharType="separate"/>
        </w:r>
        <w:r>
          <w:t>62</w:t>
        </w:r>
        <w:r>
          <w:fldChar w:fldCharType="end"/>
        </w:r>
      </w:hyperlink>
    </w:p>
    <w:p>
      <w:pPr>
        <w:pStyle w:val="TOC2"/>
        <w:tabs>
          <w:tab w:val="right" w:leader="dot" w:pos="8306"/>
        </w:tabs>
      </w:pPr>
      <w:hyperlink w:anchor="_Toc15298" w:history="1">
        <w:r>
          <w:rPr>
            <w:rFonts w:ascii="仿宋" w:eastAsia="仿宋" w:hAnsi="仿宋" w:cs="仿宋" w:hint="eastAsia"/>
            <w:lang w:eastAsia="zh-CN"/>
          </w:rPr>
          <w:t>(一)、知识产权管理体系建设</w:t>
        </w:r>
        <w:r>
          <w:tab/>
        </w:r>
        <w:r>
          <w:fldChar w:fldCharType="begin"/>
        </w:r>
        <w:r>
          <w:instrText xml:space="preserve"> PAGEREF _Toc15298 \h </w:instrText>
        </w:r>
        <w:r>
          <w:fldChar w:fldCharType="separate"/>
        </w:r>
        <w:r>
          <w:t>62</w:t>
        </w:r>
        <w:r>
          <w:fldChar w:fldCharType="end"/>
        </w:r>
      </w:hyperlink>
    </w:p>
    <w:p>
      <w:pPr>
        <w:pStyle w:val="TOC2"/>
        <w:tabs>
          <w:tab w:val="right" w:leader="dot" w:pos="8306"/>
        </w:tabs>
      </w:pPr>
      <w:hyperlink w:anchor="_Toc8598" w:history="1">
        <w:r>
          <w:rPr>
            <w:rFonts w:ascii="仿宋" w:eastAsia="仿宋" w:hAnsi="仿宋" w:cs="仿宋" w:hint="eastAsia"/>
            <w:lang w:eastAsia="zh-CN"/>
          </w:rPr>
          <w:t>(二)、知识产权保护措施</w:t>
        </w:r>
        <w:r>
          <w:tab/>
        </w:r>
        <w:r>
          <w:fldChar w:fldCharType="begin"/>
        </w:r>
        <w:r>
          <w:instrText xml:space="preserve"> PAGEREF _Toc8598 \h </w:instrText>
        </w:r>
        <w:r>
          <w:fldChar w:fldCharType="separate"/>
        </w:r>
        <w:r>
          <w:t>63</w:t>
        </w:r>
        <w:r>
          <w:fldChar w:fldCharType="end"/>
        </w:r>
      </w:hyperlink>
    </w:p>
    <w:p>
      <w:pPr>
        <w:pStyle w:val="TOC1"/>
        <w:tabs>
          <w:tab w:val="right" w:leader="dot" w:pos="8306"/>
        </w:tabs>
      </w:pPr>
      <w:hyperlink w:anchor="_Toc1715" w:history="1">
        <w:r>
          <w:rPr>
            <w:rFonts w:ascii="仿宋" w:eastAsia="仿宋" w:hAnsi="仿宋" w:cs="仿宋" w:hint="eastAsia"/>
            <w:lang w:eastAsia="zh-CN"/>
          </w:rPr>
          <w:t>十七、产业协同与集群发展</w:t>
        </w:r>
        <w:r>
          <w:tab/>
        </w:r>
        <w:r>
          <w:fldChar w:fldCharType="begin"/>
        </w:r>
        <w:r>
          <w:instrText xml:space="preserve"> PAGEREF _Toc1715 \h </w:instrText>
        </w:r>
        <w:r>
          <w:fldChar w:fldCharType="separate"/>
        </w:r>
        <w:r>
          <w:t>65</w:t>
        </w:r>
        <w:r>
          <w:fldChar w:fldCharType="end"/>
        </w:r>
      </w:hyperlink>
    </w:p>
    <w:p>
      <w:pPr>
        <w:pStyle w:val="TOC2"/>
        <w:tabs>
          <w:tab w:val="right" w:leader="dot" w:pos="8306"/>
        </w:tabs>
      </w:pPr>
      <w:hyperlink w:anchor="_Toc20927" w:history="1">
        <w:r>
          <w:rPr>
            <w:rFonts w:ascii="仿宋" w:eastAsia="仿宋" w:hAnsi="仿宋" w:cs="仿宋" w:hint="eastAsia"/>
            <w:lang w:eastAsia="zh-CN"/>
          </w:rPr>
          <w:t>(一)、产业协同机制建设</w:t>
        </w:r>
        <w:r>
          <w:tab/>
        </w:r>
        <w:r>
          <w:fldChar w:fldCharType="begin"/>
        </w:r>
        <w:r>
          <w:instrText xml:space="preserve"> PAGEREF _Toc20927 \h </w:instrText>
        </w:r>
        <w:r>
          <w:fldChar w:fldCharType="separate"/>
        </w:r>
        <w:r>
          <w:t>65</w:t>
        </w:r>
        <w:r>
          <w:fldChar w:fldCharType="end"/>
        </w:r>
      </w:hyperlink>
    </w:p>
    <w:p>
      <w:pPr>
        <w:pStyle w:val="TOC2"/>
        <w:tabs>
          <w:tab w:val="right" w:leader="dot" w:pos="8306"/>
        </w:tabs>
      </w:pPr>
      <w:hyperlink w:anchor="_Toc1761" w:history="1">
        <w:r>
          <w:rPr>
            <w:rFonts w:ascii="仿宋" w:eastAsia="仿宋" w:hAnsi="仿宋" w:cs="仿宋" w:hint="eastAsia"/>
            <w:lang w:eastAsia="zh-CN"/>
          </w:rPr>
          <w:t>(二)、产业集群培育与发展</w:t>
        </w:r>
        <w:r>
          <w:tab/>
        </w:r>
        <w:r>
          <w:fldChar w:fldCharType="begin"/>
        </w:r>
        <w:r>
          <w:instrText xml:space="preserve"> PAGEREF _Toc1761 \h </w:instrText>
        </w:r>
        <w:r>
          <w:fldChar w:fldCharType="separate"/>
        </w:r>
        <w:r>
          <w:t>66</w:t>
        </w:r>
        <w:r>
          <w:fldChar w:fldCharType="end"/>
        </w:r>
      </w:hyperlink>
    </w:p>
    <w:p>
      <w:pPr>
        <w:pStyle w:val="TOC1"/>
        <w:tabs>
          <w:tab w:val="right" w:leader="dot" w:pos="8306"/>
        </w:tabs>
      </w:pPr>
      <w:hyperlink w:anchor="_Toc21587" w:history="1">
        <w:r>
          <w:rPr>
            <w:rFonts w:ascii="仿宋" w:eastAsia="仿宋" w:hAnsi="仿宋" w:cs="仿宋" w:hint="eastAsia"/>
            <w:lang w:eastAsia="zh-CN"/>
          </w:rPr>
          <w:t>十八、成果转化与推广应用</w:t>
        </w:r>
        <w:r>
          <w:tab/>
        </w:r>
        <w:r>
          <w:fldChar w:fldCharType="begin"/>
        </w:r>
        <w:r>
          <w:instrText xml:space="preserve"> PAGEREF _Toc21587 \h </w:instrText>
        </w:r>
        <w:r>
          <w:fldChar w:fldCharType="separate"/>
        </w:r>
        <w:r>
          <w:t>67</w:t>
        </w:r>
        <w:r>
          <w:fldChar w:fldCharType="end"/>
        </w:r>
      </w:hyperlink>
    </w:p>
    <w:p>
      <w:pPr>
        <w:pStyle w:val="TOC2"/>
        <w:tabs>
          <w:tab w:val="right" w:leader="dot" w:pos="8306"/>
        </w:tabs>
      </w:pPr>
      <w:hyperlink w:anchor="_Toc22120" w:history="1">
        <w:r>
          <w:rPr>
            <w:rFonts w:ascii="仿宋" w:eastAsia="仿宋" w:hAnsi="仿宋" w:cs="仿宋" w:hint="eastAsia"/>
            <w:lang w:eastAsia="zh-CN"/>
          </w:rPr>
          <w:t>(一)、成果转化策略制定</w:t>
        </w:r>
        <w:r>
          <w:tab/>
        </w:r>
        <w:r>
          <w:fldChar w:fldCharType="begin"/>
        </w:r>
        <w:r>
          <w:instrText xml:space="preserve"> PAGEREF _Toc22120 \h </w:instrText>
        </w:r>
        <w:r>
          <w:fldChar w:fldCharType="separate"/>
        </w:r>
        <w:r>
          <w:t>67</w:t>
        </w:r>
        <w:r>
          <w:fldChar w:fldCharType="end"/>
        </w:r>
      </w:hyperlink>
    </w:p>
    <w:p>
      <w:pPr>
        <w:pStyle w:val="TOC2"/>
        <w:tabs>
          <w:tab w:val="right" w:leader="dot" w:pos="8306"/>
        </w:tabs>
      </w:pPr>
      <w:hyperlink w:anchor="_Toc15901" w:history="1">
        <w:r>
          <w:rPr>
            <w:rFonts w:ascii="仿宋" w:eastAsia="仿宋" w:hAnsi="仿宋" w:cs="仿宋" w:hint="eastAsia"/>
            <w:lang w:eastAsia="zh-CN"/>
          </w:rPr>
          <w:t>(二)、成果推广应用方案</w:t>
        </w:r>
        <w:r>
          <w:tab/>
        </w:r>
        <w:r>
          <w:fldChar w:fldCharType="begin"/>
        </w:r>
        <w:r>
          <w:instrText xml:space="preserve"> PAGEREF _Toc15901 \h </w:instrText>
        </w:r>
        <w:r>
          <w:fldChar w:fldCharType="separate"/>
        </w:r>
        <w:r>
          <w:t>68</w:t>
        </w:r>
        <w:r>
          <w:fldChar w:fldCharType="end"/>
        </w:r>
      </w:hyperlink>
    </w:p>
    <w:p>
      <w:pPr>
        <w:pStyle w:val="TOC1"/>
        <w:tabs>
          <w:tab w:val="right" w:leader="dot" w:pos="8306"/>
        </w:tabs>
      </w:pPr>
      <w:hyperlink w:anchor="_Toc30100" w:history="1">
        <w:r>
          <w:rPr>
            <w:rFonts w:ascii="仿宋" w:eastAsia="仿宋" w:hAnsi="仿宋" w:cs="仿宋" w:hint="eastAsia"/>
            <w:lang w:eastAsia="zh-CN"/>
          </w:rPr>
          <w:t>十九、项目施工方案</w:t>
        </w:r>
        <w:r>
          <w:tab/>
        </w:r>
        <w:r>
          <w:fldChar w:fldCharType="begin"/>
        </w:r>
        <w:r>
          <w:instrText xml:space="preserve"> PAGEREF _Toc30100 \h </w:instrText>
        </w:r>
        <w:r>
          <w:fldChar w:fldCharType="separate"/>
        </w:r>
        <w:r>
          <w:t>70</w:t>
        </w:r>
        <w:r>
          <w:fldChar w:fldCharType="end"/>
        </w:r>
      </w:hyperlink>
    </w:p>
    <w:p>
      <w:pPr>
        <w:pStyle w:val="TOC2"/>
        <w:tabs>
          <w:tab w:val="right" w:leader="dot" w:pos="8306"/>
        </w:tabs>
      </w:pPr>
      <w:hyperlink w:anchor="_Toc6685" w:history="1">
        <w:r>
          <w:rPr>
            <w:rFonts w:ascii="仿宋" w:eastAsia="仿宋" w:hAnsi="仿宋" w:cs="仿宋" w:hint="eastAsia"/>
            <w:lang w:eastAsia="zh-CN"/>
          </w:rPr>
          <w:t>(一)、施工组织设计</w:t>
        </w:r>
        <w:r>
          <w:tab/>
        </w:r>
        <w:r>
          <w:fldChar w:fldCharType="begin"/>
        </w:r>
        <w:r>
          <w:instrText xml:space="preserve"> PAGEREF _Toc6685 \h </w:instrText>
        </w:r>
        <w:r>
          <w:fldChar w:fldCharType="separate"/>
        </w:r>
        <w:r>
          <w:t>70</w:t>
        </w:r>
        <w:r>
          <w:fldChar w:fldCharType="end"/>
        </w:r>
      </w:hyperlink>
    </w:p>
    <w:p>
      <w:pPr>
        <w:pStyle w:val="TOC2"/>
        <w:tabs>
          <w:tab w:val="right" w:leader="dot" w:pos="8306"/>
        </w:tabs>
      </w:pPr>
      <w:hyperlink w:anchor="_Toc18343" w:history="1">
        <w:r>
          <w:rPr>
            <w:rFonts w:ascii="仿宋" w:eastAsia="仿宋" w:hAnsi="仿宋" w:cs="仿宋" w:hint="eastAsia"/>
            <w:lang w:eastAsia="zh-CN"/>
          </w:rPr>
          <w:t>(二)、施工工艺与技术路线</w:t>
        </w:r>
        <w:r>
          <w:tab/>
        </w:r>
        <w:r>
          <w:fldChar w:fldCharType="begin"/>
        </w:r>
        <w:r>
          <w:instrText xml:space="preserve"> PAGEREF _Toc18343 \h </w:instrText>
        </w:r>
        <w:r>
          <w:fldChar w:fldCharType="separate"/>
        </w:r>
        <w:r>
          <w:t>71</w:t>
        </w:r>
        <w:r>
          <w:fldChar w:fldCharType="end"/>
        </w:r>
      </w:hyperlink>
    </w:p>
    <w:p>
      <w:pPr>
        <w:pStyle w:val="TOC2"/>
        <w:tabs>
          <w:tab w:val="right" w:leader="dot" w:pos="8306"/>
        </w:tabs>
      </w:pPr>
      <w:hyperlink w:anchor="_Toc14793" w:history="1">
        <w:r>
          <w:rPr>
            <w:rFonts w:ascii="仿宋" w:eastAsia="仿宋" w:hAnsi="仿宋" w:cs="仿宋" w:hint="eastAsia"/>
            <w:lang w:eastAsia="zh-CN"/>
          </w:rPr>
          <w:t>(三)、关键节点施工计划</w:t>
        </w:r>
        <w:r>
          <w:tab/>
        </w:r>
        <w:r>
          <w:fldChar w:fldCharType="begin"/>
        </w:r>
        <w:r>
          <w:instrText xml:space="preserve"> PAGEREF _Toc14793 \h </w:instrText>
        </w:r>
        <w:r>
          <w:fldChar w:fldCharType="separate"/>
        </w:r>
        <w:r>
          <w:t>72</w:t>
        </w:r>
        <w:r>
          <w:fldChar w:fldCharType="end"/>
        </w:r>
      </w:hyperlink>
    </w:p>
    <w:p>
      <w:pPr>
        <w:pStyle w:val="TOC2"/>
        <w:tabs>
          <w:tab w:val="right" w:leader="dot" w:pos="8306"/>
        </w:tabs>
      </w:pPr>
      <w:hyperlink w:anchor="_Toc20115" w:history="1">
        <w:r>
          <w:rPr>
            <w:rFonts w:ascii="仿宋" w:eastAsia="仿宋" w:hAnsi="仿宋" w:cs="仿宋" w:hint="eastAsia"/>
            <w:lang w:eastAsia="zh-CN"/>
          </w:rPr>
          <w:t>(四)、施工现场管理</w:t>
        </w:r>
        <w:r>
          <w:tab/>
        </w:r>
        <w:r>
          <w:fldChar w:fldCharType="begin"/>
        </w:r>
        <w:r>
          <w:instrText xml:space="preserve"> PAGEREF _Toc20115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08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5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8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4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70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2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751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https://d.book118.com/508104103003006050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C7D14"/>
    <w:rsid w:val="3D9C7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0410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2024-03-16T03:05:00Z</dcterms:created>
  <dcterms:modified xsi:type="dcterms:W3CDTF">2024-03-16T03:05:58Z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4D7A547EF13B43C2B4CCA55B604E0685_11</vt:lpwstr>
  </property>
  <property fmtid="{D5CDD505-2E9C-101B-9397-08002B2CF9AE}" pid="3" name="KSOProductBuildVer">
    <vt:lpwstr>2052-12.1.0.16250</vt:lpwstr>
  </property>
</Properties>
</file>