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6584C" w:rsidP="0036584C" w14:paraId="239C5F33" w14:textId="77777777">
      <w:pPr>
        <w:spacing w:before="48" w:beforeLines="20" w:after="360" w:afterLines="150" w:line="360" w:lineRule="auto"/>
        <w:jc w:val="center"/>
        <w:rPr>
          <w:rFonts w:ascii="华文中宋" w:eastAsia="华文中宋" w:hAnsi="华文中宋"/>
          <w:b/>
          <w:sz w:val="30"/>
        </w:rPr>
      </w:pPr>
      <w:r w:rsidRPr="0036584C">
        <w:rPr>
          <w:rFonts w:ascii="华文中宋" w:eastAsia="华文中宋" w:hAnsi="华文中宋"/>
          <w:b/>
          <w:sz w:val="30"/>
        </w:rPr>
        <w:t>2023</w:t>
      </w:r>
      <w:r w:rsidRPr="0036584C">
        <w:rPr>
          <w:rFonts w:ascii="华文中宋" w:eastAsia="华文中宋" w:hAnsi="华文中宋"/>
          <w:b/>
          <w:sz w:val="30"/>
        </w:rPr>
        <w:t>下半年广东省江门市鹤山市教育系统进校园招聘</w:t>
      </w:r>
      <w:r w:rsidRPr="0036584C">
        <w:rPr>
          <w:rFonts w:ascii="华文中宋" w:eastAsia="华文中宋" w:hAnsi="华文中宋"/>
          <w:b/>
          <w:sz w:val="30"/>
        </w:rPr>
        <w:t>65</w:t>
      </w:r>
      <w:r w:rsidRPr="0036584C">
        <w:rPr>
          <w:rFonts w:ascii="华文中宋" w:eastAsia="华文中宋" w:hAnsi="华文中宋"/>
          <w:b/>
          <w:sz w:val="30"/>
        </w:rPr>
        <w:t>人笔试备考题库及答案解析</w:t>
      </w:r>
    </w:p>
    <w:p w:rsidR="00A77B3E" w14:paraId="40FCF16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C6005E" w14:textId="77777777">
      <w:pPr>
        <w:spacing w:after="260" w:line="360" w:lineRule="auto"/>
      </w:pPr>
      <w:r>
        <w:rPr>
          <w:rFonts w:ascii="微软雅黑" w:eastAsia="微软雅黑" w:cs="微软雅黑"/>
        </w:rPr>
        <w:t>一、选择题</w:t>
      </w:r>
    </w:p>
    <w:p w:rsidR="0030475A" w14:paraId="4108EAF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0E2AF74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215C0CD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636595F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4B36A98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0B126B8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CB2BD9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5020AE5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10CC061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E12375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1BE2953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5E8271C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4D54F97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FF2962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28774D28"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03D7BC1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06579FE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6A9E9A8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619A90D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1B4897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60A548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55597EA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655CEC0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38D7C6D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48F53C4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0316D69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1E328A4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3EF036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5362A02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9A78756"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7AFFAF6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3DF9E9D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378D106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39BB592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6358BC5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https://d.book118.com/508105072044006032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rsidP="00683DD2" w14:paraId="2F14D4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84C" w14:paraId="2085BA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rsidP="00683DD2" w14:paraId="4D3B31D1" w14:textId="444D39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584C" w14:paraId="69C61A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paraId="35BBBD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8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rsidP="00683DD2" w14:textId="444D39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58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8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rsidP="00683DD2" w14:textId="444D39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58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paraId="7BB970A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paraId="2B8F778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paraId="49AB10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8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6584C"/>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BFDBB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6584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6584C"/>
    <w:rPr>
      <w:sz w:val="18"/>
      <w:szCs w:val="18"/>
    </w:rPr>
  </w:style>
  <w:style w:type="paragraph" w:styleId="Footer">
    <w:name w:val="footer"/>
    <w:basedOn w:val="Normal"/>
    <w:link w:val="a0"/>
    <w:rsid w:val="0036584C"/>
    <w:pPr>
      <w:tabs>
        <w:tab w:val="center" w:pos="4153"/>
        <w:tab w:val="right" w:pos="8306"/>
      </w:tabs>
      <w:snapToGrid w:val="0"/>
    </w:pPr>
    <w:rPr>
      <w:sz w:val="18"/>
      <w:szCs w:val="18"/>
    </w:rPr>
  </w:style>
  <w:style w:type="character" w:customStyle="1" w:styleId="a0">
    <w:name w:val="页脚 字符"/>
    <w:basedOn w:val="DefaultParagraphFont"/>
    <w:link w:val="Footer"/>
    <w:rsid w:val="0036584C"/>
    <w:rPr>
      <w:sz w:val="18"/>
      <w:szCs w:val="18"/>
    </w:rPr>
  </w:style>
  <w:style w:type="character" w:styleId="PageNumber">
    <w:name w:val="page number"/>
    <w:basedOn w:val="DefaultParagraphFont"/>
    <w:rsid w:val="003658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105072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17637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