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氟喹诺酮项目规划设计方案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1" w:history="1">
        <w:r>
          <w:rPr>
            <w:rFonts w:ascii="仿宋" w:eastAsia="仿宋" w:hAnsi="仿宋" w:cs="仿宋" w:hint="eastAsia"/>
            <w:lang w:eastAsia="zh-CN"/>
          </w:rPr>
          <w:t>前言</w:t>
        </w:r>
        <w:r>
          <w:tab/>
        </w:r>
        <w:r>
          <w:fldChar w:fldCharType="begin"/>
        </w:r>
        <w:r>
          <w:instrText xml:space="preserve"> PAGEREF _Toc14971 \h </w:instrText>
        </w:r>
        <w:r>
          <w:fldChar w:fldCharType="separate"/>
        </w:r>
        <w:r>
          <w:t>3</w:t>
        </w:r>
        <w:r>
          <w:fldChar w:fldCharType="end"/>
        </w:r>
      </w:hyperlink>
    </w:p>
    <w:p>
      <w:pPr>
        <w:pStyle w:val="TOC1"/>
        <w:tabs>
          <w:tab w:val="right" w:leader="dot" w:pos="8306"/>
        </w:tabs>
      </w:pPr>
      <w:hyperlink w:anchor="_Toc10609" w:history="1">
        <w:r>
          <w:rPr>
            <w:rFonts w:ascii="仿宋" w:eastAsia="仿宋" w:hAnsi="仿宋" w:cs="仿宋" w:hint="eastAsia"/>
            <w:lang w:eastAsia="zh-CN"/>
          </w:rPr>
          <w:t>一、氟喹诺酮项目选址可行性分析</w:t>
        </w:r>
        <w:r>
          <w:tab/>
        </w:r>
        <w:r>
          <w:fldChar w:fldCharType="begin"/>
        </w:r>
        <w:r>
          <w:instrText xml:space="preserve"> PAGEREF _Toc10609 \h </w:instrText>
        </w:r>
        <w:r>
          <w:fldChar w:fldCharType="separate"/>
        </w:r>
        <w:r>
          <w:t>3</w:t>
        </w:r>
        <w:r>
          <w:fldChar w:fldCharType="end"/>
        </w:r>
      </w:hyperlink>
    </w:p>
    <w:p>
      <w:pPr>
        <w:pStyle w:val="TOC2"/>
        <w:tabs>
          <w:tab w:val="right" w:leader="dot" w:pos="8306"/>
        </w:tabs>
      </w:pPr>
      <w:hyperlink w:anchor="_Toc4122" w:history="1">
        <w:r>
          <w:rPr>
            <w:rFonts w:ascii="仿宋" w:eastAsia="仿宋" w:hAnsi="仿宋" w:cs="仿宋" w:hint="eastAsia"/>
            <w:lang w:eastAsia="zh-CN"/>
          </w:rPr>
          <w:t>(一)、氟喹诺酮项目选址</w:t>
        </w:r>
        <w:r>
          <w:tab/>
        </w:r>
        <w:r>
          <w:fldChar w:fldCharType="begin"/>
        </w:r>
        <w:r>
          <w:instrText xml:space="preserve"> PAGEREF _Toc4122 \h </w:instrText>
        </w:r>
        <w:r>
          <w:fldChar w:fldCharType="separate"/>
        </w:r>
        <w:r>
          <w:t>3</w:t>
        </w:r>
        <w:r>
          <w:fldChar w:fldCharType="end"/>
        </w:r>
      </w:hyperlink>
    </w:p>
    <w:p>
      <w:pPr>
        <w:pStyle w:val="TOC2"/>
        <w:tabs>
          <w:tab w:val="right" w:leader="dot" w:pos="8306"/>
        </w:tabs>
      </w:pPr>
      <w:hyperlink w:anchor="_Toc2929" w:history="1">
        <w:r>
          <w:rPr>
            <w:rFonts w:ascii="仿宋" w:eastAsia="仿宋" w:hAnsi="仿宋" w:cs="仿宋" w:hint="eastAsia"/>
            <w:lang w:eastAsia="zh-CN"/>
          </w:rPr>
          <w:t>(二)、用地控制指标</w:t>
        </w:r>
        <w:r>
          <w:tab/>
        </w:r>
        <w:r>
          <w:fldChar w:fldCharType="begin"/>
        </w:r>
        <w:r>
          <w:instrText xml:space="preserve"> PAGEREF _Toc2929 \h </w:instrText>
        </w:r>
        <w:r>
          <w:fldChar w:fldCharType="separate"/>
        </w:r>
        <w:r>
          <w:t>3</w:t>
        </w:r>
        <w:r>
          <w:fldChar w:fldCharType="end"/>
        </w:r>
      </w:hyperlink>
    </w:p>
    <w:p>
      <w:pPr>
        <w:pStyle w:val="TOC2"/>
        <w:tabs>
          <w:tab w:val="right" w:leader="dot" w:pos="8306"/>
        </w:tabs>
      </w:pPr>
      <w:hyperlink w:anchor="_Toc28068" w:history="1">
        <w:r>
          <w:rPr>
            <w:rFonts w:ascii="仿宋" w:eastAsia="仿宋" w:hAnsi="仿宋" w:cs="仿宋" w:hint="eastAsia"/>
            <w:lang w:eastAsia="zh-CN"/>
          </w:rPr>
          <w:t>(三)、节约用地措施</w:t>
        </w:r>
        <w:r>
          <w:tab/>
        </w:r>
        <w:r>
          <w:fldChar w:fldCharType="begin"/>
        </w:r>
        <w:r>
          <w:instrText xml:space="preserve"> PAGEREF _Toc28068 \h </w:instrText>
        </w:r>
        <w:r>
          <w:fldChar w:fldCharType="separate"/>
        </w:r>
        <w:r>
          <w:t>5</w:t>
        </w:r>
        <w:r>
          <w:fldChar w:fldCharType="end"/>
        </w:r>
      </w:hyperlink>
    </w:p>
    <w:p>
      <w:pPr>
        <w:pStyle w:val="TOC2"/>
        <w:tabs>
          <w:tab w:val="right" w:leader="dot" w:pos="8306"/>
        </w:tabs>
      </w:pPr>
      <w:hyperlink w:anchor="_Toc25558" w:history="1">
        <w:r>
          <w:rPr>
            <w:rFonts w:ascii="仿宋" w:eastAsia="仿宋" w:hAnsi="仿宋" w:cs="仿宋" w:hint="eastAsia"/>
            <w:lang w:eastAsia="zh-CN"/>
          </w:rPr>
          <w:t>(四)、总图布置方案</w:t>
        </w:r>
        <w:r>
          <w:tab/>
        </w:r>
        <w:r>
          <w:fldChar w:fldCharType="begin"/>
        </w:r>
        <w:r>
          <w:instrText xml:space="preserve"> PAGEREF _Toc25558 \h </w:instrText>
        </w:r>
        <w:r>
          <w:fldChar w:fldCharType="separate"/>
        </w:r>
        <w:r>
          <w:t>6</w:t>
        </w:r>
        <w:r>
          <w:fldChar w:fldCharType="end"/>
        </w:r>
      </w:hyperlink>
    </w:p>
    <w:p>
      <w:pPr>
        <w:pStyle w:val="TOC2"/>
        <w:tabs>
          <w:tab w:val="right" w:leader="dot" w:pos="8306"/>
        </w:tabs>
      </w:pPr>
      <w:hyperlink w:anchor="_Toc7828" w:history="1">
        <w:r>
          <w:rPr>
            <w:rFonts w:ascii="仿宋" w:eastAsia="仿宋" w:hAnsi="仿宋" w:cs="仿宋" w:hint="eastAsia"/>
            <w:lang w:eastAsia="zh-CN"/>
          </w:rPr>
          <w:t>(五)、选址综合评价</w:t>
        </w:r>
        <w:r>
          <w:tab/>
        </w:r>
        <w:r>
          <w:fldChar w:fldCharType="begin"/>
        </w:r>
        <w:r>
          <w:instrText xml:space="preserve"> PAGEREF _Toc7828 \h </w:instrText>
        </w:r>
        <w:r>
          <w:fldChar w:fldCharType="separate"/>
        </w:r>
        <w:r>
          <w:t>7</w:t>
        </w:r>
        <w:r>
          <w:fldChar w:fldCharType="end"/>
        </w:r>
      </w:hyperlink>
    </w:p>
    <w:p>
      <w:pPr>
        <w:pStyle w:val="TOC1"/>
        <w:tabs>
          <w:tab w:val="right" w:leader="dot" w:pos="8306"/>
        </w:tabs>
      </w:pPr>
      <w:hyperlink w:anchor="_Toc31563" w:history="1">
        <w:r>
          <w:rPr>
            <w:rFonts w:ascii="仿宋" w:eastAsia="仿宋" w:hAnsi="仿宋" w:cs="仿宋" w:hint="eastAsia"/>
            <w:lang w:eastAsia="zh-CN"/>
          </w:rPr>
          <w:t>二、氟喹诺酮项目文档管理</w:t>
        </w:r>
        <w:r>
          <w:tab/>
        </w:r>
        <w:r>
          <w:fldChar w:fldCharType="begin"/>
        </w:r>
        <w:r>
          <w:instrText xml:space="preserve"> PAGEREF _Toc31563 \h </w:instrText>
        </w:r>
        <w:r>
          <w:fldChar w:fldCharType="separate"/>
        </w:r>
        <w:r>
          <w:t>8</w:t>
        </w:r>
        <w:r>
          <w:fldChar w:fldCharType="end"/>
        </w:r>
      </w:hyperlink>
    </w:p>
    <w:p>
      <w:pPr>
        <w:pStyle w:val="TOC2"/>
        <w:tabs>
          <w:tab w:val="right" w:leader="dot" w:pos="8306"/>
        </w:tabs>
      </w:pPr>
      <w:hyperlink w:anchor="_Toc20351" w:history="1">
        <w:r>
          <w:rPr>
            <w:rFonts w:ascii="仿宋" w:eastAsia="仿宋" w:hAnsi="仿宋" w:cs="仿宋" w:hint="eastAsia"/>
            <w:lang w:eastAsia="zh-CN"/>
          </w:rPr>
          <w:t>(一)、文档编制与审查</w:t>
        </w:r>
        <w:r>
          <w:tab/>
        </w:r>
        <w:r>
          <w:fldChar w:fldCharType="begin"/>
        </w:r>
        <w:r>
          <w:instrText xml:space="preserve"> PAGEREF _Toc20351 \h </w:instrText>
        </w:r>
        <w:r>
          <w:fldChar w:fldCharType="separate"/>
        </w:r>
        <w:r>
          <w:t>8</w:t>
        </w:r>
        <w:r>
          <w:fldChar w:fldCharType="end"/>
        </w:r>
      </w:hyperlink>
    </w:p>
    <w:p>
      <w:pPr>
        <w:pStyle w:val="TOC2"/>
        <w:tabs>
          <w:tab w:val="right" w:leader="dot" w:pos="8306"/>
        </w:tabs>
      </w:pPr>
      <w:hyperlink w:anchor="_Toc8265" w:history="1">
        <w:r>
          <w:rPr>
            <w:rFonts w:ascii="仿宋" w:eastAsia="仿宋" w:hAnsi="仿宋" w:cs="仿宋" w:hint="eastAsia"/>
            <w:lang w:eastAsia="zh-CN"/>
          </w:rPr>
          <w:t>(二)、文档发布与分发</w:t>
        </w:r>
        <w:r>
          <w:tab/>
        </w:r>
        <w:r>
          <w:fldChar w:fldCharType="begin"/>
        </w:r>
        <w:r>
          <w:instrText xml:space="preserve"> PAGEREF _Toc8265 \h </w:instrText>
        </w:r>
        <w:r>
          <w:fldChar w:fldCharType="separate"/>
        </w:r>
        <w:r>
          <w:t>9</w:t>
        </w:r>
        <w:r>
          <w:fldChar w:fldCharType="end"/>
        </w:r>
      </w:hyperlink>
    </w:p>
    <w:p>
      <w:pPr>
        <w:pStyle w:val="TOC2"/>
        <w:tabs>
          <w:tab w:val="right" w:leader="dot" w:pos="8306"/>
        </w:tabs>
      </w:pPr>
      <w:hyperlink w:anchor="_Toc24679" w:history="1">
        <w:r>
          <w:rPr>
            <w:rFonts w:ascii="仿宋" w:eastAsia="仿宋" w:hAnsi="仿宋" w:cs="仿宋" w:hint="eastAsia"/>
            <w:lang w:eastAsia="zh-CN"/>
          </w:rPr>
          <w:t>(三)、文档存档与归档</w:t>
        </w:r>
        <w:r>
          <w:tab/>
        </w:r>
        <w:r>
          <w:fldChar w:fldCharType="begin"/>
        </w:r>
        <w:r>
          <w:instrText xml:space="preserve"> PAGEREF _Toc24679 \h </w:instrText>
        </w:r>
        <w:r>
          <w:fldChar w:fldCharType="separate"/>
        </w:r>
        <w:r>
          <w:t>10</w:t>
        </w:r>
        <w:r>
          <w:fldChar w:fldCharType="end"/>
        </w:r>
      </w:hyperlink>
    </w:p>
    <w:p>
      <w:pPr>
        <w:pStyle w:val="TOC1"/>
        <w:tabs>
          <w:tab w:val="right" w:leader="dot" w:pos="8306"/>
        </w:tabs>
      </w:pPr>
      <w:hyperlink w:anchor="_Toc30858" w:history="1">
        <w:r>
          <w:rPr>
            <w:rFonts w:ascii="仿宋" w:eastAsia="仿宋" w:hAnsi="仿宋" w:cs="仿宋" w:hint="eastAsia"/>
            <w:lang w:eastAsia="zh-CN"/>
          </w:rPr>
          <w:t>三、氟喹诺酮项目建设背景及必要性分析</w:t>
        </w:r>
        <w:r>
          <w:tab/>
        </w:r>
        <w:r>
          <w:fldChar w:fldCharType="begin"/>
        </w:r>
        <w:r>
          <w:instrText xml:space="preserve"> PAGEREF _Toc30858 \h </w:instrText>
        </w:r>
        <w:r>
          <w:fldChar w:fldCharType="separate"/>
        </w:r>
        <w:r>
          <w:t>12</w:t>
        </w:r>
        <w:r>
          <w:fldChar w:fldCharType="end"/>
        </w:r>
      </w:hyperlink>
    </w:p>
    <w:p>
      <w:pPr>
        <w:pStyle w:val="TOC2"/>
        <w:tabs>
          <w:tab w:val="right" w:leader="dot" w:pos="8306"/>
        </w:tabs>
      </w:pPr>
      <w:hyperlink w:anchor="_Toc5847" w:history="1">
        <w:r>
          <w:rPr>
            <w:rFonts w:ascii="仿宋" w:eastAsia="仿宋" w:hAnsi="仿宋" w:cs="仿宋" w:hint="eastAsia"/>
            <w:lang w:eastAsia="zh-CN"/>
          </w:rPr>
          <w:t>(一)、氟喹诺酮项目背景分析</w:t>
        </w:r>
        <w:r>
          <w:tab/>
        </w:r>
        <w:r>
          <w:fldChar w:fldCharType="begin"/>
        </w:r>
        <w:r>
          <w:instrText xml:space="preserve"> PAGEREF _Toc5847 \h </w:instrText>
        </w:r>
        <w:r>
          <w:fldChar w:fldCharType="separate"/>
        </w:r>
        <w:r>
          <w:t>12</w:t>
        </w:r>
        <w:r>
          <w:fldChar w:fldCharType="end"/>
        </w:r>
      </w:hyperlink>
    </w:p>
    <w:p>
      <w:pPr>
        <w:pStyle w:val="TOC2"/>
        <w:tabs>
          <w:tab w:val="right" w:leader="dot" w:pos="8306"/>
        </w:tabs>
      </w:pPr>
      <w:hyperlink w:anchor="_Toc30528" w:history="1">
        <w:r>
          <w:rPr>
            <w:rFonts w:ascii="仿宋" w:eastAsia="仿宋" w:hAnsi="仿宋" w:cs="仿宋" w:hint="eastAsia"/>
            <w:lang w:eastAsia="zh-CN"/>
          </w:rPr>
          <w:t>(二)、氟喹诺酮项目建设必要性分析</w:t>
        </w:r>
        <w:r>
          <w:tab/>
        </w:r>
        <w:r>
          <w:fldChar w:fldCharType="begin"/>
        </w:r>
        <w:r>
          <w:instrText xml:space="preserve"> PAGEREF _Toc30528 \h </w:instrText>
        </w:r>
        <w:r>
          <w:fldChar w:fldCharType="separate"/>
        </w:r>
        <w:r>
          <w:t>13</w:t>
        </w:r>
        <w:r>
          <w:fldChar w:fldCharType="end"/>
        </w:r>
      </w:hyperlink>
    </w:p>
    <w:p>
      <w:pPr>
        <w:pStyle w:val="TOC1"/>
        <w:tabs>
          <w:tab w:val="right" w:leader="dot" w:pos="8306"/>
        </w:tabs>
      </w:pPr>
      <w:hyperlink w:anchor="_Toc5572" w:history="1">
        <w:r>
          <w:rPr>
            <w:rFonts w:ascii="仿宋" w:eastAsia="仿宋" w:hAnsi="仿宋" w:cs="仿宋" w:hint="eastAsia"/>
            <w:lang w:eastAsia="zh-CN"/>
          </w:rPr>
          <w:t>四、工艺说明</w:t>
        </w:r>
        <w:r>
          <w:tab/>
        </w:r>
        <w:r>
          <w:fldChar w:fldCharType="begin"/>
        </w:r>
        <w:r>
          <w:instrText xml:space="preserve"> PAGEREF _Toc5572 \h </w:instrText>
        </w:r>
        <w:r>
          <w:fldChar w:fldCharType="separate"/>
        </w:r>
        <w:r>
          <w:t>15</w:t>
        </w:r>
        <w:r>
          <w:fldChar w:fldCharType="end"/>
        </w:r>
      </w:hyperlink>
    </w:p>
    <w:p>
      <w:pPr>
        <w:pStyle w:val="TOC2"/>
        <w:tabs>
          <w:tab w:val="right" w:leader="dot" w:pos="8306"/>
        </w:tabs>
      </w:pPr>
      <w:hyperlink w:anchor="_Toc26093" w:history="1">
        <w:r>
          <w:rPr>
            <w:rFonts w:ascii="仿宋" w:eastAsia="仿宋" w:hAnsi="仿宋" w:cs="仿宋" w:hint="eastAsia"/>
            <w:lang w:eastAsia="zh-CN"/>
          </w:rPr>
          <w:t>(一)、技术管理特点</w:t>
        </w:r>
        <w:r>
          <w:tab/>
        </w:r>
        <w:r>
          <w:fldChar w:fldCharType="begin"/>
        </w:r>
        <w:r>
          <w:instrText xml:space="preserve"> PAGEREF _Toc26093 \h </w:instrText>
        </w:r>
        <w:r>
          <w:fldChar w:fldCharType="separate"/>
        </w:r>
        <w:r>
          <w:t>15</w:t>
        </w:r>
        <w:r>
          <w:fldChar w:fldCharType="end"/>
        </w:r>
      </w:hyperlink>
    </w:p>
    <w:p>
      <w:pPr>
        <w:pStyle w:val="TOC2"/>
        <w:tabs>
          <w:tab w:val="right" w:leader="dot" w:pos="8306"/>
        </w:tabs>
      </w:pPr>
      <w:hyperlink w:anchor="_Toc29057" w:history="1">
        <w:r>
          <w:rPr>
            <w:rFonts w:ascii="仿宋" w:eastAsia="仿宋" w:hAnsi="仿宋" w:cs="仿宋" w:hint="eastAsia"/>
            <w:lang w:eastAsia="zh-CN"/>
          </w:rPr>
          <w:t>(二)、氟喹诺酮项目工艺技术设计方案</w:t>
        </w:r>
        <w:r>
          <w:tab/>
        </w:r>
        <w:r>
          <w:fldChar w:fldCharType="begin"/>
        </w:r>
        <w:r>
          <w:instrText xml:space="preserve"> PAGEREF _Toc29057 \h </w:instrText>
        </w:r>
        <w:r>
          <w:fldChar w:fldCharType="separate"/>
        </w:r>
        <w:r>
          <w:t>16</w:t>
        </w:r>
        <w:r>
          <w:fldChar w:fldCharType="end"/>
        </w:r>
      </w:hyperlink>
    </w:p>
    <w:p>
      <w:pPr>
        <w:pStyle w:val="TOC2"/>
        <w:tabs>
          <w:tab w:val="right" w:leader="dot" w:pos="8306"/>
        </w:tabs>
      </w:pPr>
      <w:hyperlink w:anchor="_Toc7435" w:history="1">
        <w:r>
          <w:rPr>
            <w:rFonts w:ascii="仿宋" w:eastAsia="仿宋" w:hAnsi="仿宋" w:cs="仿宋" w:hint="eastAsia"/>
            <w:lang w:eastAsia="zh-CN"/>
          </w:rPr>
          <w:t>(三)、设备选型方案</w:t>
        </w:r>
        <w:r>
          <w:tab/>
        </w:r>
        <w:r>
          <w:fldChar w:fldCharType="begin"/>
        </w:r>
        <w:r>
          <w:instrText xml:space="preserve"> PAGEREF _Toc7435 \h </w:instrText>
        </w:r>
        <w:r>
          <w:fldChar w:fldCharType="separate"/>
        </w:r>
        <w:r>
          <w:t>17</w:t>
        </w:r>
        <w:r>
          <w:fldChar w:fldCharType="end"/>
        </w:r>
      </w:hyperlink>
    </w:p>
    <w:p>
      <w:pPr>
        <w:pStyle w:val="TOC1"/>
        <w:tabs>
          <w:tab w:val="right" w:leader="dot" w:pos="8306"/>
        </w:tabs>
      </w:pPr>
      <w:hyperlink w:anchor="_Toc10314" w:history="1">
        <w:r>
          <w:rPr>
            <w:rFonts w:ascii="仿宋" w:eastAsia="仿宋" w:hAnsi="仿宋" w:cs="仿宋" w:hint="eastAsia"/>
            <w:lang w:eastAsia="zh-CN"/>
          </w:rPr>
          <w:t>五、氟喹诺酮项目土建工程</w:t>
        </w:r>
        <w:r>
          <w:tab/>
        </w:r>
        <w:r>
          <w:fldChar w:fldCharType="begin"/>
        </w:r>
        <w:r>
          <w:instrText xml:space="preserve"> PAGEREF _Toc10314 \h </w:instrText>
        </w:r>
        <w:r>
          <w:fldChar w:fldCharType="separate"/>
        </w:r>
        <w:r>
          <w:t>18</w:t>
        </w:r>
        <w:r>
          <w:fldChar w:fldCharType="end"/>
        </w:r>
      </w:hyperlink>
    </w:p>
    <w:p>
      <w:pPr>
        <w:pStyle w:val="TOC2"/>
        <w:tabs>
          <w:tab w:val="right" w:leader="dot" w:pos="8306"/>
        </w:tabs>
      </w:pPr>
      <w:hyperlink w:anchor="_Toc13031" w:history="1">
        <w:r>
          <w:rPr>
            <w:rFonts w:ascii="仿宋" w:eastAsia="仿宋" w:hAnsi="仿宋" w:cs="仿宋" w:hint="eastAsia"/>
            <w:lang w:eastAsia="zh-CN"/>
          </w:rPr>
          <w:t>(一)、建筑工程设计原则</w:t>
        </w:r>
        <w:r>
          <w:tab/>
        </w:r>
        <w:r>
          <w:fldChar w:fldCharType="begin"/>
        </w:r>
        <w:r>
          <w:instrText xml:space="preserve"> PAGEREF _Toc13031 \h </w:instrText>
        </w:r>
        <w:r>
          <w:fldChar w:fldCharType="separate"/>
        </w:r>
        <w:r>
          <w:t>18</w:t>
        </w:r>
        <w:r>
          <w:fldChar w:fldCharType="end"/>
        </w:r>
      </w:hyperlink>
    </w:p>
    <w:p>
      <w:pPr>
        <w:pStyle w:val="TOC2"/>
        <w:tabs>
          <w:tab w:val="right" w:leader="dot" w:pos="8306"/>
        </w:tabs>
      </w:pPr>
      <w:hyperlink w:anchor="_Toc19506" w:history="1">
        <w:r>
          <w:rPr>
            <w:rFonts w:ascii="仿宋" w:eastAsia="仿宋" w:hAnsi="仿宋" w:cs="仿宋" w:hint="eastAsia"/>
            <w:lang w:eastAsia="zh-CN"/>
          </w:rPr>
          <w:t>(二)、土建工程设计年限及安全等级</w:t>
        </w:r>
        <w:r>
          <w:tab/>
        </w:r>
        <w:r>
          <w:fldChar w:fldCharType="begin"/>
        </w:r>
        <w:r>
          <w:instrText xml:space="preserve"> PAGEREF _Toc19506 \h </w:instrText>
        </w:r>
        <w:r>
          <w:fldChar w:fldCharType="separate"/>
        </w:r>
        <w:r>
          <w:t>20</w:t>
        </w:r>
        <w:r>
          <w:fldChar w:fldCharType="end"/>
        </w:r>
      </w:hyperlink>
    </w:p>
    <w:p>
      <w:pPr>
        <w:pStyle w:val="TOC2"/>
        <w:tabs>
          <w:tab w:val="right" w:leader="dot" w:pos="8306"/>
        </w:tabs>
      </w:pPr>
      <w:hyperlink w:anchor="_Toc23130" w:history="1">
        <w:r>
          <w:rPr>
            <w:rFonts w:ascii="仿宋" w:eastAsia="仿宋" w:hAnsi="仿宋" w:cs="仿宋" w:hint="eastAsia"/>
            <w:lang w:eastAsia="zh-CN"/>
          </w:rPr>
          <w:t>(三)、建筑工程设计总体要求</w:t>
        </w:r>
        <w:r>
          <w:tab/>
        </w:r>
        <w:r>
          <w:fldChar w:fldCharType="begin"/>
        </w:r>
        <w:r>
          <w:instrText xml:space="preserve"> PAGEREF _Toc23130 \h </w:instrText>
        </w:r>
        <w:r>
          <w:fldChar w:fldCharType="separate"/>
        </w:r>
        <w:r>
          <w:t>21</w:t>
        </w:r>
        <w:r>
          <w:fldChar w:fldCharType="end"/>
        </w:r>
      </w:hyperlink>
    </w:p>
    <w:p>
      <w:pPr>
        <w:pStyle w:val="TOC2"/>
        <w:tabs>
          <w:tab w:val="right" w:leader="dot" w:pos="8306"/>
        </w:tabs>
      </w:pPr>
      <w:hyperlink w:anchor="_Toc20857" w:history="1">
        <w:r>
          <w:rPr>
            <w:rFonts w:ascii="仿宋" w:eastAsia="仿宋" w:hAnsi="仿宋" w:cs="仿宋" w:hint="eastAsia"/>
            <w:lang w:eastAsia="zh-CN"/>
          </w:rPr>
          <w:t>(四)、土建工程建设指标</w:t>
        </w:r>
        <w:r>
          <w:tab/>
        </w:r>
        <w:r>
          <w:fldChar w:fldCharType="begin"/>
        </w:r>
        <w:r>
          <w:instrText xml:space="preserve"> PAGEREF _Toc20857 \h </w:instrText>
        </w:r>
        <w:r>
          <w:fldChar w:fldCharType="separate"/>
        </w:r>
        <w:r>
          <w:t>21</w:t>
        </w:r>
        <w:r>
          <w:fldChar w:fldCharType="end"/>
        </w:r>
      </w:hyperlink>
    </w:p>
    <w:p>
      <w:pPr>
        <w:pStyle w:val="TOC1"/>
        <w:tabs>
          <w:tab w:val="right" w:leader="dot" w:pos="8306"/>
        </w:tabs>
      </w:pPr>
      <w:hyperlink w:anchor="_Toc14406" w:history="1">
        <w:r>
          <w:rPr>
            <w:rFonts w:ascii="仿宋" w:eastAsia="仿宋" w:hAnsi="仿宋" w:cs="仿宋" w:hint="eastAsia"/>
            <w:lang w:eastAsia="zh-CN"/>
          </w:rPr>
          <w:t>六、产品规划分析</w:t>
        </w:r>
        <w:r>
          <w:tab/>
        </w:r>
        <w:r>
          <w:fldChar w:fldCharType="begin"/>
        </w:r>
        <w:r>
          <w:instrText xml:space="preserve"> PAGEREF _Toc14406 \h </w:instrText>
        </w:r>
        <w:r>
          <w:fldChar w:fldCharType="separate"/>
        </w:r>
        <w:r>
          <w:t>22</w:t>
        </w:r>
        <w:r>
          <w:fldChar w:fldCharType="end"/>
        </w:r>
      </w:hyperlink>
    </w:p>
    <w:p>
      <w:pPr>
        <w:pStyle w:val="TOC2"/>
        <w:tabs>
          <w:tab w:val="right" w:leader="dot" w:pos="8306"/>
        </w:tabs>
      </w:pPr>
      <w:hyperlink w:anchor="_Toc19604" w:history="1">
        <w:r>
          <w:rPr>
            <w:rFonts w:ascii="仿宋" w:eastAsia="仿宋" w:hAnsi="仿宋" w:cs="仿宋" w:hint="eastAsia"/>
            <w:lang w:eastAsia="zh-CN"/>
          </w:rPr>
          <w:t>(一)、产品规划</w:t>
        </w:r>
        <w:r>
          <w:tab/>
        </w:r>
        <w:r>
          <w:fldChar w:fldCharType="begin"/>
        </w:r>
        <w:r>
          <w:instrText xml:space="preserve"> PAGEREF _Toc19604 \h </w:instrText>
        </w:r>
        <w:r>
          <w:fldChar w:fldCharType="separate"/>
        </w:r>
        <w:r>
          <w:t>22</w:t>
        </w:r>
        <w:r>
          <w:fldChar w:fldCharType="end"/>
        </w:r>
      </w:hyperlink>
    </w:p>
    <w:p>
      <w:pPr>
        <w:pStyle w:val="TOC2"/>
        <w:tabs>
          <w:tab w:val="right" w:leader="dot" w:pos="8306"/>
        </w:tabs>
      </w:pPr>
      <w:hyperlink w:anchor="_Toc28160" w:history="1">
        <w:r>
          <w:rPr>
            <w:rFonts w:ascii="仿宋" w:eastAsia="仿宋" w:hAnsi="仿宋" w:cs="仿宋" w:hint="eastAsia"/>
            <w:lang w:eastAsia="zh-CN"/>
          </w:rPr>
          <w:t>(二)、建设规模</w:t>
        </w:r>
        <w:r>
          <w:tab/>
        </w:r>
        <w:r>
          <w:fldChar w:fldCharType="begin"/>
        </w:r>
        <w:r>
          <w:instrText xml:space="preserve"> PAGEREF _Toc28160 \h </w:instrText>
        </w:r>
        <w:r>
          <w:fldChar w:fldCharType="separate"/>
        </w:r>
        <w:r>
          <w:t>22</w:t>
        </w:r>
        <w:r>
          <w:fldChar w:fldCharType="end"/>
        </w:r>
      </w:hyperlink>
    </w:p>
    <w:p>
      <w:pPr>
        <w:pStyle w:val="TOC1"/>
        <w:tabs>
          <w:tab w:val="right" w:leader="dot" w:pos="8306"/>
        </w:tabs>
      </w:pPr>
      <w:hyperlink w:anchor="_Toc1385" w:history="1">
        <w:r>
          <w:rPr>
            <w:rFonts w:ascii="仿宋" w:eastAsia="仿宋" w:hAnsi="仿宋" w:cs="仿宋" w:hint="eastAsia"/>
            <w:lang w:eastAsia="zh-CN"/>
          </w:rPr>
          <w:t>七、氟喹诺酮项目计划安排</w:t>
        </w:r>
        <w:r>
          <w:tab/>
        </w:r>
        <w:r>
          <w:fldChar w:fldCharType="begin"/>
        </w:r>
        <w:r>
          <w:instrText xml:space="preserve"> PAGEREF _Toc1385 \h </w:instrText>
        </w:r>
        <w:r>
          <w:fldChar w:fldCharType="separate"/>
        </w:r>
        <w:r>
          <w:t>24</w:t>
        </w:r>
        <w:r>
          <w:fldChar w:fldCharType="end"/>
        </w:r>
      </w:hyperlink>
    </w:p>
    <w:p>
      <w:pPr>
        <w:pStyle w:val="TOC2"/>
        <w:tabs>
          <w:tab w:val="right" w:leader="dot" w:pos="8306"/>
        </w:tabs>
      </w:pPr>
      <w:hyperlink w:anchor="_Toc18450" w:history="1">
        <w:r>
          <w:rPr>
            <w:rFonts w:ascii="仿宋" w:eastAsia="仿宋" w:hAnsi="仿宋" w:cs="仿宋" w:hint="eastAsia"/>
            <w:lang w:eastAsia="zh-CN"/>
          </w:rPr>
          <w:t>(一)、建设周期</w:t>
        </w:r>
        <w:r>
          <w:tab/>
        </w:r>
        <w:r>
          <w:fldChar w:fldCharType="begin"/>
        </w:r>
        <w:r>
          <w:instrText xml:space="preserve"> PAGEREF _Toc18450 \h </w:instrText>
        </w:r>
        <w:r>
          <w:fldChar w:fldCharType="separate"/>
        </w:r>
        <w:r>
          <w:t>24</w:t>
        </w:r>
        <w:r>
          <w:fldChar w:fldCharType="end"/>
        </w:r>
      </w:hyperlink>
    </w:p>
    <w:p>
      <w:pPr>
        <w:pStyle w:val="TOC2"/>
        <w:tabs>
          <w:tab w:val="right" w:leader="dot" w:pos="8306"/>
        </w:tabs>
      </w:pPr>
      <w:hyperlink w:anchor="_Toc12696" w:history="1">
        <w:r>
          <w:rPr>
            <w:rFonts w:ascii="仿宋" w:eastAsia="仿宋" w:hAnsi="仿宋" w:cs="仿宋" w:hint="eastAsia"/>
            <w:lang w:eastAsia="zh-CN"/>
          </w:rPr>
          <w:t>(二)、建设进度</w:t>
        </w:r>
        <w:r>
          <w:tab/>
        </w:r>
        <w:r>
          <w:fldChar w:fldCharType="begin"/>
        </w:r>
        <w:r>
          <w:instrText xml:space="preserve"> PAGEREF _Toc12696 \h </w:instrText>
        </w:r>
        <w:r>
          <w:fldChar w:fldCharType="separate"/>
        </w:r>
        <w:r>
          <w:t>24</w:t>
        </w:r>
        <w:r>
          <w:fldChar w:fldCharType="end"/>
        </w:r>
      </w:hyperlink>
    </w:p>
    <w:p>
      <w:pPr>
        <w:pStyle w:val="TOC2"/>
        <w:tabs>
          <w:tab w:val="right" w:leader="dot" w:pos="8306"/>
        </w:tabs>
      </w:pPr>
      <w:hyperlink w:anchor="_Toc15350" w:history="1">
        <w:r>
          <w:rPr>
            <w:rFonts w:ascii="仿宋" w:eastAsia="仿宋" w:hAnsi="仿宋" w:cs="仿宋" w:hint="eastAsia"/>
            <w:lang w:eastAsia="zh-CN"/>
          </w:rPr>
          <w:t>(三)、进度安排注意事项</w:t>
        </w:r>
        <w:r>
          <w:tab/>
        </w:r>
        <w:r>
          <w:fldChar w:fldCharType="begin"/>
        </w:r>
        <w:r>
          <w:instrText xml:space="preserve"> PAGEREF _Toc15350 \h </w:instrText>
        </w:r>
        <w:r>
          <w:fldChar w:fldCharType="separate"/>
        </w:r>
        <w:r>
          <w:t>25</w:t>
        </w:r>
        <w:r>
          <w:fldChar w:fldCharType="end"/>
        </w:r>
      </w:hyperlink>
    </w:p>
    <w:p>
      <w:pPr>
        <w:pStyle w:val="TOC2"/>
        <w:tabs>
          <w:tab w:val="right" w:leader="dot" w:pos="8306"/>
        </w:tabs>
      </w:pPr>
      <w:hyperlink w:anchor="_Toc30140" w:history="1">
        <w:r>
          <w:rPr>
            <w:rFonts w:ascii="仿宋" w:eastAsia="仿宋" w:hAnsi="仿宋" w:cs="仿宋" w:hint="eastAsia"/>
            <w:lang w:eastAsia="zh-CN"/>
          </w:rPr>
          <w:t>(四)、人力资源配置</w:t>
        </w:r>
        <w:r>
          <w:tab/>
        </w:r>
        <w:r>
          <w:fldChar w:fldCharType="begin"/>
        </w:r>
        <w:r>
          <w:instrText xml:space="preserve"> PAGEREF _Toc30140 \h </w:instrText>
        </w:r>
        <w:r>
          <w:fldChar w:fldCharType="separate"/>
        </w:r>
        <w:r>
          <w:t>27</w:t>
        </w:r>
        <w:r>
          <w:fldChar w:fldCharType="end"/>
        </w:r>
      </w:hyperlink>
    </w:p>
    <w:p>
      <w:pPr>
        <w:pStyle w:val="TOC1"/>
        <w:tabs>
          <w:tab w:val="right" w:leader="dot" w:pos="8306"/>
        </w:tabs>
      </w:pPr>
      <w:hyperlink w:anchor="_Toc29880" w:history="1">
        <w:r>
          <w:rPr>
            <w:rFonts w:ascii="仿宋" w:eastAsia="仿宋" w:hAnsi="仿宋" w:cs="仿宋" w:hint="eastAsia"/>
            <w:lang w:eastAsia="zh-CN"/>
          </w:rPr>
          <w:t>八、氟喹诺酮项目人力资源培养与发展</w:t>
        </w:r>
        <w:r>
          <w:tab/>
        </w:r>
        <w:r>
          <w:fldChar w:fldCharType="begin"/>
        </w:r>
        <w:r>
          <w:instrText xml:space="preserve"> PAGEREF _Toc29880 \h </w:instrText>
        </w:r>
        <w:r>
          <w:fldChar w:fldCharType="separate"/>
        </w:r>
        <w:r>
          <w:t>28</w:t>
        </w:r>
        <w:r>
          <w:fldChar w:fldCharType="end"/>
        </w:r>
      </w:hyperlink>
    </w:p>
    <w:p>
      <w:pPr>
        <w:pStyle w:val="TOC2"/>
        <w:tabs>
          <w:tab w:val="right" w:leader="dot" w:pos="8306"/>
        </w:tabs>
      </w:pPr>
      <w:hyperlink w:anchor="_Toc3597" w:history="1">
        <w:r>
          <w:rPr>
            <w:rFonts w:ascii="仿宋" w:eastAsia="仿宋" w:hAnsi="仿宋" w:cs="仿宋" w:hint="eastAsia"/>
            <w:lang w:eastAsia="zh-CN"/>
          </w:rPr>
          <w:t>(一)、人才需求与规划</w:t>
        </w:r>
        <w:r>
          <w:tab/>
        </w:r>
        <w:r>
          <w:fldChar w:fldCharType="begin"/>
        </w:r>
        <w:r>
          <w:instrText xml:space="preserve"> PAGEREF _Toc3597 \h </w:instrText>
        </w:r>
        <w:r>
          <w:fldChar w:fldCharType="separate"/>
        </w:r>
        <w:r>
          <w:t>28</w:t>
        </w:r>
        <w:r>
          <w:fldChar w:fldCharType="end"/>
        </w:r>
      </w:hyperlink>
    </w:p>
    <w:p>
      <w:pPr>
        <w:pStyle w:val="TOC2"/>
        <w:tabs>
          <w:tab w:val="right" w:leader="dot" w:pos="8306"/>
        </w:tabs>
      </w:pPr>
      <w:hyperlink w:anchor="_Toc28067" w:history="1">
        <w:r>
          <w:rPr>
            <w:rFonts w:ascii="仿宋" w:eastAsia="仿宋" w:hAnsi="仿宋" w:cs="仿宋" w:hint="eastAsia"/>
            <w:lang w:eastAsia="zh-CN"/>
          </w:rPr>
          <w:t>(二)、培训与发展计划</w:t>
        </w:r>
        <w:r>
          <w:tab/>
        </w:r>
        <w:r>
          <w:fldChar w:fldCharType="begin"/>
        </w:r>
        <w:r>
          <w:instrText xml:space="preserve"> PAGEREF _Toc28067 \h </w:instrText>
        </w:r>
        <w:r>
          <w:fldChar w:fldCharType="separate"/>
        </w:r>
        <w:r>
          <w:t>28</w:t>
        </w:r>
        <w:r>
          <w:fldChar w:fldCharType="end"/>
        </w:r>
      </w:hyperlink>
    </w:p>
    <w:p>
      <w:pPr>
        <w:pStyle w:val="TOC1"/>
        <w:tabs>
          <w:tab w:val="right" w:leader="dot" w:pos="8306"/>
        </w:tabs>
      </w:pPr>
      <w:hyperlink w:anchor="_Toc16593" w:history="1">
        <w:r>
          <w:rPr>
            <w:rFonts w:ascii="仿宋" w:eastAsia="仿宋" w:hAnsi="仿宋" w:cs="仿宋" w:hint="eastAsia"/>
            <w:lang w:eastAsia="zh-CN"/>
          </w:rPr>
          <w:t>九、生产安全保护</w:t>
        </w:r>
        <w:r>
          <w:tab/>
        </w:r>
        <w:r>
          <w:fldChar w:fldCharType="begin"/>
        </w:r>
        <w:r>
          <w:instrText xml:space="preserve"> PAGEREF _Toc16593 \h </w:instrText>
        </w:r>
        <w:r>
          <w:fldChar w:fldCharType="separate"/>
        </w:r>
        <w:r>
          <w:t>29</w:t>
        </w:r>
        <w:r>
          <w:fldChar w:fldCharType="end"/>
        </w:r>
      </w:hyperlink>
    </w:p>
    <w:p>
      <w:pPr>
        <w:pStyle w:val="TOC2"/>
        <w:tabs>
          <w:tab w:val="right" w:leader="dot" w:pos="8306"/>
        </w:tabs>
      </w:pPr>
      <w:hyperlink w:anchor="_Toc21351" w:history="1">
        <w:r>
          <w:rPr>
            <w:rFonts w:ascii="仿宋" w:eastAsia="仿宋" w:hAnsi="仿宋" w:cs="仿宋" w:hint="eastAsia"/>
            <w:lang w:eastAsia="zh-CN"/>
          </w:rPr>
          <w:t>(一)、消防安全</w:t>
        </w:r>
        <w:r>
          <w:tab/>
        </w:r>
        <w:r>
          <w:fldChar w:fldCharType="begin"/>
        </w:r>
        <w:r>
          <w:instrText xml:space="preserve"> PAGEREF _Toc21351 \h </w:instrText>
        </w:r>
        <w:r>
          <w:fldChar w:fldCharType="separate"/>
        </w:r>
        <w:r>
          <w:t>29</w:t>
        </w:r>
        <w:r>
          <w:fldChar w:fldCharType="end"/>
        </w:r>
      </w:hyperlink>
    </w:p>
    <w:p>
      <w:pPr>
        <w:pStyle w:val="TOC2"/>
        <w:tabs>
          <w:tab w:val="right" w:leader="dot" w:pos="8306"/>
        </w:tabs>
      </w:pPr>
      <w:hyperlink w:anchor="_Toc4466" w:history="1">
        <w:r>
          <w:rPr>
            <w:rFonts w:ascii="仿宋" w:eastAsia="仿宋" w:hAnsi="仿宋" w:cs="仿宋" w:hint="eastAsia"/>
            <w:lang w:eastAsia="zh-CN"/>
          </w:rPr>
          <w:t>(二)、防火防爆总图布置措施</w:t>
        </w:r>
        <w:r>
          <w:tab/>
        </w:r>
        <w:r>
          <w:fldChar w:fldCharType="begin"/>
        </w:r>
        <w:r>
          <w:instrText xml:space="preserve"> PAGEREF _Toc4466 \h </w:instrText>
        </w:r>
        <w:r>
          <w:fldChar w:fldCharType="separate"/>
        </w:r>
        <w:r>
          <w:t>30</w:t>
        </w:r>
        <w:r>
          <w:fldChar w:fldCharType="end"/>
        </w:r>
      </w:hyperlink>
    </w:p>
    <w:p>
      <w:pPr>
        <w:pStyle w:val="TOC2"/>
        <w:tabs>
          <w:tab w:val="right" w:leader="dot" w:pos="8306"/>
        </w:tabs>
      </w:pPr>
      <w:hyperlink w:anchor="_Toc26458" w:history="1">
        <w:r>
          <w:rPr>
            <w:rFonts w:ascii="仿宋" w:eastAsia="仿宋" w:hAnsi="仿宋" w:cs="仿宋" w:hint="eastAsia"/>
            <w:lang w:eastAsia="zh-CN"/>
          </w:rPr>
          <w:t>(三)、自然灾害防范措施</w:t>
        </w:r>
        <w:r>
          <w:tab/>
        </w:r>
        <w:r>
          <w:fldChar w:fldCharType="begin"/>
        </w:r>
        <w:r>
          <w:instrText xml:space="preserve"> PAGEREF _Toc26458 \h </w:instrText>
        </w:r>
        <w:r>
          <w:fldChar w:fldCharType="separate"/>
        </w:r>
        <w:r>
          <w:t>31</w:t>
        </w:r>
        <w:r>
          <w:fldChar w:fldCharType="end"/>
        </w:r>
      </w:hyperlink>
    </w:p>
    <w:p>
      <w:pPr>
        <w:pStyle w:val="TOC2"/>
        <w:tabs>
          <w:tab w:val="right" w:leader="dot" w:pos="8306"/>
        </w:tabs>
      </w:pPr>
      <w:hyperlink w:anchor="_Toc8506" w:history="1">
        <w:r>
          <w:rPr>
            <w:rFonts w:ascii="仿宋" w:eastAsia="仿宋" w:hAnsi="仿宋" w:cs="仿宋" w:hint="eastAsia"/>
            <w:lang w:eastAsia="zh-CN"/>
          </w:rPr>
          <w:t>(四)、安全色及安全标志使用要求</w:t>
        </w:r>
        <w:r>
          <w:tab/>
        </w:r>
        <w:r>
          <w:fldChar w:fldCharType="begin"/>
        </w:r>
        <w:r>
          <w:instrText xml:space="preserve"> PAGEREF _Toc8506 \h </w:instrText>
        </w:r>
        <w:r>
          <w:fldChar w:fldCharType="separate"/>
        </w:r>
        <w:r>
          <w:t>32</w:t>
        </w:r>
        <w:r>
          <w:fldChar w:fldCharType="end"/>
        </w:r>
      </w:hyperlink>
    </w:p>
    <w:p>
      <w:pPr>
        <w:pStyle w:val="TOC2"/>
        <w:tabs>
          <w:tab w:val="right" w:leader="dot" w:pos="8306"/>
        </w:tabs>
      </w:pPr>
      <w:hyperlink w:anchor="_Toc15803" w:history="1">
        <w:r>
          <w:rPr>
            <w:rFonts w:ascii="仿宋" w:eastAsia="仿宋" w:hAnsi="仿宋" w:cs="仿宋" w:hint="eastAsia"/>
            <w:lang w:eastAsia="zh-CN"/>
          </w:rPr>
          <w:t>(五)、防尘防毒措施</w:t>
        </w:r>
        <w:r>
          <w:tab/>
        </w:r>
        <w:r>
          <w:fldChar w:fldCharType="begin"/>
        </w:r>
        <w:r>
          <w:instrText xml:space="preserve"> PAGEREF _Toc15803 \h </w:instrText>
        </w:r>
        <w:r>
          <w:fldChar w:fldCharType="separate"/>
        </w:r>
        <w:r>
          <w:t>33</w:t>
        </w:r>
        <w:r>
          <w:fldChar w:fldCharType="end"/>
        </w:r>
      </w:hyperlink>
    </w:p>
    <w:p>
      <w:pPr>
        <w:pStyle w:val="TOC2"/>
        <w:tabs>
          <w:tab w:val="right" w:leader="dot" w:pos="8306"/>
        </w:tabs>
      </w:pPr>
      <w:hyperlink w:anchor="_Toc21256" w:history="1">
        <w:r>
          <w:rPr>
            <w:rFonts w:ascii="仿宋" w:eastAsia="仿宋" w:hAnsi="仿宋" w:cs="仿宋" w:hint="eastAsia"/>
            <w:lang w:eastAsia="zh-CN"/>
          </w:rPr>
          <w:t>(六)、防静电、触电防护及防雷措施</w:t>
        </w:r>
        <w:r>
          <w:tab/>
        </w:r>
        <w:r>
          <w:fldChar w:fldCharType="begin"/>
        </w:r>
        <w:r>
          <w:instrText xml:space="preserve"> PAGEREF _Toc21256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17" w:history="1">
        <w:r>
          <w:rPr>
            <w:rFonts w:ascii="仿宋" w:eastAsia="仿宋" w:hAnsi="仿宋" w:cs="仿宋" w:hint="eastAsia"/>
            <w:lang w:eastAsia="zh-CN"/>
          </w:rPr>
          <w:t>(七)、机械设备安全保障措施</w:t>
        </w:r>
        <w:r>
          <w:tab/>
        </w:r>
        <w:r>
          <w:fldChar w:fldCharType="begin"/>
        </w:r>
        <w:r>
          <w:instrText xml:space="preserve"> PAGEREF _Toc14117 \h </w:instrText>
        </w:r>
        <w:r>
          <w:fldChar w:fldCharType="separate"/>
        </w:r>
        <w:r>
          <w:t>35</w:t>
        </w:r>
        <w:r>
          <w:fldChar w:fldCharType="end"/>
        </w:r>
      </w:hyperlink>
    </w:p>
    <w:p>
      <w:pPr>
        <w:pStyle w:val="TOC1"/>
        <w:tabs>
          <w:tab w:val="right" w:leader="dot" w:pos="8306"/>
        </w:tabs>
      </w:pPr>
      <w:hyperlink w:anchor="_Toc12657" w:history="1">
        <w:r>
          <w:rPr>
            <w:rFonts w:ascii="仿宋" w:eastAsia="仿宋" w:hAnsi="仿宋" w:cs="仿宋" w:hint="eastAsia"/>
            <w:lang w:eastAsia="zh-CN"/>
          </w:rPr>
          <w:t>十、氟喹诺酮项目社会影响</w:t>
        </w:r>
        <w:r>
          <w:tab/>
        </w:r>
        <w:r>
          <w:fldChar w:fldCharType="begin"/>
        </w:r>
        <w:r>
          <w:instrText xml:space="preserve"> PAGEREF _Toc12657 \h </w:instrText>
        </w:r>
        <w:r>
          <w:fldChar w:fldCharType="separate"/>
        </w:r>
        <w:r>
          <w:t>37</w:t>
        </w:r>
        <w:r>
          <w:fldChar w:fldCharType="end"/>
        </w:r>
      </w:hyperlink>
    </w:p>
    <w:p>
      <w:pPr>
        <w:pStyle w:val="TOC2"/>
        <w:tabs>
          <w:tab w:val="right" w:leader="dot" w:pos="8306"/>
        </w:tabs>
      </w:pPr>
      <w:hyperlink w:anchor="_Toc22169" w:history="1">
        <w:r>
          <w:rPr>
            <w:rFonts w:ascii="仿宋" w:eastAsia="仿宋" w:hAnsi="仿宋" w:cs="仿宋" w:hint="eastAsia"/>
            <w:lang w:eastAsia="zh-CN"/>
          </w:rPr>
          <w:t>(一)、社会责任与义务</w:t>
        </w:r>
        <w:r>
          <w:tab/>
        </w:r>
        <w:r>
          <w:fldChar w:fldCharType="begin"/>
        </w:r>
        <w:r>
          <w:instrText xml:space="preserve"> PAGEREF _Toc22169 \h </w:instrText>
        </w:r>
        <w:r>
          <w:fldChar w:fldCharType="separate"/>
        </w:r>
        <w:r>
          <w:t>37</w:t>
        </w:r>
        <w:r>
          <w:fldChar w:fldCharType="end"/>
        </w:r>
      </w:hyperlink>
    </w:p>
    <w:p>
      <w:pPr>
        <w:pStyle w:val="TOC2"/>
        <w:tabs>
          <w:tab w:val="right" w:leader="dot" w:pos="8306"/>
        </w:tabs>
      </w:pPr>
      <w:hyperlink w:anchor="_Toc21292" w:history="1">
        <w:r>
          <w:rPr>
            <w:rFonts w:ascii="仿宋" w:eastAsia="仿宋" w:hAnsi="仿宋" w:cs="仿宋" w:hint="eastAsia"/>
            <w:lang w:eastAsia="zh-CN"/>
          </w:rPr>
          <w:t>(二)、社会参与与沟通</w:t>
        </w:r>
        <w:r>
          <w:tab/>
        </w:r>
        <w:r>
          <w:fldChar w:fldCharType="begin"/>
        </w:r>
        <w:r>
          <w:instrText xml:space="preserve"> PAGEREF _Toc21292 \h </w:instrText>
        </w:r>
        <w:r>
          <w:fldChar w:fldCharType="separate"/>
        </w:r>
        <w:r>
          <w:t>37</w:t>
        </w:r>
        <w:r>
          <w:fldChar w:fldCharType="end"/>
        </w:r>
      </w:hyperlink>
    </w:p>
    <w:p>
      <w:pPr>
        <w:pStyle w:val="TOC1"/>
        <w:tabs>
          <w:tab w:val="right" w:leader="dot" w:pos="8306"/>
        </w:tabs>
      </w:pPr>
      <w:hyperlink w:anchor="_Toc24769" w:history="1">
        <w:r>
          <w:rPr>
            <w:rFonts w:ascii="仿宋" w:eastAsia="仿宋" w:hAnsi="仿宋" w:cs="仿宋" w:hint="eastAsia"/>
            <w:lang w:eastAsia="zh-CN"/>
          </w:rPr>
          <w:t>十一、氟喹诺酮项目风险管理</w:t>
        </w:r>
        <w:r>
          <w:tab/>
        </w:r>
        <w:r>
          <w:fldChar w:fldCharType="begin"/>
        </w:r>
        <w:r>
          <w:instrText xml:space="preserve"> PAGEREF _Toc24769 \h </w:instrText>
        </w:r>
        <w:r>
          <w:fldChar w:fldCharType="separate"/>
        </w:r>
        <w:r>
          <w:t>38</w:t>
        </w:r>
        <w:r>
          <w:fldChar w:fldCharType="end"/>
        </w:r>
      </w:hyperlink>
    </w:p>
    <w:p>
      <w:pPr>
        <w:pStyle w:val="TOC2"/>
        <w:tabs>
          <w:tab w:val="right" w:leader="dot" w:pos="8306"/>
        </w:tabs>
      </w:pPr>
      <w:hyperlink w:anchor="_Toc6086" w:history="1">
        <w:r>
          <w:rPr>
            <w:rFonts w:ascii="仿宋" w:eastAsia="仿宋" w:hAnsi="仿宋" w:cs="仿宋" w:hint="eastAsia"/>
            <w:lang w:eastAsia="zh-CN"/>
          </w:rPr>
          <w:t>(一)、风险识别与评估</w:t>
        </w:r>
        <w:r>
          <w:tab/>
        </w:r>
        <w:r>
          <w:fldChar w:fldCharType="begin"/>
        </w:r>
        <w:r>
          <w:instrText xml:space="preserve"> PAGEREF _Toc6086 \h </w:instrText>
        </w:r>
        <w:r>
          <w:fldChar w:fldCharType="separate"/>
        </w:r>
        <w:r>
          <w:t>38</w:t>
        </w:r>
        <w:r>
          <w:fldChar w:fldCharType="end"/>
        </w:r>
      </w:hyperlink>
    </w:p>
    <w:p>
      <w:pPr>
        <w:pStyle w:val="TOC2"/>
        <w:tabs>
          <w:tab w:val="right" w:leader="dot" w:pos="8306"/>
        </w:tabs>
      </w:pPr>
      <w:hyperlink w:anchor="_Toc22106" w:history="1">
        <w:r>
          <w:rPr>
            <w:rFonts w:ascii="仿宋" w:eastAsia="仿宋" w:hAnsi="仿宋" w:cs="仿宋" w:hint="eastAsia"/>
            <w:lang w:eastAsia="zh-CN"/>
          </w:rPr>
          <w:t>(二)、风险应对策略</w:t>
        </w:r>
        <w:r>
          <w:tab/>
        </w:r>
        <w:r>
          <w:fldChar w:fldCharType="begin"/>
        </w:r>
        <w:r>
          <w:instrText xml:space="preserve"> PAGEREF _Toc22106 \h </w:instrText>
        </w:r>
        <w:r>
          <w:fldChar w:fldCharType="separate"/>
        </w:r>
        <w:r>
          <w:t>39</w:t>
        </w:r>
        <w:r>
          <w:fldChar w:fldCharType="end"/>
        </w:r>
      </w:hyperlink>
    </w:p>
    <w:p>
      <w:pPr>
        <w:pStyle w:val="TOC2"/>
        <w:tabs>
          <w:tab w:val="right" w:leader="dot" w:pos="8306"/>
        </w:tabs>
      </w:pPr>
      <w:hyperlink w:anchor="_Toc9956" w:history="1">
        <w:r>
          <w:rPr>
            <w:rFonts w:ascii="仿宋" w:eastAsia="仿宋" w:hAnsi="仿宋" w:cs="仿宋" w:hint="eastAsia"/>
            <w:lang w:eastAsia="zh-CN"/>
          </w:rPr>
          <w:t>(三)、风险监控与控制</w:t>
        </w:r>
        <w:r>
          <w:tab/>
        </w:r>
        <w:r>
          <w:fldChar w:fldCharType="begin"/>
        </w:r>
        <w:r>
          <w:instrText xml:space="preserve"> PAGEREF _Toc9956 \h </w:instrText>
        </w:r>
        <w:r>
          <w:fldChar w:fldCharType="separate"/>
        </w:r>
        <w:r>
          <w:t>41</w:t>
        </w:r>
        <w:r>
          <w:fldChar w:fldCharType="end"/>
        </w:r>
      </w:hyperlink>
    </w:p>
    <w:p>
      <w:pPr>
        <w:pStyle w:val="TOC1"/>
        <w:tabs>
          <w:tab w:val="right" w:leader="dot" w:pos="8306"/>
        </w:tabs>
      </w:pPr>
      <w:hyperlink w:anchor="_Toc10985" w:history="1">
        <w:r>
          <w:rPr>
            <w:rFonts w:ascii="仿宋" w:eastAsia="仿宋" w:hAnsi="仿宋" w:cs="仿宋" w:hint="eastAsia"/>
            <w:lang w:eastAsia="zh-CN"/>
          </w:rPr>
          <w:t>十二、氟喹诺酮项目经营效益</w:t>
        </w:r>
        <w:r>
          <w:tab/>
        </w:r>
        <w:r>
          <w:fldChar w:fldCharType="begin"/>
        </w:r>
        <w:r>
          <w:instrText xml:space="preserve"> PAGEREF _Toc10985 \h </w:instrText>
        </w:r>
        <w:r>
          <w:fldChar w:fldCharType="separate"/>
        </w:r>
        <w:r>
          <w:t>42</w:t>
        </w:r>
        <w:r>
          <w:fldChar w:fldCharType="end"/>
        </w:r>
      </w:hyperlink>
    </w:p>
    <w:p>
      <w:pPr>
        <w:pStyle w:val="TOC2"/>
        <w:tabs>
          <w:tab w:val="right" w:leader="dot" w:pos="8306"/>
        </w:tabs>
      </w:pPr>
      <w:hyperlink w:anchor="_Toc11932" w:history="1">
        <w:r>
          <w:rPr>
            <w:rFonts w:ascii="仿宋" w:eastAsia="仿宋" w:hAnsi="仿宋" w:cs="仿宋" w:hint="eastAsia"/>
            <w:lang w:eastAsia="zh-CN"/>
          </w:rPr>
          <w:t>(一)、经济评价财务测算</w:t>
        </w:r>
        <w:r>
          <w:tab/>
        </w:r>
        <w:r>
          <w:fldChar w:fldCharType="begin"/>
        </w:r>
        <w:r>
          <w:instrText xml:space="preserve"> PAGEREF _Toc11932 \h </w:instrText>
        </w:r>
        <w:r>
          <w:fldChar w:fldCharType="separate"/>
        </w:r>
        <w:r>
          <w:t>42</w:t>
        </w:r>
        <w:r>
          <w:fldChar w:fldCharType="end"/>
        </w:r>
      </w:hyperlink>
    </w:p>
    <w:p>
      <w:pPr>
        <w:pStyle w:val="TOC2"/>
        <w:tabs>
          <w:tab w:val="right" w:leader="dot" w:pos="8306"/>
        </w:tabs>
      </w:pPr>
      <w:hyperlink w:anchor="_Toc25131" w:history="1">
        <w:r>
          <w:rPr>
            <w:rFonts w:ascii="仿宋" w:eastAsia="仿宋" w:hAnsi="仿宋" w:cs="仿宋" w:hint="eastAsia"/>
            <w:lang w:eastAsia="zh-CN"/>
          </w:rPr>
          <w:t>(二)、氟喹诺酮项目盈利能力分析</w:t>
        </w:r>
        <w:r>
          <w:tab/>
        </w:r>
        <w:r>
          <w:fldChar w:fldCharType="begin"/>
        </w:r>
        <w:r>
          <w:instrText xml:space="preserve"> PAGEREF _Toc25131 \h </w:instrText>
        </w:r>
        <w:r>
          <w:fldChar w:fldCharType="separate"/>
        </w:r>
        <w:r>
          <w:t>44</w:t>
        </w:r>
        <w:r>
          <w:fldChar w:fldCharType="end"/>
        </w:r>
      </w:hyperlink>
    </w:p>
    <w:p>
      <w:pPr>
        <w:pStyle w:val="TOC1"/>
        <w:tabs>
          <w:tab w:val="right" w:leader="dot" w:pos="8306"/>
        </w:tabs>
      </w:pPr>
      <w:hyperlink w:anchor="_Toc440" w:history="1">
        <w:r>
          <w:rPr>
            <w:rFonts w:ascii="仿宋" w:eastAsia="仿宋" w:hAnsi="仿宋" w:cs="仿宋" w:hint="eastAsia"/>
            <w:lang w:eastAsia="zh-CN"/>
          </w:rPr>
          <w:t>十三、营销与推广策略</w:t>
        </w:r>
        <w:r>
          <w:tab/>
        </w:r>
        <w:r>
          <w:fldChar w:fldCharType="begin"/>
        </w:r>
        <w:r>
          <w:instrText xml:space="preserve"> PAGEREF _Toc440 \h </w:instrText>
        </w:r>
        <w:r>
          <w:fldChar w:fldCharType="separate"/>
        </w:r>
        <w:r>
          <w:t>44</w:t>
        </w:r>
        <w:r>
          <w:fldChar w:fldCharType="end"/>
        </w:r>
      </w:hyperlink>
    </w:p>
    <w:p>
      <w:pPr>
        <w:pStyle w:val="TOC2"/>
        <w:tabs>
          <w:tab w:val="right" w:leader="dot" w:pos="8306"/>
        </w:tabs>
      </w:pPr>
      <w:hyperlink w:anchor="_Toc20952" w:history="1">
        <w:r>
          <w:rPr>
            <w:rFonts w:ascii="仿宋" w:eastAsia="仿宋" w:hAnsi="仿宋" w:cs="仿宋" w:hint="eastAsia"/>
            <w:lang w:eastAsia="zh-CN"/>
          </w:rPr>
          <w:t>(一)、产品/服务定位与特点</w:t>
        </w:r>
        <w:r>
          <w:tab/>
        </w:r>
        <w:r>
          <w:fldChar w:fldCharType="begin"/>
        </w:r>
        <w:r>
          <w:instrText xml:space="preserve"> PAGEREF _Toc20952 \h </w:instrText>
        </w:r>
        <w:r>
          <w:fldChar w:fldCharType="separate"/>
        </w:r>
        <w:r>
          <w:t>44</w:t>
        </w:r>
        <w:r>
          <w:fldChar w:fldCharType="end"/>
        </w:r>
      </w:hyperlink>
    </w:p>
    <w:p>
      <w:pPr>
        <w:pStyle w:val="TOC2"/>
        <w:tabs>
          <w:tab w:val="right" w:leader="dot" w:pos="8306"/>
        </w:tabs>
      </w:pPr>
      <w:hyperlink w:anchor="_Toc31957" w:history="1">
        <w:r>
          <w:rPr>
            <w:rFonts w:ascii="仿宋" w:eastAsia="仿宋" w:hAnsi="仿宋" w:cs="仿宋" w:hint="eastAsia"/>
            <w:lang w:eastAsia="zh-CN"/>
          </w:rPr>
          <w:t>(二)、市场定位与竞争分析</w:t>
        </w:r>
        <w:r>
          <w:tab/>
        </w:r>
        <w:r>
          <w:fldChar w:fldCharType="begin"/>
        </w:r>
        <w:r>
          <w:instrText xml:space="preserve"> PAGEREF _Toc31957 \h </w:instrText>
        </w:r>
        <w:r>
          <w:fldChar w:fldCharType="separate"/>
        </w:r>
        <w:r>
          <w:t>46</w:t>
        </w:r>
        <w:r>
          <w:fldChar w:fldCharType="end"/>
        </w:r>
      </w:hyperlink>
    </w:p>
    <w:p>
      <w:pPr>
        <w:pStyle w:val="TOC2"/>
        <w:tabs>
          <w:tab w:val="right" w:leader="dot" w:pos="8306"/>
        </w:tabs>
      </w:pPr>
      <w:hyperlink w:anchor="_Toc29363" w:history="1">
        <w:r>
          <w:rPr>
            <w:rFonts w:ascii="仿宋" w:eastAsia="仿宋" w:hAnsi="仿宋" w:cs="仿宋" w:hint="eastAsia"/>
            <w:lang w:eastAsia="zh-CN"/>
          </w:rPr>
          <w:t>(三)、营销渠道与策略</w:t>
        </w:r>
        <w:r>
          <w:tab/>
        </w:r>
        <w:r>
          <w:fldChar w:fldCharType="begin"/>
        </w:r>
        <w:r>
          <w:instrText xml:space="preserve"> PAGEREF _Toc29363 \h </w:instrText>
        </w:r>
        <w:r>
          <w:fldChar w:fldCharType="separate"/>
        </w:r>
        <w:r>
          <w:t>47</w:t>
        </w:r>
        <w:r>
          <w:fldChar w:fldCharType="end"/>
        </w:r>
      </w:hyperlink>
    </w:p>
    <w:p>
      <w:pPr>
        <w:pStyle w:val="TOC2"/>
        <w:tabs>
          <w:tab w:val="right" w:leader="dot" w:pos="8306"/>
        </w:tabs>
      </w:pPr>
      <w:hyperlink w:anchor="_Toc4547" w:history="1">
        <w:r>
          <w:rPr>
            <w:rFonts w:ascii="仿宋" w:eastAsia="仿宋" w:hAnsi="仿宋" w:cs="仿宋" w:hint="eastAsia"/>
            <w:lang w:eastAsia="zh-CN"/>
          </w:rPr>
          <w:t>(四)、推广与宣传活动</w:t>
        </w:r>
        <w:r>
          <w:tab/>
        </w:r>
        <w:r>
          <w:fldChar w:fldCharType="begin"/>
        </w:r>
        <w:r>
          <w:instrText xml:space="preserve"> PAGEREF _Toc4547 \h </w:instrText>
        </w:r>
        <w:r>
          <w:fldChar w:fldCharType="separate"/>
        </w:r>
        <w:r>
          <w:t>48</w:t>
        </w:r>
        <w:r>
          <w:fldChar w:fldCharType="end"/>
        </w:r>
      </w:hyperlink>
    </w:p>
    <w:p>
      <w:pPr>
        <w:pStyle w:val="TOC1"/>
        <w:tabs>
          <w:tab w:val="right" w:leader="dot" w:pos="8306"/>
        </w:tabs>
      </w:pPr>
      <w:hyperlink w:anchor="_Toc17161" w:history="1">
        <w:r>
          <w:rPr>
            <w:rFonts w:ascii="仿宋" w:eastAsia="仿宋" w:hAnsi="仿宋" w:cs="仿宋" w:hint="eastAsia"/>
            <w:lang w:eastAsia="zh-CN"/>
          </w:rPr>
          <w:t>十四、供应链管理</w:t>
        </w:r>
        <w:r>
          <w:tab/>
        </w:r>
        <w:r>
          <w:fldChar w:fldCharType="begin"/>
        </w:r>
        <w:r>
          <w:instrText xml:space="preserve"> PAGEREF _Toc17161 \h </w:instrText>
        </w:r>
        <w:r>
          <w:fldChar w:fldCharType="separate"/>
        </w:r>
        <w:r>
          <w:t>53</w:t>
        </w:r>
        <w:r>
          <w:fldChar w:fldCharType="end"/>
        </w:r>
      </w:hyperlink>
    </w:p>
    <w:p>
      <w:pPr>
        <w:pStyle w:val="TOC2"/>
        <w:tabs>
          <w:tab w:val="right" w:leader="dot" w:pos="8306"/>
        </w:tabs>
      </w:pPr>
      <w:hyperlink w:anchor="_Toc4747" w:history="1">
        <w:r>
          <w:rPr>
            <w:rFonts w:ascii="仿宋" w:eastAsia="仿宋" w:hAnsi="仿宋" w:cs="仿宋" w:hint="eastAsia"/>
            <w:lang w:eastAsia="zh-CN"/>
          </w:rPr>
          <w:t>(一)、供应链战略规划</w:t>
        </w:r>
        <w:r>
          <w:tab/>
        </w:r>
        <w:r>
          <w:fldChar w:fldCharType="begin"/>
        </w:r>
        <w:r>
          <w:instrText xml:space="preserve"> PAGEREF _Toc4747 \h </w:instrText>
        </w:r>
        <w:r>
          <w:fldChar w:fldCharType="separate"/>
        </w:r>
        <w:r>
          <w:t>53</w:t>
        </w:r>
        <w:r>
          <w:fldChar w:fldCharType="end"/>
        </w:r>
      </w:hyperlink>
    </w:p>
    <w:p>
      <w:pPr>
        <w:pStyle w:val="TOC2"/>
        <w:tabs>
          <w:tab w:val="right" w:leader="dot" w:pos="8306"/>
        </w:tabs>
      </w:pPr>
      <w:hyperlink w:anchor="_Toc3575" w:history="1">
        <w:r>
          <w:rPr>
            <w:rFonts w:ascii="仿宋" w:eastAsia="仿宋" w:hAnsi="仿宋" w:cs="仿宋" w:hint="eastAsia"/>
            <w:lang w:eastAsia="zh-CN"/>
          </w:rPr>
          <w:t>(二)、供应商选择与合作</w:t>
        </w:r>
        <w:r>
          <w:tab/>
        </w:r>
        <w:r>
          <w:fldChar w:fldCharType="begin"/>
        </w:r>
        <w:r>
          <w:instrText xml:space="preserve"> PAGEREF _Toc3575 \h </w:instrText>
        </w:r>
        <w:r>
          <w:fldChar w:fldCharType="separate"/>
        </w:r>
        <w:r>
          <w:t>55</w:t>
        </w:r>
        <w:r>
          <w:fldChar w:fldCharType="end"/>
        </w:r>
      </w:hyperlink>
    </w:p>
    <w:p>
      <w:pPr>
        <w:pStyle w:val="TOC2"/>
        <w:tabs>
          <w:tab w:val="right" w:leader="dot" w:pos="8306"/>
        </w:tabs>
      </w:pPr>
      <w:hyperlink w:anchor="_Toc25097" w:history="1">
        <w:r>
          <w:rPr>
            <w:rFonts w:ascii="仿宋" w:eastAsia="仿宋" w:hAnsi="仿宋" w:cs="仿宋" w:hint="eastAsia"/>
            <w:lang w:eastAsia="zh-CN"/>
          </w:rPr>
          <w:t>(三)、物流与库存管理</w:t>
        </w:r>
        <w:r>
          <w:tab/>
        </w:r>
        <w:r>
          <w:fldChar w:fldCharType="begin"/>
        </w:r>
        <w:r>
          <w:instrText xml:space="preserve"> PAGEREF _Toc25097 \h </w:instrText>
        </w:r>
        <w:r>
          <w:fldChar w:fldCharType="separate"/>
        </w:r>
        <w:r>
          <w:t>56</w:t>
        </w:r>
        <w:r>
          <w:fldChar w:fldCharType="end"/>
        </w:r>
      </w:hyperlink>
    </w:p>
    <w:p>
      <w:pPr>
        <w:pStyle w:val="TOC1"/>
        <w:tabs>
          <w:tab w:val="right" w:leader="dot" w:pos="8306"/>
        </w:tabs>
      </w:pPr>
      <w:hyperlink w:anchor="_Toc17985" w:history="1">
        <w:r>
          <w:rPr>
            <w:rFonts w:ascii="仿宋" w:eastAsia="仿宋" w:hAnsi="仿宋" w:cs="仿宋" w:hint="eastAsia"/>
            <w:lang w:eastAsia="zh-CN"/>
          </w:rPr>
          <w:t>十五、氟喹诺酮项目变更管理</w:t>
        </w:r>
        <w:r>
          <w:tab/>
        </w:r>
        <w:r>
          <w:fldChar w:fldCharType="begin"/>
        </w:r>
        <w:r>
          <w:instrText xml:space="preserve"> PAGEREF _Toc17985 \h </w:instrText>
        </w:r>
        <w:r>
          <w:fldChar w:fldCharType="separate"/>
        </w:r>
        <w:r>
          <w:t>57</w:t>
        </w:r>
        <w:r>
          <w:fldChar w:fldCharType="end"/>
        </w:r>
      </w:hyperlink>
    </w:p>
    <w:p>
      <w:pPr>
        <w:pStyle w:val="TOC2"/>
        <w:tabs>
          <w:tab w:val="right" w:leader="dot" w:pos="8306"/>
        </w:tabs>
      </w:pPr>
      <w:hyperlink w:anchor="_Toc7681" w:history="1">
        <w:r>
          <w:rPr>
            <w:rFonts w:ascii="仿宋" w:eastAsia="仿宋" w:hAnsi="仿宋" w:cs="仿宋" w:hint="eastAsia"/>
            <w:lang w:eastAsia="zh-CN"/>
          </w:rPr>
          <w:t>(一)、变更申请与评估</w:t>
        </w:r>
        <w:r>
          <w:tab/>
        </w:r>
        <w:r>
          <w:fldChar w:fldCharType="begin"/>
        </w:r>
        <w:r>
          <w:instrText xml:space="preserve"> PAGEREF _Toc7681 \h </w:instrText>
        </w:r>
        <w:r>
          <w:fldChar w:fldCharType="separate"/>
        </w:r>
        <w:r>
          <w:t>57</w:t>
        </w:r>
        <w:r>
          <w:fldChar w:fldCharType="end"/>
        </w:r>
      </w:hyperlink>
    </w:p>
    <w:p>
      <w:pPr>
        <w:pStyle w:val="TOC2"/>
        <w:tabs>
          <w:tab w:val="right" w:leader="dot" w:pos="8306"/>
        </w:tabs>
      </w:pPr>
      <w:hyperlink w:anchor="_Toc22651" w:history="1">
        <w:r>
          <w:rPr>
            <w:rFonts w:ascii="仿宋" w:eastAsia="仿宋" w:hAnsi="仿宋" w:cs="仿宋" w:hint="eastAsia"/>
            <w:lang w:eastAsia="zh-CN"/>
          </w:rPr>
          <w:t>(二)、变更实施与控制</w:t>
        </w:r>
        <w:r>
          <w:tab/>
        </w:r>
        <w:r>
          <w:fldChar w:fldCharType="begin"/>
        </w:r>
        <w:r>
          <w:instrText xml:space="preserve"> PAGEREF _Toc22651 \h </w:instrText>
        </w:r>
        <w:r>
          <w:fldChar w:fldCharType="separate"/>
        </w:r>
        <w:r>
          <w:t>58</w:t>
        </w:r>
        <w:r>
          <w:fldChar w:fldCharType="end"/>
        </w:r>
      </w:hyperlink>
    </w:p>
    <w:p>
      <w:pPr>
        <w:pStyle w:val="TOC1"/>
        <w:tabs>
          <w:tab w:val="right" w:leader="dot" w:pos="8306"/>
        </w:tabs>
      </w:pPr>
      <w:hyperlink w:anchor="_Toc14091" w:history="1">
        <w:r>
          <w:rPr>
            <w:rFonts w:ascii="仿宋" w:eastAsia="仿宋" w:hAnsi="仿宋" w:cs="仿宋" w:hint="eastAsia"/>
            <w:lang w:eastAsia="zh-CN"/>
          </w:rPr>
          <w:t>十六、风险识别与分类</w:t>
        </w:r>
        <w:r>
          <w:tab/>
        </w:r>
        <w:r>
          <w:fldChar w:fldCharType="begin"/>
        </w:r>
        <w:r>
          <w:instrText xml:space="preserve"> PAGEREF _Toc14091 \h </w:instrText>
        </w:r>
        <w:r>
          <w:fldChar w:fldCharType="separate"/>
        </w:r>
        <w:r>
          <w:t>59</w:t>
        </w:r>
        <w:r>
          <w:fldChar w:fldCharType="end"/>
        </w:r>
      </w:hyperlink>
    </w:p>
    <w:p>
      <w:pPr>
        <w:pStyle w:val="TOC2"/>
        <w:tabs>
          <w:tab w:val="right" w:leader="dot" w:pos="8306"/>
        </w:tabs>
      </w:pPr>
      <w:hyperlink w:anchor="_Toc14287" w:history="1">
        <w:r>
          <w:rPr>
            <w:rFonts w:ascii="仿宋" w:eastAsia="仿宋" w:hAnsi="仿宋" w:cs="仿宋" w:hint="eastAsia"/>
            <w:lang w:eastAsia="zh-CN"/>
          </w:rPr>
          <w:t>(一)、风险识别</w:t>
        </w:r>
        <w:r>
          <w:tab/>
        </w:r>
        <w:r>
          <w:fldChar w:fldCharType="begin"/>
        </w:r>
        <w:r>
          <w:instrText xml:space="preserve"> PAGEREF _Toc14287 \h </w:instrText>
        </w:r>
        <w:r>
          <w:fldChar w:fldCharType="separate"/>
        </w:r>
        <w:r>
          <w:t>59</w:t>
        </w:r>
        <w:r>
          <w:fldChar w:fldCharType="end"/>
        </w:r>
      </w:hyperlink>
    </w:p>
    <w:p>
      <w:pPr>
        <w:pStyle w:val="TOC2"/>
        <w:tabs>
          <w:tab w:val="right" w:leader="dot" w:pos="8306"/>
        </w:tabs>
      </w:pPr>
      <w:hyperlink w:anchor="_Toc19673" w:history="1">
        <w:r>
          <w:rPr>
            <w:rFonts w:ascii="仿宋" w:eastAsia="仿宋" w:hAnsi="仿宋" w:cs="仿宋" w:hint="eastAsia"/>
            <w:lang w:eastAsia="zh-CN"/>
          </w:rPr>
          <w:t>(二)、风险分类</w:t>
        </w:r>
        <w:r>
          <w:tab/>
        </w:r>
        <w:r>
          <w:fldChar w:fldCharType="begin"/>
        </w:r>
        <w:r>
          <w:instrText xml:space="preserve"> PAGEREF _Toc19673 \h </w:instrText>
        </w:r>
        <w:r>
          <w:fldChar w:fldCharType="separate"/>
        </w:r>
        <w:r>
          <w:t>60</w:t>
        </w:r>
        <w:r>
          <w:fldChar w:fldCharType="end"/>
        </w:r>
      </w:hyperlink>
    </w:p>
    <w:p>
      <w:pPr>
        <w:pStyle w:val="TOC1"/>
        <w:tabs>
          <w:tab w:val="right" w:leader="dot" w:pos="8306"/>
        </w:tabs>
      </w:pPr>
      <w:hyperlink w:anchor="_Toc16810" w:history="1">
        <w:r>
          <w:rPr>
            <w:rFonts w:ascii="仿宋" w:eastAsia="仿宋" w:hAnsi="仿宋" w:cs="仿宋" w:hint="eastAsia"/>
            <w:lang w:eastAsia="zh-CN"/>
          </w:rPr>
          <w:t>十七、氟喹诺酮项目工程方案分析</w:t>
        </w:r>
        <w:r>
          <w:tab/>
        </w:r>
        <w:r>
          <w:fldChar w:fldCharType="begin"/>
        </w:r>
        <w:r>
          <w:instrText xml:space="preserve"> PAGEREF _Toc16810 \h </w:instrText>
        </w:r>
        <w:r>
          <w:fldChar w:fldCharType="separate"/>
        </w:r>
        <w:r>
          <w:t>62</w:t>
        </w:r>
        <w:r>
          <w:fldChar w:fldCharType="end"/>
        </w:r>
      </w:hyperlink>
    </w:p>
    <w:p>
      <w:pPr>
        <w:pStyle w:val="TOC2"/>
        <w:tabs>
          <w:tab w:val="right" w:leader="dot" w:pos="8306"/>
        </w:tabs>
      </w:pPr>
      <w:hyperlink w:anchor="_Toc6553" w:history="1">
        <w:r>
          <w:rPr>
            <w:rFonts w:ascii="仿宋" w:eastAsia="仿宋" w:hAnsi="仿宋" w:cs="仿宋" w:hint="eastAsia"/>
            <w:lang w:eastAsia="zh-CN"/>
          </w:rPr>
          <w:t>(一)、建筑工程设计原则</w:t>
        </w:r>
        <w:r>
          <w:tab/>
        </w:r>
        <w:r>
          <w:fldChar w:fldCharType="begin"/>
        </w:r>
        <w:r>
          <w:instrText xml:space="preserve"> PAGEREF _Toc6553 \h </w:instrText>
        </w:r>
        <w:r>
          <w:fldChar w:fldCharType="separate"/>
        </w:r>
        <w:r>
          <w:t>62</w:t>
        </w:r>
        <w:r>
          <w:fldChar w:fldCharType="end"/>
        </w:r>
      </w:hyperlink>
    </w:p>
    <w:p>
      <w:pPr>
        <w:pStyle w:val="TOC2"/>
        <w:tabs>
          <w:tab w:val="right" w:leader="dot" w:pos="8306"/>
        </w:tabs>
      </w:pPr>
      <w:hyperlink w:anchor="_Toc14354" w:history="1">
        <w:r>
          <w:rPr>
            <w:rFonts w:ascii="仿宋" w:eastAsia="仿宋" w:hAnsi="仿宋" w:cs="仿宋" w:hint="eastAsia"/>
            <w:lang w:eastAsia="zh-CN"/>
          </w:rPr>
          <w:t>(二)、土建工程建设指标</w:t>
        </w:r>
        <w:r>
          <w:tab/>
        </w:r>
        <w:r>
          <w:fldChar w:fldCharType="begin"/>
        </w:r>
        <w:r>
          <w:instrText xml:space="preserve"> PAGEREF _Toc14354 \h </w:instrText>
        </w:r>
        <w:r>
          <w:fldChar w:fldCharType="separate"/>
        </w:r>
        <w:r>
          <w:t>65</w:t>
        </w:r>
        <w:r>
          <w:fldChar w:fldCharType="end"/>
        </w:r>
      </w:hyperlink>
    </w:p>
    <w:p>
      <w:pPr>
        <w:pStyle w:val="TOC1"/>
        <w:tabs>
          <w:tab w:val="right" w:leader="dot" w:pos="8306"/>
        </w:tabs>
      </w:pPr>
      <w:hyperlink w:anchor="_Toc19847" w:history="1">
        <w:r>
          <w:rPr>
            <w:rFonts w:ascii="仿宋" w:eastAsia="仿宋" w:hAnsi="仿宋" w:cs="仿宋" w:hint="eastAsia"/>
            <w:lang w:eastAsia="zh-CN"/>
          </w:rPr>
          <w:t>十八、利益相关者分析与沟通计划</w:t>
        </w:r>
        <w:r>
          <w:tab/>
        </w:r>
        <w:r>
          <w:fldChar w:fldCharType="begin"/>
        </w:r>
        <w:r>
          <w:instrText xml:space="preserve"> PAGEREF _Toc19847 \h </w:instrText>
        </w:r>
        <w:r>
          <w:fldChar w:fldCharType="separate"/>
        </w:r>
        <w:r>
          <w:t>67</w:t>
        </w:r>
        <w:r>
          <w:fldChar w:fldCharType="end"/>
        </w:r>
      </w:hyperlink>
    </w:p>
    <w:p>
      <w:pPr>
        <w:pStyle w:val="TOC2"/>
        <w:tabs>
          <w:tab w:val="right" w:leader="dot" w:pos="8306"/>
        </w:tabs>
      </w:pPr>
      <w:hyperlink w:anchor="_Toc20344" w:history="1">
        <w:r>
          <w:rPr>
            <w:rFonts w:ascii="仿宋" w:eastAsia="仿宋" w:hAnsi="仿宋" w:cs="仿宋" w:hint="eastAsia"/>
            <w:lang w:eastAsia="zh-CN"/>
          </w:rPr>
          <w:t>(一)、利益相关者分析</w:t>
        </w:r>
        <w:r>
          <w:tab/>
        </w:r>
        <w:r>
          <w:fldChar w:fldCharType="begin"/>
        </w:r>
        <w:r>
          <w:instrText xml:space="preserve"> PAGEREF _Toc20344 \h </w:instrText>
        </w:r>
        <w:r>
          <w:fldChar w:fldCharType="separate"/>
        </w:r>
        <w:r>
          <w:t>67</w:t>
        </w:r>
        <w:r>
          <w:fldChar w:fldCharType="end"/>
        </w:r>
      </w:hyperlink>
    </w:p>
    <w:p>
      <w:pPr>
        <w:pStyle w:val="TOC2"/>
        <w:tabs>
          <w:tab w:val="right" w:leader="dot" w:pos="8306"/>
        </w:tabs>
      </w:pPr>
      <w:hyperlink w:anchor="_Toc1000" w:history="1">
        <w:r>
          <w:rPr>
            <w:rFonts w:ascii="仿宋" w:eastAsia="仿宋" w:hAnsi="仿宋" w:cs="仿宋" w:hint="eastAsia"/>
            <w:lang w:eastAsia="zh-CN"/>
          </w:rPr>
          <w:t>(二)、沟通计划</w:t>
        </w:r>
        <w:r>
          <w:tab/>
        </w:r>
        <w:r>
          <w:fldChar w:fldCharType="begin"/>
        </w:r>
        <w:r>
          <w:instrText xml:space="preserve"> PAGEREF _Toc1000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09"/>
      <w:r>
        <w:rPr>
          <w:rFonts w:ascii="仿宋" w:eastAsia="仿宋" w:hAnsi="仿宋" w:cs="仿宋" w:hint="eastAsia"/>
          <w:sz w:val="28"/>
          <w:lang w:eastAsia="zh-CN"/>
        </w:rPr>
        <w:t>一、氟喹诺酮项目选址可行性分析</w:t>
      </w:r>
      <w:bookmarkEnd w:id="2"/>
    </w:p>
    <w:p>
      <w:pPr>
        <w:pStyle w:val="Heading2"/>
        <w:rPr>
          <w:rFonts w:ascii="仿宋" w:eastAsia="仿宋" w:hAnsi="仿宋" w:cs="仿宋" w:hint="eastAsia"/>
          <w:lang w:eastAsia="zh-CN"/>
        </w:rPr>
      </w:pPr>
      <w:bookmarkStart w:id="3" w:name="_Toc4122"/>
      <w:r>
        <w:rPr>
          <w:rFonts w:ascii="仿宋" w:eastAsia="仿宋" w:hAnsi="仿宋" w:cs="仿宋" w:hint="eastAsia"/>
          <w:lang w:eastAsia="zh-CN"/>
        </w:rPr>
        <w:t>(一)、氟喹诺酮项目选址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该氟喹诺酮项目选址位于XX省XX市XX区XXX街道</w:t>
      </w:r>
    </w:p>
    <w:p>
      <w:pPr>
        <w:pStyle w:val="Heading2"/>
        <w:ind w:firstLine="560" w:firstLineChars="200"/>
        <w:rPr>
          <w:rFonts w:ascii="仿宋" w:eastAsia="仿宋" w:hAnsi="仿宋" w:cs="仿宋" w:hint="eastAsia"/>
          <w:sz w:val="28"/>
          <w:lang w:eastAsia="zh-CN"/>
        </w:rPr>
      </w:pPr>
      <w:bookmarkStart w:id="4" w:name="_Toc29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氟喹诺酮项目的征地面积将根据氟喹诺酮项目的实际规模和需求进行精确规划。具体面积XXX平方米，旨在确保氟喹诺酮项目不仅能够满足当前的发展需求，还能够预留空间以适应未来的扩展。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净用地面积是在征地面积基础上去除不可利用面积后的实际可开发用地。具体面积XXX平方米，考虑到环保、交通、安全等多方面因素，以确保氟喹诺酮项目在整体利用效率上达到最优。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氟喹诺酮项目计划建设的建筑总规模具体面积XXX平方米。这一规模的确定综合考虑了氟喹诺酮项目的性质、规模，以及城市规划的相关要求，确保建筑布局与周边环境协调一致。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绿地率是氟喹诺酮项目用地中被规划为绿地的比例。具体面积XXX平方米，旨在通过合理规划绿地，改善氟喹诺酮项目周边环境，提升居民生活质量，并符合城市整体绿化规划。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容积率是用地上可以建设的建筑总体积与用地面积之比。具体面积XXX，通过合理的容积率规划，确保氟喹诺酮项目建筑规模与周边环境和谐共生。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确保氟喹诺酮项目选址与当地城市规划相一致，具体面积XXX平方米。通过与城市规划部门深入沟通，确保氟喹诺酮项目不仅符合城市的整体发展方向，还能够融入城市的发展布局，为城市的长远发展贡献力量。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喹诺酮项目选址符合当地产业政策，具体面积XXX平方米。这包括氟喹诺酮项目对当地经济的促进作用，以及对相关产业的带动效应，确保氟喹诺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用地总体要求必须符合环保和可持续发展的原则，具体面积XXX平方米。通过采用绿色建筑设计、节能减排等措施，确保氟喹诺酮项目在建设和运营过程中对环境的影响最小化，达到可持续发展的要求。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确保氟喹诺酮项目选址具备必要的公共设施配套，具体面积XXX平方米。这包括交通便利性、教育、医疗等基础设施，以提高居民生活品质，使得氟喹诺酮项目选址更具吸引力。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考虑用地总体要求对当地社会稳定性的影响，具体面积XXX平方米。通过深入了解当地社区反馈，确保氟喹诺酮项目的选址和建设过程对当地社会和谐稳定产生积极作用。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喹诺酮项目选址不仅符合法规和规划，还在实际操作中具有可行性。这一全面规划将为氟喹诺酮项目的成功实施提供坚实的基础，确保氟喹诺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0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喹诺酮项目的设备规划和空间设计中，我们将采取灵活设备布局的措施。设备布局将根据实际需求进行灵活设计，避免不必要的浪费。通过合理规划设备摆放位置，我们将提高设备的利用率，减少设备间距，以确保氟喹诺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喹诺酮项目内部引入共享设施的概念，例如共享会议室、办公区等。通过这种方式，我们可以减少对资源的重复建设，提高资源共享效率，从而减小氟喹诺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5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喹诺酮项目的总图布置中，我们将不同功能区域进行明确的规划，以最大程度满足氟喹诺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喹诺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氟喹诺酮项目对环境的影响是综合评价的重要因素之一。我们将详细考虑选址周边的自然环境、生态保护区、水源地等情况，确保氟喹诺酮项目的建设和运营对环境影响最小化，并符合当地的环保法规标准。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对选址的评价还需充分考虑当地政府的产业政策和法规。我们将详细了解氟喹诺酮项目所在地的相关政策，确保氟喹诺酮项目的规划和运营与当地法规相符，降低不必要的法律风险。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考虑到社会稳定性对企业运营的重要性，我们将评估选址地区的社会安全情况、劳工关系、社区反馈等方面，以确保氟喹诺酮项目的建设和运营不会受到社会稳定性的负面影响。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最后，我们将综合考虑用地成本，包括土地购置费用、土地开发成本等。通过对用地成本的详细评估，我们能够做出更为精确的经济效益分析，为氟喹诺酮项目的投资决策提供有力支持。</w:t>
      </w:r>
    </w:p>
    <w:p>
      <w:pPr>
        <w:pStyle w:val="Heading1"/>
        <w:ind w:firstLine="560" w:firstLineChars="200"/>
        <w:rPr>
          <w:rFonts w:ascii="仿宋" w:eastAsia="仿宋" w:hAnsi="仿宋" w:cs="仿宋" w:hint="eastAsia"/>
          <w:sz w:val="28"/>
          <w:lang w:eastAsia="zh-CN"/>
        </w:rPr>
      </w:pPr>
      <w:bookmarkStart w:id="8" w:name="_Toc31563"/>
      <w:r>
        <w:rPr>
          <w:rFonts w:ascii="仿宋" w:eastAsia="仿宋" w:hAnsi="仿宋" w:cs="仿宋" w:hint="eastAsia"/>
          <w:sz w:val="28"/>
          <w:lang w:eastAsia="zh-CN"/>
        </w:rPr>
        <w:t>二、氟喹诺酮项目文档管理</w:t>
      </w:r>
      <w:bookmarkEnd w:id="8"/>
    </w:p>
    <w:p>
      <w:pPr>
        <w:pStyle w:val="Heading2"/>
        <w:rPr>
          <w:rFonts w:ascii="仿宋" w:eastAsia="仿宋" w:hAnsi="仿宋" w:cs="仿宋" w:hint="eastAsia"/>
          <w:lang w:eastAsia="zh-CN"/>
        </w:rPr>
      </w:pPr>
      <w:bookmarkStart w:id="9" w:name="_Toc203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氟喹诺酮项目高度重视文档的质量和准确性，以支持氟喹诺酮项目的各项活动和决策。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文档的编制始于氟喹诺酮项目计划的初期，我们制定了详细的文档编制计划，明确了每个文档的内容、格式和编写责任人。在氟喹诺酮项目启动阶段，我们首先编制了氟喹诺酮项目章程，明确定义了氟喹诺酮项目的目标、范围、风险等关键要素。随后，氟喹诺酮项目团队根据计划陆续编制了需求文档、设计文档、测试文档等各类文档，确保氟喹诺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喹诺酮项目管理中的重要环节，旨在确保氟喹诺酮项目文档符合质量标准和氟喹诺酮项目需求。在氟喹诺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除了内部审查，我们还进行了外部审查，邀请氟喹诺酮项目相关利益方和专业领域的专家对文档进行独立审查。这有助于获取更全面、客观的反馈，确保氟喹诺酮项目文档不仅符合内部标准，也满足外部需求。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氟喹诺酮项目在文档编制与审查方面建立了严格的管理机制，通过规范的流程和多维度的审查，确保氟喹诺酮项目文档的质量、准确性和可靠性，为氟喹诺酮项目的顺利推进提供了有力支持。</w:t>
      </w:r>
    </w:p>
    <w:p>
      <w:pPr>
        <w:pStyle w:val="Heading2"/>
        <w:ind w:firstLine="560" w:firstLineChars="200"/>
        <w:rPr>
          <w:rFonts w:ascii="仿宋" w:eastAsia="仿宋" w:hAnsi="仿宋" w:cs="仿宋" w:hint="eastAsia"/>
          <w:sz w:val="28"/>
          <w:lang w:eastAsia="zh-CN"/>
        </w:rPr>
      </w:pPr>
      <w:bookmarkStart w:id="10" w:name="_Toc82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我们通过多渠道发布文档，包括电子邮件、氟喹诺酮项目管理平台、内部网站等，以满足不同团队成员的偏好和需求。多渠道发布确保了信息的全面覆盖。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我们采用了精细的权限控制，确保只有授权人员可以访问敏感信息。这种安全措施保护了氟喹诺酮项目文档的机密性，防止了未经授权的信息泄露。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67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文档存档与归档是氟喹诺酮项目生命周期中一个至关重要的环节，直接关系到氟喹诺酮项目信息的长期保存和历史记录的完整性。在氟喹诺酮项目中，我们实施了一系列有效的文档存档与归档管理策略：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858"/>
      <w:r>
        <w:rPr>
          <w:rFonts w:ascii="仿宋" w:eastAsia="仿宋" w:hAnsi="仿宋" w:cs="仿宋" w:hint="eastAsia"/>
          <w:sz w:val="28"/>
          <w:lang w:eastAsia="zh-CN"/>
        </w:rPr>
        <w:t>三、氟喹诺酮项目建设背景及必要性分析</w:t>
      </w:r>
      <w:bookmarkEnd w:id="12"/>
    </w:p>
    <w:p>
      <w:pPr>
        <w:pStyle w:val="Heading2"/>
        <w:rPr>
          <w:rFonts w:ascii="仿宋" w:eastAsia="仿宋" w:hAnsi="仿宋" w:cs="仿宋" w:hint="eastAsia"/>
          <w:lang w:eastAsia="zh-CN"/>
        </w:rPr>
      </w:pPr>
      <w:bookmarkStart w:id="13" w:name="_Toc5847"/>
      <w:r>
        <w:rPr>
          <w:rFonts w:ascii="仿宋" w:eastAsia="仿宋" w:hAnsi="仿宋" w:cs="仿宋" w:hint="eastAsia"/>
          <w:lang w:eastAsia="zh-CN"/>
        </w:rPr>
        <w:t>(一)、氟喹诺酮项目背景分析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喹诺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喹诺酮项目在这个潮流中的定位。同时，我们将关注行业内涌现的新兴机遇，以便氟喹诺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喹诺酮项目提供了强大的发展动力。我们将聚焦于行业内最新的技术发展趋势，包括但不限于人工智能、大数据分析、物联网等领域。通过深度的技术研究，我们将确保氟喹诺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喹诺酮项目发展的源泉。我们将投入更多的精力对市场需求进行深入剖析，超越表面的需求，深入挖掘潜在的市场痛点和机遇。通过对市场需求的细致了解，氟喹诺酮项目将更有针对性地设计解决方案，满足市场的多样化需求，从而更好地促进氟喹诺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喹诺酮项目战略至关重要。我们将对竞争态势进行更为深入的分析，包括但不限于市场份额、产品特点、客户满意度等多个维度。通过深度的竞争分析，氟喹诺酮项目将能够更准确地把握市场脉搏，制定具有竞争力的氟喹诺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喹诺酮项目的发展具有直接的影响。我们将进行更为全面的法规和政策分析，了解行业发展中的潜在法律风险和合规挑战。通过充分了解和遵守相关法规，氟喹诺酮项目将确保在法律框架内合法合规运营，为氟喹诺酮项目的稳健发展提供有力支持。</w:t>
      </w:r>
    </w:p>
    <w:p>
      <w:pPr>
        <w:pStyle w:val="Heading2"/>
        <w:ind w:firstLine="560" w:firstLineChars="200"/>
        <w:rPr>
          <w:rFonts w:ascii="仿宋" w:eastAsia="仿宋" w:hAnsi="仿宋" w:cs="仿宋" w:hint="eastAsia"/>
          <w:sz w:val="28"/>
          <w:lang w:eastAsia="zh-CN"/>
        </w:rPr>
      </w:pPr>
      <w:bookmarkStart w:id="14" w:name="_Toc30528"/>
      <w:r>
        <w:rPr>
          <w:rFonts w:ascii="仿宋" w:eastAsia="仿宋" w:hAnsi="仿宋" w:cs="仿宋" w:hint="eastAsia"/>
          <w:sz w:val="28"/>
          <w:lang w:eastAsia="zh-CN"/>
        </w:rPr>
        <w:t>(二)、氟喹诺酮项目建设必要性分析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氟喹诺酮项目建设的迫切性源于对行业发展趋势的深刻洞察。我们正处于一个行业变革的时代，科技创新、数字化转型成为企业发展的关键动力。氟喹诺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建设不仅仅是为了跟上潮流，更是为了通过技术创新推动企业的持续发展。通过引入先进的技术和解决方案，氟喹诺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喹诺酮项目的建设成为必然选择，通过提高产品质量、拓展服务领域，从而在竞争中获得更多的机会。氟喹诺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氟喹诺酮项目建设的必要性体现在对客户需求更精准的满足。通过氟喹诺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氟喹诺酮项目建设的背后是对企业持续创新的追求。只有通过不断创新，企业才能在竞争中立于不败之地。氟喹诺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57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609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的技术管理特点体现在其创新导向。通过引入最先进的技术趋势和解决方案，氟喹诺酮项目致力于提升科技含量、提高质量和效率水平。这意味着我们将采用最新的工具和方法，确保氟喹诺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喹诺酮项目技术管理的显著特征。通过整合不同领域的技术资源，我们实现了跨学科的协同工作。这有助于优化技术架构，提高整体效能。此外，整合性策略还促进了不同技术团队之间的紧密沟通和高效合作，确保氟喹诺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喹诺酮项目所采用的技术。通过不断优化技术方案，氟喹诺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氟喹诺酮项目团队将在氟喹诺酮项目初期识别可能的技术风险，并采取相应的预防和应对措施。通过建立健全的风险评估机制，氟喹诺酮项目能够在实施过程中及时发现并解决潜在的技术问题，保障氟喹诺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喹诺酮项目中，技术将成为氟喹诺酮项目成功的有力支持。这一深度剖析揭示了技术管理在氟喹诺酮项目实施中的关键作用，为氟喹诺酮项目的技术基础奠定了坚实的基础。</w:t>
      </w:r>
    </w:p>
    <w:p>
      <w:pPr>
        <w:pStyle w:val="Heading2"/>
        <w:ind w:firstLine="560" w:firstLineChars="200"/>
        <w:rPr>
          <w:rFonts w:ascii="仿宋" w:eastAsia="仿宋" w:hAnsi="仿宋" w:cs="仿宋" w:hint="eastAsia"/>
          <w:sz w:val="28"/>
          <w:lang w:eastAsia="zh-CN"/>
        </w:rPr>
      </w:pPr>
      <w:bookmarkStart w:id="17" w:name="_Toc29057"/>
      <w:r>
        <w:rPr>
          <w:rFonts w:ascii="仿宋" w:eastAsia="仿宋" w:hAnsi="仿宋" w:cs="仿宋" w:hint="eastAsia"/>
          <w:sz w:val="28"/>
          <w:lang w:eastAsia="zh-CN"/>
        </w:rPr>
        <w:t>(二)、氟喹诺酮项目工艺技术设计方案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喹诺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喹诺酮项目将严格按照相关行业规范要求进行组织。通过有效控制产品质量，氟喹诺酮项目将致力于为顾客提供优质的氟喹诺酮项目产品和良好的服务。这体现了氟喹诺酮项目对于生产活动合规性和质量标准的高度重视，为氟喹诺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喹诺酮项目注重生态效益和清洁生产原则。氟喹诺酮项目建设将紧密结合地方特色经济发展，与社会经济发展规划和区域环境保护规划方案相协调一致。通过与当地区域自然生态系统的结合，氟喹诺酮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https://d.book118.com/508122002105006022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C730D"/>
    <w:rsid w:val="0C5C7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200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2023-12-30T23:38:00Z</dcterms:created>
  <dcterms:modified xsi:type="dcterms:W3CDTF">2023-12-30T23:38:44Z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453EB7822D834C619CB4D05AC18BDEC8_11</vt:lpwstr>
  </property>
  <property fmtid="{D5CDD505-2E9C-101B-9397-08002B2CF9AE}" pid="3" name="KSOProductBuildVer">
    <vt:lpwstr>2052-12.1.0.16120</vt:lpwstr>
  </property>
</Properties>
</file>