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色胶粒项目规划设计纲要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2" w:history="1">
        <w:r>
          <w:rPr>
            <w:rFonts w:ascii="仿宋" w:eastAsia="仿宋" w:hAnsi="仿宋" w:cs="仿宋" w:hint="eastAsia"/>
            <w:lang w:eastAsia="zh-CN"/>
          </w:rPr>
          <w:t>序言</w:t>
        </w:r>
        <w:r>
          <w:tab/>
        </w:r>
        <w:r>
          <w:fldChar w:fldCharType="begin"/>
        </w:r>
        <w:r>
          <w:instrText xml:space="preserve"> PAGEREF _Toc28652 \h </w:instrText>
        </w:r>
        <w:r>
          <w:fldChar w:fldCharType="separate"/>
        </w:r>
        <w:r>
          <w:t>3</w:t>
        </w:r>
        <w:r>
          <w:fldChar w:fldCharType="end"/>
        </w:r>
      </w:hyperlink>
    </w:p>
    <w:p>
      <w:pPr>
        <w:pStyle w:val="TOC1"/>
        <w:tabs>
          <w:tab w:val="right" w:leader="dot" w:pos="8306"/>
        </w:tabs>
      </w:pPr>
      <w:hyperlink w:anchor="_Toc10748" w:history="1">
        <w:r>
          <w:rPr>
            <w:rFonts w:ascii="仿宋" w:eastAsia="仿宋" w:hAnsi="仿宋" w:cs="仿宋" w:hint="eastAsia"/>
            <w:lang w:eastAsia="zh-CN"/>
          </w:rPr>
          <w:t>一、色胶粒项目建设背景及必要性分析</w:t>
        </w:r>
        <w:r>
          <w:tab/>
        </w:r>
        <w:r>
          <w:fldChar w:fldCharType="begin"/>
        </w:r>
        <w:r>
          <w:instrText xml:space="preserve"> PAGEREF _Toc10748 \h </w:instrText>
        </w:r>
        <w:r>
          <w:fldChar w:fldCharType="separate"/>
        </w:r>
        <w:r>
          <w:t>3</w:t>
        </w:r>
        <w:r>
          <w:fldChar w:fldCharType="end"/>
        </w:r>
      </w:hyperlink>
    </w:p>
    <w:p>
      <w:pPr>
        <w:pStyle w:val="TOC2"/>
        <w:tabs>
          <w:tab w:val="right" w:leader="dot" w:pos="8306"/>
        </w:tabs>
      </w:pPr>
      <w:hyperlink w:anchor="_Toc24545" w:history="1">
        <w:r>
          <w:rPr>
            <w:rFonts w:ascii="仿宋" w:eastAsia="仿宋" w:hAnsi="仿宋" w:cs="仿宋" w:hint="eastAsia"/>
            <w:lang w:eastAsia="zh-CN"/>
          </w:rPr>
          <w:t>(一)、色胶粒项目背景分析</w:t>
        </w:r>
        <w:r>
          <w:tab/>
        </w:r>
        <w:r>
          <w:fldChar w:fldCharType="begin"/>
        </w:r>
        <w:r>
          <w:instrText xml:space="preserve"> PAGEREF _Toc24545 \h </w:instrText>
        </w:r>
        <w:r>
          <w:fldChar w:fldCharType="separate"/>
        </w:r>
        <w:r>
          <w:t>3</w:t>
        </w:r>
        <w:r>
          <w:fldChar w:fldCharType="end"/>
        </w:r>
      </w:hyperlink>
    </w:p>
    <w:p>
      <w:pPr>
        <w:pStyle w:val="TOC2"/>
        <w:tabs>
          <w:tab w:val="right" w:leader="dot" w:pos="8306"/>
        </w:tabs>
      </w:pPr>
      <w:hyperlink w:anchor="_Toc3041" w:history="1">
        <w:r>
          <w:rPr>
            <w:rFonts w:ascii="仿宋" w:eastAsia="仿宋" w:hAnsi="仿宋" w:cs="仿宋" w:hint="eastAsia"/>
            <w:lang w:eastAsia="zh-CN"/>
          </w:rPr>
          <w:t>(二)、色胶粒项目建设必要性分析</w:t>
        </w:r>
        <w:r>
          <w:tab/>
        </w:r>
        <w:r>
          <w:fldChar w:fldCharType="begin"/>
        </w:r>
        <w:r>
          <w:instrText xml:space="preserve"> PAGEREF _Toc3041 \h </w:instrText>
        </w:r>
        <w:r>
          <w:fldChar w:fldCharType="separate"/>
        </w:r>
        <w:r>
          <w:t>5</w:t>
        </w:r>
        <w:r>
          <w:fldChar w:fldCharType="end"/>
        </w:r>
      </w:hyperlink>
    </w:p>
    <w:p>
      <w:pPr>
        <w:pStyle w:val="TOC1"/>
        <w:tabs>
          <w:tab w:val="right" w:leader="dot" w:pos="8306"/>
        </w:tabs>
      </w:pPr>
      <w:hyperlink w:anchor="_Toc28934" w:history="1">
        <w:r>
          <w:rPr>
            <w:rFonts w:ascii="仿宋" w:eastAsia="仿宋" w:hAnsi="仿宋" w:cs="仿宋" w:hint="eastAsia"/>
            <w:lang w:eastAsia="zh-CN"/>
          </w:rPr>
          <w:t>二、色胶粒项目建设单位说明</w:t>
        </w:r>
        <w:r>
          <w:tab/>
        </w:r>
        <w:r>
          <w:fldChar w:fldCharType="begin"/>
        </w:r>
        <w:r>
          <w:instrText xml:space="preserve"> PAGEREF _Toc28934 \h </w:instrText>
        </w:r>
        <w:r>
          <w:fldChar w:fldCharType="separate"/>
        </w:r>
        <w:r>
          <w:t>6</w:t>
        </w:r>
        <w:r>
          <w:fldChar w:fldCharType="end"/>
        </w:r>
      </w:hyperlink>
    </w:p>
    <w:p>
      <w:pPr>
        <w:pStyle w:val="TOC2"/>
        <w:tabs>
          <w:tab w:val="right" w:leader="dot" w:pos="8306"/>
        </w:tabs>
      </w:pPr>
      <w:hyperlink w:anchor="_Toc20379" w:history="1">
        <w:r>
          <w:rPr>
            <w:rFonts w:ascii="仿宋" w:eastAsia="仿宋" w:hAnsi="仿宋" w:cs="仿宋" w:hint="eastAsia"/>
            <w:lang w:eastAsia="zh-CN"/>
          </w:rPr>
          <w:t>(一)、色胶粒项目承办单位基本情况</w:t>
        </w:r>
        <w:r>
          <w:tab/>
        </w:r>
        <w:r>
          <w:fldChar w:fldCharType="begin"/>
        </w:r>
        <w:r>
          <w:instrText xml:space="preserve"> PAGEREF _Toc20379 \h </w:instrText>
        </w:r>
        <w:r>
          <w:fldChar w:fldCharType="separate"/>
        </w:r>
        <w:r>
          <w:t>6</w:t>
        </w:r>
        <w:r>
          <w:fldChar w:fldCharType="end"/>
        </w:r>
      </w:hyperlink>
    </w:p>
    <w:p>
      <w:pPr>
        <w:pStyle w:val="TOC2"/>
        <w:tabs>
          <w:tab w:val="right" w:leader="dot" w:pos="8306"/>
        </w:tabs>
      </w:pPr>
      <w:hyperlink w:anchor="_Toc28030" w:history="1">
        <w:r>
          <w:rPr>
            <w:rFonts w:ascii="仿宋" w:eastAsia="仿宋" w:hAnsi="仿宋" w:cs="仿宋" w:hint="eastAsia"/>
            <w:lang w:eastAsia="zh-CN"/>
          </w:rPr>
          <w:t>(二)、公司经济效益分析</w:t>
        </w:r>
        <w:r>
          <w:tab/>
        </w:r>
        <w:r>
          <w:fldChar w:fldCharType="begin"/>
        </w:r>
        <w:r>
          <w:instrText xml:space="preserve"> PAGEREF _Toc28030 \h </w:instrText>
        </w:r>
        <w:r>
          <w:fldChar w:fldCharType="separate"/>
        </w:r>
        <w:r>
          <w:t>6</w:t>
        </w:r>
        <w:r>
          <w:fldChar w:fldCharType="end"/>
        </w:r>
      </w:hyperlink>
    </w:p>
    <w:p>
      <w:pPr>
        <w:pStyle w:val="TOC1"/>
        <w:tabs>
          <w:tab w:val="right" w:leader="dot" w:pos="8306"/>
        </w:tabs>
      </w:pPr>
      <w:hyperlink w:anchor="_Toc31716" w:history="1">
        <w:r>
          <w:rPr>
            <w:rFonts w:ascii="仿宋" w:eastAsia="仿宋" w:hAnsi="仿宋" w:cs="仿宋" w:hint="eastAsia"/>
            <w:lang w:eastAsia="zh-CN"/>
          </w:rPr>
          <w:t>三、市场分析、调研</w:t>
        </w:r>
        <w:r>
          <w:tab/>
        </w:r>
        <w:r>
          <w:fldChar w:fldCharType="begin"/>
        </w:r>
        <w:r>
          <w:instrText xml:space="preserve"> PAGEREF _Toc31716 \h </w:instrText>
        </w:r>
        <w:r>
          <w:fldChar w:fldCharType="separate"/>
        </w:r>
        <w:r>
          <w:t>7</w:t>
        </w:r>
        <w:r>
          <w:fldChar w:fldCharType="end"/>
        </w:r>
      </w:hyperlink>
    </w:p>
    <w:p>
      <w:pPr>
        <w:pStyle w:val="TOC2"/>
        <w:tabs>
          <w:tab w:val="right" w:leader="dot" w:pos="8306"/>
        </w:tabs>
      </w:pPr>
      <w:hyperlink w:anchor="_Toc6581" w:history="1">
        <w:r>
          <w:rPr>
            <w:rFonts w:ascii="仿宋" w:eastAsia="仿宋" w:hAnsi="仿宋" w:cs="仿宋" w:hint="eastAsia"/>
            <w:lang w:eastAsia="zh-CN"/>
          </w:rPr>
          <w:t>(一)、色胶粒行业分析</w:t>
        </w:r>
        <w:r>
          <w:tab/>
        </w:r>
        <w:r>
          <w:fldChar w:fldCharType="begin"/>
        </w:r>
        <w:r>
          <w:instrText xml:space="preserve"> PAGEREF _Toc6581 \h </w:instrText>
        </w:r>
        <w:r>
          <w:fldChar w:fldCharType="separate"/>
        </w:r>
        <w:r>
          <w:t>7</w:t>
        </w:r>
        <w:r>
          <w:fldChar w:fldCharType="end"/>
        </w:r>
      </w:hyperlink>
    </w:p>
    <w:p>
      <w:pPr>
        <w:pStyle w:val="TOC2"/>
        <w:tabs>
          <w:tab w:val="right" w:leader="dot" w:pos="8306"/>
        </w:tabs>
      </w:pPr>
      <w:hyperlink w:anchor="_Toc8612" w:history="1">
        <w:r>
          <w:rPr>
            <w:rFonts w:ascii="仿宋" w:eastAsia="仿宋" w:hAnsi="仿宋" w:cs="仿宋" w:hint="eastAsia"/>
            <w:lang w:eastAsia="zh-CN"/>
          </w:rPr>
          <w:t>(二)、色胶粒市场分析预测</w:t>
        </w:r>
        <w:r>
          <w:tab/>
        </w:r>
        <w:r>
          <w:fldChar w:fldCharType="begin"/>
        </w:r>
        <w:r>
          <w:instrText xml:space="preserve"> PAGEREF _Toc8612 \h </w:instrText>
        </w:r>
        <w:r>
          <w:fldChar w:fldCharType="separate"/>
        </w:r>
        <w:r>
          <w:t>8</w:t>
        </w:r>
        <w:r>
          <w:fldChar w:fldCharType="end"/>
        </w:r>
      </w:hyperlink>
    </w:p>
    <w:p>
      <w:pPr>
        <w:pStyle w:val="TOC1"/>
        <w:tabs>
          <w:tab w:val="right" w:leader="dot" w:pos="8306"/>
        </w:tabs>
      </w:pPr>
      <w:hyperlink w:anchor="_Toc28766" w:history="1">
        <w:r>
          <w:rPr>
            <w:rFonts w:ascii="仿宋" w:eastAsia="仿宋" w:hAnsi="仿宋" w:cs="仿宋" w:hint="eastAsia"/>
            <w:lang w:eastAsia="zh-CN"/>
          </w:rPr>
          <w:t>四、产品规划分析</w:t>
        </w:r>
        <w:r>
          <w:tab/>
        </w:r>
        <w:r>
          <w:fldChar w:fldCharType="begin"/>
        </w:r>
        <w:r>
          <w:instrText xml:space="preserve"> PAGEREF _Toc28766 \h </w:instrText>
        </w:r>
        <w:r>
          <w:fldChar w:fldCharType="separate"/>
        </w:r>
        <w:r>
          <w:t>9</w:t>
        </w:r>
        <w:r>
          <w:fldChar w:fldCharType="end"/>
        </w:r>
      </w:hyperlink>
    </w:p>
    <w:p>
      <w:pPr>
        <w:pStyle w:val="TOC2"/>
        <w:tabs>
          <w:tab w:val="right" w:leader="dot" w:pos="8306"/>
        </w:tabs>
      </w:pPr>
      <w:hyperlink w:anchor="_Toc28811" w:history="1">
        <w:r>
          <w:rPr>
            <w:rFonts w:ascii="仿宋" w:eastAsia="仿宋" w:hAnsi="仿宋" w:cs="仿宋" w:hint="eastAsia"/>
            <w:lang w:eastAsia="zh-CN"/>
          </w:rPr>
          <w:t>(一)、产品规划</w:t>
        </w:r>
        <w:r>
          <w:tab/>
        </w:r>
        <w:r>
          <w:fldChar w:fldCharType="begin"/>
        </w:r>
        <w:r>
          <w:instrText xml:space="preserve"> PAGEREF _Toc28811 \h </w:instrText>
        </w:r>
        <w:r>
          <w:fldChar w:fldCharType="separate"/>
        </w:r>
        <w:r>
          <w:t>9</w:t>
        </w:r>
        <w:r>
          <w:fldChar w:fldCharType="end"/>
        </w:r>
      </w:hyperlink>
    </w:p>
    <w:p>
      <w:pPr>
        <w:pStyle w:val="TOC2"/>
        <w:tabs>
          <w:tab w:val="right" w:leader="dot" w:pos="8306"/>
        </w:tabs>
      </w:pPr>
      <w:hyperlink w:anchor="_Toc2854" w:history="1">
        <w:r>
          <w:rPr>
            <w:rFonts w:ascii="仿宋" w:eastAsia="仿宋" w:hAnsi="仿宋" w:cs="仿宋" w:hint="eastAsia"/>
            <w:lang w:eastAsia="zh-CN"/>
          </w:rPr>
          <w:t>(二)、建设规模</w:t>
        </w:r>
        <w:r>
          <w:tab/>
        </w:r>
        <w:r>
          <w:fldChar w:fldCharType="begin"/>
        </w:r>
        <w:r>
          <w:instrText xml:space="preserve"> PAGEREF _Toc2854 \h </w:instrText>
        </w:r>
        <w:r>
          <w:fldChar w:fldCharType="separate"/>
        </w:r>
        <w:r>
          <w:t>10</w:t>
        </w:r>
        <w:r>
          <w:fldChar w:fldCharType="end"/>
        </w:r>
      </w:hyperlink>
    </w:p>
    <w:p>
      <w:pPr>
        <w:pStyle w:val="TOC1"/>
        <w:tabs>
          <w:tab w:val="right" w:leader="dot" w:pos="8306"/>
        </w:tabs>
      </w:pPr>
      <w:hyperlink w:anchor="_Toc2402" w:history="1">
        <w:r>
          <w:rPr>
            <w:rFonts w:ascii="仿宋" w:eastAsia="仿宋" w:hAnsi="仿宋" w:cs="仿宋" w:hint="eastAsia"/>
            <w:lang w:eastAsia="zh-CN"/>
          </w:rPr>
          <w:t>五、色胶粒项目绩效评估</w:t>
        </w:r>
        <w:r>
          <w:tab/>
        </w:r>
        <w:r>
          <w:fldChar w:fldCharType="begin"/>
        </w:r>
        <w:r>
          <w:instrText xml:space="preserve"> PAGEREF _Toc2402 \h </w:instrText>
        </w:r>
        <w:r>
          <w:fldChar w:fldCharType="separate"/>
        </w:r>
        <w:r>
          <w:t>11</w:t>
        </w:r>
        <w:r>
          <w:fldChar w:fldCharType="end"/>
        </w:r>
      </w:hyperlink>
    </w:p>
    <w:p>
      <w:pPr>
        <w:pStyle w:val="TOC2"/>
        <w:tabs>
          <w:tab w:val="right" w:leader="dot" w:pos="8306"/>
        </w:tabs>
      </w:pPr>
      <w:hyperlink w:anchor="_Toc1592" w:history="1">
        <w:r>
          <w:rPr>
            <w:rFonts w:ascii="仿宋" w:eastAsia="仿宋" w:hAnsi="仿宋" w:cs="仿宋" w:hint="eastAsia"/>
            <w:lang w:eastAsia="zh-CN"/>
          </w:rPr>
          <w:t>(一)、绩效评估指标</w:t>
        </w:r>
        <w:r>
          <w:tab/>
        </w:r>
        <w:r>
          <w:fldChar w:fldCharType="begin"/>
        </w:r>
        <w:r>
          <w:instrText xml:space="preserve"> PAGEREF _Toc1592 \h </w:instrText>
        </w:r>
        <w:r>
          <w:fldChar w:fldCharType="separate"/>
        </w:r>
        <w:r>
          <w:t>11</w:t>
        </w:r>
        <w:r>
          <w:fldChar w:fldCharType="end"/>
        </w:r>
      </w:hyperlink>
    </w:p>
    <w:p>
      <w:pPr>
        <w:pStyle w:val="TOC2"/>
        <w:tabs>
          <w:tab w:val="right" w:leader="dot" w:pos="8306"/>
        </w:tabs>
      </w:pPr>
      <w:hyperlink w:anchor="_Toc17416" w:history="1">
        <w:r>
          <w:rPr>
            <w:rFonts w:ascii="仿宋" w:eastAsia="仿宋" w:hAnsi="仿宋" w:cs="仿宋" w:hint="eastAsia"/>
            <w:lang w:eastAsia="zh-CN"/>
          </w:rPr>
          <w:t>(二)、绩效评估方法</w:t>
        </w:r>
        <w:r>
          <w:tab/>
        </w:r>
        <w:r>
          <w:fldChar w:fldCharType="begin"/>
        </w:r>
        <w:r>
          <w:instrText xml:space="preserve"> PAGEREF _Toc17416 \h </w:instrText>
        </w:r>
        <w:r>
          <w:fldChar w:fldCharType="separate"/>
        </w:r>
        <w:r>
          <w:t>12</w:t>
        </w:r>
        <w:r>
          <w:fldChar w:fldCharType="end"/>
        </w:r>
      </w:hyperlink>
    </w:p>
    <w:p>
      <w:pPr>
        <w:pStyle w:val="TOC2"/>
        <w:tabs>
          <w:tab w:val="right" w:leader="dot" w:pos="8306"/>
        </w:tabs>
      </w:pPr>
      <w:hyperlink w:anchor="_Toc23761" w:history="1">
        <w:r>
          <w:rPr>
            <w:rFonts w:ascii="仿宋" w:eastAsia="仿宋" w:hAnsi="仿宋" w:cs="仿宋" w:hint="eastAsia"/>
            <w:lang w:eastAsia="zh-CN"/>
          </w:rPr>
          <w:t>(三)、绩效评估周期</w:t>
        </w:r>
        <w:r>
          <w:tab/>
        </w:r>
        <w:r>
          <w:fldChar w:fldCharType="begin"/>
        </w:r>
        <w:r>
          <w:instrText xml:space="preserve"> PAGEREF _Toc23761 \h </w:instrText>
        </w:r>
        <w:r>
          <w:fldChar w:fldCharType="separate"/>
        </w:r>
        <w:r>
          <w:t>13</w:t>
        </w:r>
        <w:r>
          <w:fldChar w:fldCharType="end"/>
        </w:r>
      </w:hyperlink>
    </w:p>
    <w:p>
      <w:pPr>
        <w:pStyle w:val="TOC1"/>
        <w:tabs>
          <w:tab w:val="right" w:leader="dot" w:pos="8306"/>
        </w:tabs>
      </w:pPr>
      <w:hyperlink w:anchor="_Toc3640" w:history="1">
        <w:r>
          <w:rPr>
            <w:rFonts w:ascii="仿宋" w:eastAsia="仿宋" w:hAnsi="仿宋" w:cs="仿宋" w:hint="eastAsia"/>
            <w:lang w:eastAsia="zh-CN"/>
          </w:rPr>
          <w:t>六、色胶粒项目土建工程</w:t>
        </w:r>
        <w:r>
          <w:tab/>
        </w:r>
        <w:r>
          <w:fldChar w:fldCharType="begin"/>
        </w:r>
        <w:r>
          <w:instrText xml:space="preserve"> PAGEREF _Toc3640 \h </w:instrText>
        </w:r>
        <w:r>
          <w:fldChar w:fldCharType="separate"/>
        </w:r>
        <w:r>
          <w:t>14</w:t>
        </w:r>
        <w:r>
          <w:fldChar w:fldCharType="end"/>
        </w:r>
      </w:hyperlink>
    </w:p>
    <w:p>
      <w:pPr>
        <w:pStyle w:val="TOC2"/>
        <w:tabs>
          <w:tab w:val="right" w:leader="dot" w:pos="8306"/>
        </w:tabs>
      </w:pPr>
      <w:hyperlink w:anchor="_Toc28525" w:history="1">
        <w:r>
          <w:rPr>
            <w:rFonts w:ascii="仿宋" w:eastAsia="仿宋" w:hAnsi="仿宋" w:cs="仿宋" w:hint="eastAsia"/>
            <w:lang w:eastAsia="zh-CN"/>
          </w:rPr>
          <w:t>(一)、建筑工程设计原则</w:t>
        </w:r>
        <w:r>
          <w:tab/>
        </w:r>
        <w:r>
          <w:fldChar w:fldCharType="begin"/>
        </w:r>
        <w:r>
          <w:instrText xml:space="preserve"> PAGEREF _Toc28525 \h </w:instrText>
        </w:r>
        <w:r>
          <w:fldChar w:fldCharType="separate"/>
        </w:r>
        <w:r>
          <w:t>14</w:t>
        </w:r>
        <w:r>
          <w:fldChar w:fldCharType="end"/>
        </w:r>
      </w:hyperlink>
    </w:p>
    <w:p>
      <w:pPr>
        <w:pStyle w:val="TOC2"/>
        <w:tabs>
          <w:tab w:val="right" w:leader="dot" w:pos="8306"/>
        </w:tabs>
      </w:pPr>
      <w:hyperlink w:anchor="_Toc29059" w:history="1">
        <w:r>
          <w:rPr>
            <w:rFonts w:ascii="仿宋" w:eastAsia="仿宋" w:hAnsi="仿宋" w:cs="仿宋" w:hint="eastAsia"/>
            <w:lang w:eastAsia="zh-CN"/>
          </w:rPr>
          <w:t>(二)、土建工程设计年限及安全等级</w:t>
        </w:r>
        <w:r>
          <w:tab/>
        </w:r>
        <w:r>
          <w:fldChar w:fldCharType="begin"/>
        </w:r>
        <w:r>
          <w:instrText xml:space="preserve"> PAGEREF _Toc29059 \h </w:instrText>
        </w:r>
        <w:r>
          <w:fldChar w:fldCharType="separate"/>
        </w:r>
        <w:r>
          <w:t>15</w:t>
        </w:r>
        <w:r>
          <w:fldChar w:fldCharType="end"/>
        </w:r>
      </w:hyperlink>
    </w:p>
    <w:p>
      <w:pPr>
        <w:pStyle w:val="TOC2"/>
        <w:tabs>
          <w:tab w:val="right" w:leader="dot" w:pos="8306"/>
        </w:tabs>
      </w:pPr>
      <w:hyperlink w:anchor="_Toc10321" w:history="1">
        <w:r>
          <w:rPr>
            <w:rFonts w:ascii="仿宋" w:eastAsia="仿宋" w:hAnsi="仿宋" w:cs="仿宋" w:hint="eastAsia"/>
            <w:lang w:eastAsia="zh-CN"/>
          </w:rPr>
          <w:t>(三)、建筑工程设计总体要求</w:t>
        </w:r>
        <w:r>
          <w:tab/>
        </w:r>
        <w:r>
          <w:fldChar w:fldCharType="begin"/>
        </w:r>
        <w:r>
          <w:instrText xml:space="preserve"> PAGEREF _Toc10321 \h </w:instrText>
        </w:r>
        <w:r>
          <w:fldChar w:fldCharType="separate"/>
        </w:r>
        <w:r>
          <w:t>16</w:t>
        </w:r>
        <w:r>
          <w:fldChar w:fldCharType="end"/>
        </w:r>
      </w:hyperlink>
    </w:p>
    <w:p>
      <w:pPr>
        <w:pStyle w:val="TOC2"/>
        <w:tabs>
          <w:tab w:val="right" w:leader="dot" w:pos="8306"/>
        </w:tabs>
      </w:pPr>
      <w:hyperlink w:anchor="_Toc554" w:history="1">
        <w:r>
          <w:rPr>
            <w:rFonts w:ascii="仿宋" w:eastAsia="仿宋" w:hAnsi="仿宋" w:cs="仿宋" w:hint="eastAsia"/>
            <w:lang w:eastAsia="zh-CN"/>
          </w:rPr>
          <w:t>(四)、土建工程建设指标</w:t>
        </w:r>
        <w:r>
          <w:tab/>
        </w:r>
        <w:r>
          <w:fldChar w:fldCharType="begin"/>
        </w:r>
        <w:r>
          <w:instrText xml:space="preserve"> PAGEREF _Toc554 \h </w:instrText>
        </w:r>
        <w:r>
          <w:fldChar w:fldCharType="separate"/>
        </w:r>
        <w:r>
          <w:t>17</w:t>
        </w:r>
        <w:r>
          <w:fldChar w:fldCharType="end"/>
        </w:r>
      </w:hyperlink>
    </w:p>
    <w:p>
      <w:pPr>
        <w:pStyle w:val="TOC1"/>
        <w:tabs>
          <w:tab w:val="right" w:leader="dot" w:pos="8306"/>
        </w:tabs>
      </w:pPr>
      <w:hyperlink w:anchor="_Toc6532" w:history="1">
        <w:r>
          <w:rPr>
            <w:rFonts w:ascii="仿宋" w:eastAsia="仿宋" w:hAnsi="仿宋" w:cs="仿宋" w:hint="eastAsia"/>
            <w:lang w:eastAsia="zh-CN"/>
          </w:rPr>
          <w:t>七、色胶粒项目投资规划</w:t>
        </w:r>
        <w:r>
          <w:tab/>
        </w:r>
        <w:r>
          <w:fldChar w:fldCharType="begin"/>
        </w:r>
        <w:r>
          <w:instrText xml:space="preserve"> PAGEREF _Toc6532 \h </w:instrText>
        </w:r>
        <w:r>
          <w:fldChar w:fldCharType="separate"/>
        </w:r>
        <w:r>
          <w:t>17</w:t>
        </w:r>
        <w:r>
          <w:fldChar w:fldCharType="end"/>
        </w:r>
      </w:hyperlink>
    </w:p>
    <w:p>
      <w:pPr>
        <w:pStyle w:val="TOC2"/>
        <w:tabs>
          <w:tab w:val="right" w:leader="dot" w:pos="8306"/>
        </w:tabs>
      </w:pPr>
      <w:hyperlink w:anchor="_Toc17851" w:history="1">
        <w:r>
          <w:rPr>
            <w:rFonts w:ascii="仿宋" w:eastAsia="仿宋" w:hAnsi="仿宋" w:cs="仿宋" w:hint="eastAsia"/>
            <w:lang w:eastAsia="zh-CN"/>
          </w:rPr>
          <w:t>(一)、色胶粒项目总投资估算</w:t>
        </w:r>
        <w:r>
          <w:tab/>
        </w:r>
        <w:r>
          <w:fldChar w:fldCharType="begin"/>
        </w:r>
        <w:r>
          <w:instrText xml:space="preserve"> PAGEREF _Toc17851 \h </w:instrText>
        </w:r>
        <w:r>
          <w:fldChar w:fldCharType="separate"/>
        </w:r>
        <w:r>
          <w:t>17</w:t>
        </w:r>
        <w:r>
          <w:fldChar w:fldCharType="end"/>
        </w:r>
      </w:hyperlink>
    </w:p>
    <w:p>
      <w:pPr>
        <w:pStyle w:val="TOC2"/>
        <w:tabs>
          <w:tab w:val="right" w:leader="dot" w:pos="8306"/>
        </w:tabs>
      </w:pPr>
      <w:hyperlink w:anchor="_Toc1907" w:history="1">
        <w:r>
          <w:rPr>
            <w:rFonts w:ascii="仿宋" w:eastAsia="仿宋" w:hAnsi="仿宋" w:cs="仿宋" w:hint="eastAsia"/>
            <w:lang w:eastAsia="zh-CN"/>
          </w:rPr>
          <w:t>(二)、资金筹措</w:t>
        </w:r>
        <w:r>
          <w:tab/>
        </w:r>
        <w:r>
          <w:fldChar w:fldCharType="begin"/>
        </w:r>
        <w:r>
          <w:instrText xml:space="preserve"> PAGEREF _Toc1907 \h </w:instrText>
        </w:r>
        <w:r>
          <w:fldChar w:fldCharType="separate"/>
        </w:r>
        <w:r>
          <w:t>19</w:t>
        </w:r>
        <w:r>
          <w:fldChar w:fldCharType="end"/>
        </w:r>
      </w:hyperlink>
    </w:p>
    <w:p>
      <w:pPr>
        <w:pStyle w:val="TOC1"/>
        <w:tabs>
          <w:tab w:val="right" w:leader="dot" w:pos="8306"/>
        </w:tabs>
      </w:pPr>
      <w:hyperlink w:anchor="_Toc22430" w:history="1">
        <w:r>
          <w:rPr>
            <w:rFonts w:ascii="仿宋" w:eastAsia="仿宋" w:hAnsi="仿宋" w:cs="仿宋" w:hint="eastAsia"/>
            <w:lang w:eastAsia="zh-CN"/>
          </w:rPr>
          <w:t>八、色胶粒项目计划安排</w:t>
        </w:r>
        <w:r>
          <w:tab/>
        </w:r>
        <w:r>
          <w:fldChar w:fldCharType="begin"/>
        </w:r>
        <w:r>
          <w:instrText xml:space="preserve"> PAGEREF _Toc22430 \h </w:instrText>
        </w:r>
        <w:r>
          <w:fldChar w:fldCharType="separate"/>
        </w:r>
        <w:r>
          <w:t>19</w:t>
        </w:r>
        <w:r>
          <w:fldChar w:fldCharType="end"/>
        </w:r>
      </w:hyperlink>
    </w:p>
    <w:p>
      <w:pPr>
        <w:pStyle w:val="TOC2"/>
        <w:tabs>
          <w:tab w:val="right" w:leader="dot" w:pos="8306"/>
        </w:tabs>
      </w:pPr>
      <w:hyperlink w:anchor="_Toc11734" w:history="1">
        <w:r>
          <w:rPr>
            <w:rFonts w:ascii="仿宋" w:eastAsia="仿宋" w:hAnsi="仿宋" w:cs="仿宋" w:hint="eastAsia"/>
            <w:lang w:eastAsia="zh-CN"/>
          </w:rPr>
          <w:t>(一)、建设周期</w:t>
        </w:r>
        <w:r>
          <w:tab/>
        </w:r>
        <w:r>
          <w:fldChar w:fldCharType="begin"/>
        </w:r>
        <w:r>
          <w:instrText xml:space="preserve"> PAGEREF _Toc11734 \h </w:instrText>
        </w:r>
        <w:r>
          <w:fldChar w:fldCharType="separate"/>
        </w:r>
        <w:r>
          <w:t>19</w:t>
        </w:r>
        <w:r>
          <w:fldChar w:fldCharType="end"/>
        </w:r>
      </w:hyperlink>
    </w:p>
    <w:p>
      <w:pPr>
        <w:pStyle w:val="TOC2"/>
        <w:tabs>
          <w:tab w:val="right" w:leader="dot" w:pos="8306"/>
        </w:tabs>
      </w:pPr>
      <w:hyperlink w:anchor="_Toc753" w:history="1">
        <w:r>
          <w:rPr>
            <w:rFonts w:ascii="仿宋" w:eastAsia="仿宋" w:hAnsi="仿宋" w:cs="仿宋" w:hint="eastAsia"/>
            <w:lang w:eastAsia="zh-CN"/>
          </w:rPr>
          <w:t>(二)、建设进度</w:t>
        </w:r>
        <w:r>
          <w:tab/>
        </w:r>
        <w:r>
          <w:fldChar w:fldCharType="begin"/>
        </w:r>
        <w:r>
          <w:instrText xml:space="preserve"> PAGEREF _Toc753 \h </w:instrText>
        </w:r>
        <w:r>
          <w:fldChar w:fldCharType="separate"/>
        </w:r>
        <w:r>
          <w:t>20</w:t>
        </w:r>
        <w:r>
          <w:fldChar w:fldCharType="end"/>
        </w:r>
      </w:hyperlink>
    </w:p>
    <w:p>
      <w:pPr>
        <w:pStyle w:val="TOC2"/>
        <w:tabs>
          <w:tab w:val="right" w:leader="dot" w:pos="8306"/>
        </w:tabs>
      </w:pPr>
      <w:hyperlink w:anchor="_Toc14477" w:history="1">
        <w:r>
          <w:rPr>
            <w:rFonts w:ascii="仿宋" w:eastAsia="仿宋" w:hAnsi="仿宋" w:cs="仿宋" w:hint="eastAsia"/>
            <w:lang w:eastAsia="zh-CN"/>
          </w:rPr>
          <w:t>(三)、进度安排注意事项</w:t>
        </w:r>
        <w:r>
          <w:tab/>
        </w:r>
        <w:r>
          <w:fldChar w:fldCharType="begin"/>
        </w:r>
        <w:r>
          <w:instrText xml:space="preserve"> PAGEREF _Toc14477 \h </w:instrText>
        </w:r>
        <w:r>
          <w:fldChar w:fldCharType="separate"/>
        </w:r>
        <w:r>
          <w:t>21</w:t>
        </w:r>
        <w:r>
          <w:fldChar w:fldCharType="end"/>
        </w:r>
      </w:hyperlink>
    </w:p>
    <w:p>
      <w:pPr>
        <w:pStyle w:val="TOC2"/>
        <w:tabs>
          <w:tab w:val="right" w:leader="dot" w:pos="8306"/>
        </w:tabs>
      </w:pPr>
      <w:hyperlink w:anchor="_Toc1124" w:history="1">
        <w:r>
          <w:rPr>
            <w:rFonts w:ascii="仿宋" w:eastAsia="仿宋" w:hAnsi="仿宋" w:cs="仿宋" w:hint="eastAsia"/>
            <w:lang w:eastAsia="zh-CN"/>
          </w:rPr>
          <w:t>(四)、人力资源配置</w:t>
        </w:r>
        <w:r>
          <w:tab/>
        </w:r>
        <w:r>
          <w:fldChar w:fldCharType="begin"/>
        </w:r>
        <w:r>
          <w:instrText xml:space="preserve"> PAGEREF _Toc1124 \h </w:instrText>
        </w:r>
        <w:r>
          <w:fldChar w:fldCharType="separate"/>
        </w:r>
        <w:r>
          <w:t>23</w:t>
        </w:r>
        <w:r>
          <w:fldChar w:fldCharType="end"/>
        </w:r>
      </w:hyperlink>
    </w:p>
    <w:p>
      <w:pPr>
        <w:pStyle w:val="TOC1"/>
        <w:tabs>
          <w:tab w:val="right" w:leader="dot" w:pos="8306"/>
        </w:tabs>
      </w:pPr>
      <w:hyperlink w:anchor="_Toc30858" w:history="1">
        <w:r>
          <w:rPr>
            <w:rFonts w:ascii="仿宋" w:eastAsia="仿宋" w:hAnsi="仿宋" w:cs="仿宋" w:hint="eastAsia"/>
            <w:lang w:eastAsia="zh-CN"/>
          </w:rPr>
          <w:t>九、色胶粒项目人力资源管理</w:t>
        </w:r>
        <w:r>
          <w:tab/>
        </w:r>
        <w:r>
          <w:fldChar w:fldCharType="begin"/>
        </w:r>
        <w:r>
          <w:instrText xml:space="preserve"> PAGEREF _Toc30858 \h </w:instrText>
        </w:r>
        <w:r>
          <w:fldChar w:fldCharType="separate"/>
        </w:r>
        <w:r>
          <w:t>23</w:t>
        </w:r>
        <w:r>
          <w:fldChar w:fldCharType="end"/>
        </w:r>
      </w:hyperlink>
    </w:p>
    <w:p>
      <w:pPr>
        <w:pStyle w:val="TOC2"/>
        <w:tabs>
          <w:tab w:val="right" w:leader="dot" w:pos="8306"/>
        </w:tabs>
      </w:pPr>
      <w:hyperlink w:anchor="_Toc31746" w:history="1">
        <w:r>
          <w:rPr>
            <w:rFonts w:ascii="仿宋" w:eastAsia="仿宋" w:hAnsi="仿宋" w:cs="仿宋" w:hint="eastAsia"/>
            <w:lang w:eastAsia="zh-CN"/>
          </w:rPr>
          <w:t>(一)、建立健全的预算管理制度</w:t>
        </w:r>
        <w:r>
          <w:tab/>
        </w:r>
        <w:r>
          <w:fldChar w:fldCharType="begin"/>
        </w:r>
        <w:r>
          <w:instrText xml:space="preserve"> PAGEREF _Toc31746 \h </w:instrText>
        </w:r>
        <w:r>
          <w:fldChar w:fldCharType="separate"/>
        </w:r>
        <w:r>
          <w:t>23</w:t>
        </w:r>
        <w:r>
          <w:fldChar w:fldCharType="end"/>
        </w:r>
      </w:hyperlink>
    </w:p>
    <w:p>
      <w:pPr>
        <w:pStyle w:val="TOC2"/>
        <w:tabs>
          <w:tab w:val="right" w:leader="dot" w:pos="8306"/>
        </w:tabs>
      </w:pPr>
      <w:hyperlink w:anchor="_Toc23825" w:history="1">
        <w:r>
          <w:rPr>
            <w:rFonts w:ascii="仿宋" w:eastAsia="仿宋" w:hAnsi="仿宋" w:cs="仿宋" w:hint="eastAsia"/>
            <w:lang w:eastAsia="zh-CN"/>
          </w:rPr>
          <w:t>(二)、加强资金流动监控</w:t>
        </w:r>
        <w:r>
          <w:tab/>
        </w:r>
        <w:r>
          <w:fldChar w:fldCharType="begin"/>
        </w:r>
        <w:r>
          <w:instrText xml:space="preserve"> PAGEREF _Toc23825 \h </w:instrText>
        </w:r>
        <w:r>
          <w:fldChar w:fldCharType="separate"/>
        </w:r>
        <w:r>
          <w:t>25</w:t>
        </w:r>
        <w:r>
          <w:fldChar w:fldCharType="end"/>
        </w:r>
      </w:hyperlink>
    </w:p>
    <w:p>
      <w:pPr>
        <w:pStyle w:val="TOC2"/>
        <w:tabs>
          <w:tab w:val="right" w:leader="dot" w:pos="8306"/>
        </w:tabs>
      </w:pPr>
      <w:hyperlink w:anchor="_Toc5621" w:history="1">
        <w:r>
          <w:rPr>
            <w:rFonts w:ascii="仿宋" w:eastAsia="仿宋" w:hAnsi="仿宋" w:cs="仿宋" w:hint="eastAsia"/>
            <w:lang w:eastAsia="zh-CN"/>
          </w:rPr>
          <w:t>(三)、制定完善的风险控制机制</w:t>
        </w:r>
        <w:r>
          <w:tab/>
        </w:r>
        <w:r>
          <w:fldChar w:fldCharType="begin"/>
        </w:r>
        <w:r>
          <w:instrText xml:space="preserve"> PAGEREF _Toc5621 \h </w:instrText>
        </w:r>
        <w:r>
          <w:fldChar w:fldCharType="separate"/>
        </w:r>
        <w:r>
          <w:t>26</w:t>
        </w:r>
        <w:r>
          <w:fldChar w:fldCharType="end"/>
        </w:r>
      </w:hyperlink>
    </w:p>
    <w:p>
      <w:pPr>
        <w:pStyle w:val="TOC2"/>
        <w:tabs>
          <w:tab w:val="right" w:leader="dot" w:pos="8306"/>
        </w:tabs>
      </w:pPr>
      <w:hyperlink w:anchor="_Toc15300" w:history="1">
        <w:r>
          <w:rPr>
            <w:rFonts w:ascii="仿宋" w:eastAsia="仿宋" w:hAnsi="仿宋" w:cs="仿宋" w:hint="eastAsia"/>
            <w:lang w:eastAsia="zh-CN"/>
          </w:rPr>
          <w:t>(四)、优化成本管理</w:t>
        </w:r>
        <w:r>
          <w:tab/>
        </w:r>
        <w:r>
          <w:fldChar w:fldCharType="begin"/>
        </w:r>
        <w:r>
          <w:instrText xml:space="preserve"> PAGEREF _Toc15300 \h </w:instrText>
        </w:r>
        <w:r>
          <w:fldChar w:fldCharType="separate"/>
        </w:r>
        <w:r>
          <w:t>27</w:t>
        </w:r>
        <w:r>
          <w:fldChar w:fldCharType="end"/>
        </w:r>
      </w:hyperlink>
    </w:p>
    <w:p>
      <w:pPr>
        <w:pStyle w:val="TOC1"/>
        <w:tabs>
          <w:tab w:val="right" w:leader="dot" w:pos="8306"/>
        </w:tabs>
      </w:pPr>
      <w:hyperlink w:anchor="_Toc27347" w:history="1">
        <w:r>
          <w:rPr>
            <w:rFonts w:ascii="仿宋" w:eastAsia="仿宋" w:hAnsi="仿宋" w:cs="仿宋" w:hint="eastAsia"/>
            <w:lang w:eastAsia="zh-CN"/>
          </w:rPr>
          <w:t>十、色胶粒项目经营效益</w:t>
        </w:r>
        <w:r>
          <w:tab/>
        </w:r>
        <w:r>
          <w:fldChar w:fldCharType="begin"/>
        </w:r>
        <w:r>
          <w:instrText xml:space="preserve"> PAGEREF _Toc27347 \h </w:instrText>
        </w:r>
        <w:r>
          <w:fldChar w:fldCharType="separate"/>
        </w:r>
        <w:r>
          <w:t>29</w:t>
        </w:r>
        <w:r>
          <w:fldChar w:fldCharType="end"/>
        </w:r>
      </w:hyperlink>
    </w:p>
    <w:p>
      <w:pPr>
        <w:pStyle w:val="TOC2"/>
        <w:tabs>
          <w:tab w:val="right" w:leader="dot" w:pos="8306"/>
        </w:tabs>
      </w:pPr>
      <w:hyperlink w:anchor="_Toc1633" w:history="1">
        <w:r>
          <w:rPr>
            <w:rFonts w:ascii="仿宋" w:eastAsia="仿宋" w:hAnsi="仿宋" w:cs="仿宋" w:hint="eastAsia"/>
            <w:lang w:eastAsia="zh-CN"/>
          </w:rPr>
          <w:t>(一)、经济评价财务测算</w:t>
        </w:r>
        <w:r>
          <w:tab/>
        </w:r>
        <w:r>
          <w:fldChar w:fldCharType="begin"/>
        </w:r>
        <w:r>
          <w:instrText xml:space="preserve"> PAGEREF _Toc1633 \h </w:instrText>
        </w:r>
        <w:r>
          <w:fldChar w:fldCharType="separate"/>
        </w:r>
        <w:r>
          <w:t>29</w:t>
        </w:r>
        <w:r>
          <w:fldChar w:fldCharType="end"/>
        </w:r>
      </w:hyperlink>
    </w:p>
    <w:p>
      <w:pPr>
        <w:pStyle w:val="TOC2"/>
        <w:tabs>
          <w:tab w:val="right" w:leader="dot" w:pos="8306"/>
        </w:tabs>
      </w:pPr>
      <w:hyperlink w:anchor="_Toc23288" w:history="1">
        <w:r>
          <w:rPr>
            <w:rFonts w:ascii="仿宋" w:eastAsia="仿宋" w:hAnsi="仿宋" w:cs="仿宋" w:hint="eastAsia"/>
            <w:lang w:eastAsia="zh-CN"/>
          </w:rPr>
          <w:t>(二)、色胶粒项目盈利能力分析</w:t>
        </w:r>
        <w:r>
          <w:tab/>
        </w:r>
        <w:r>
          <w:fldChar w:fldCharType="begin"/>
        </w:r>
        <w:r>
          <w:instrText xml:space="preserve"> PAGEREF _Toc23288 \h </w:instrText>
        </w:r>
        <w:r>
          <w:fldChar w:fldCharType="separate"/>
        </w:r>
        <w:r>
          <w:t>30</w:t>
        </w:r>
        <w:r>
          <w:fldChar w:fldCharType="end"/>
        </w:r>
      </w:hyperlink>
    </w:p>
    <w:p>
      <w:pPr>
        <w:pStyle w:val="TOC1"/>
        <w:tabs>
          <w:tab w:val="right" w:leader="dot" w:pos="8306"/>
        </w:tabs>
      </w:pPr>
      <w:hyperlink w:anchor="_Toc17178" w:history="1">
        <w:r>
          <w:rPr>
            <w:rFonts w:ascii="仿宋" w:eastAsia="仿宋" w:hAnsi="仿宋" w:cs="仿宋" w:hint="eastAsia"/>
            <w:lang w:eastAsia="zh-CN"/>
          </w:rPr>
          <w:t>十一、色胶粒项目财务管理</w:t>
        </w:r>
        <w:r>
          <w:tab/>
        </w:r>
        <w:r>
          <w:fldChar w:fldCharType="begin"/>
        </w:r>
        <w:r>
          <w:instrText xml:space="preserve"> PAGEREF _Toc17178 \h </w:instrText>
        </w:r>
        <w:r>
          <w:fldChar w:fldCharType="separate"/>
        </w:r>
        <w:r>
          <w:t>31</w:t>
        </w:r>
        <w:r>
          <w:fldChar w:fldCharType="end"/>
        </w:r>
      </w:hyperlink>
    </w:p>
    <w:p>
      <w:pPr>
        <w:pStyle w:val="TOC2"/>
        <w:tabs>
          <w:tab w:val="right" w:leader="dot" w:pos="8306"/>
        </w:tabs>
      </w:pPr>
      <w:hyperlink w:anchor="_Toc1521" w:history="1">
        <w:r>
          <w:rPr>
            <w:rFonts w:ascii="仿宋" w:eastAsia="仿宋" w:hAnsi="仿宋" w:cs="仿宋" w:hint="eastAsia"/>
            <w:lang w:eastAsia="zh-CN"/>
          </w:rPr>
          <w:t>(一)、资金需求大</w:t>
        </w:r>
        <w:r>
          <w:tab/>
        </w:r>
        <w:r>
          <w:fldChar w:fldCharType="begin"/>
        </w:r>
        <w:r>
          <w:instrText xml:space="preserve"> PAGEREF _Toc1521 \h </w:instrText>
        </w:r>
        <w:r>
          <w:fldChar w:fldCharType="separate"/>
        </w:r>
        <w:r>
          <w:t>31</w:t>
        </w:r>
        <w:r>
          <w:fldChar w:fldCharType="end"/>
        </w:r>
      </w:hyperlink>
    </w:p>
    <w:p>
      <w:pPr>
        <w:pStyle w:val="TOC2"/>
        <w:tabs>
          <w:tab w:val="right" w:leader="dot" w:pos="8306"/>
        </w:tabs>
      </w:pPr>
      <w:hyperlink w:anchor="_Toc1253" w:history="1">
        <w:r>
          <w:rPr>
            <w:rFonts w:ascii="仿宋" w:eastAsia="仿宋" w:hAnsi="仿宋" w:cs="仿宋" w:hint="eastAsia"/>
            <w:lang w:eastAsia="zh-CN"/>
          </w:rPr>
          <w:t>(二)、研发周期长</w:t>
        </w:r>
        <w:r>
          <w:tab/>
        </w:r>
        <w:r>
          <w:fldChar w:fldCharType="begin"/>
        </w:r>
        <w:r>
          <w:instrText xml:space="preserve"> PAGEREF _Toc1253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31" w:history="1">
        <w:r>
          <w:rPr>
            <w:rFonts w:ascii="仿宋" w:eastAsia="仿宋" w:hAnsi="仿宋" w:cs="仿宋" w:hint="eastAsia"/>
            <w:lang w:eastAsia="zh-CN"/>
          </w:rPr>
          <w:t>(三)、市场风险大</w:t>
        </w:r>
        <w:r>
          <w:tab/>
        </w:r>
        <w:r>
          <w:fldChar w:fldCharType="begin"/>
        </w:r>
        <w:r>
          <w:instrText xml:space="preserve"> PAGEREF _Toc17931 \h </w:instrText>
        </w:r>
        <w:r>
          <w:fldChar w:fldCharType="separate"/>
        </w:r>
        <w:r>
          <w:t>33</w:t>
        </w:r>
        <w:r>
          <w:fldChar w:fldCharType="end"/>
        </w:r>
      </w:hyperlink>
    </w:p>
    <w:p>
      <w:pPr>
        <w:pStyle w:val="TOC2"/>
        <w:tabs>
          <w:tab w:val="right" w:leader="dot" w:pos="8306"/>
        </w:tabs>
      </w:pPr>
      <w:hyperlink w:anchor="_Toc19272" w:history="1">
        <w:r>
          <w:rPr>
            <w:rFonts w:ascii="仿宋" w:eastAsia="仿宋" w:hAnsi="仿宋" w:cs="仿宋" w:hint="eastAsia"/>
            <w:lang w:eastAsia="zh-CN"/>
          </w:rPr>
          <w:t>(四)、利润率高</w:t>
        </w:r>
        <w:r>
          <w:tab/>
        </w:r>
        <w:r>
          <w:fldChar w:fldCharType="begin"/>
        </w:r>
        <w:r>
          <w:instrText xml:space="preserve"> PAGEREF _Toc19272 \h </w:instrText>
        </w:r>
        <w:r>
          <w:fldChar w:fldCharType="separate"/>
        </w:r>
        <w:r>
          <w:t>36</w:t>
        </w:r>
        <w:r>
          <w:fldChar w:fldCharType="end"/>
        </w:r>
      </w:hyperlink>
    </w:p>
    <w:p>
      <w:pPr>
        <w:pStyle w:val="TOC1"/>
        <w:tabs>
          <w:tab w:val="right" w:leader="dot" w:pos="8306"/>
        </w:tabs>
      </w:pPr>
      <w:hyperlink w:anchor="_Toc6521" w:history="1">
        <w:r>
          <w:rPr>
            <w:rFonts w:ascii="仿宋" w:eastAsia="仿宋" w:hAnsi="仿宋" w:cs="仿宋" w:hint="eastAsia"/>
            <w:lang w:eastAsia="zh-CN"/>
          </w:rPr>
          <w:t>十二、色胶粒项目社会影响</w:t>
        </w:r>
        <w:r>
          <w:tab/>
        </w:r>
        <w:r>
          <w:fldChar w:fldCharType="begin"/>
        </w:r>
        <w:r>
          <w:instrText xml:space="preserve"> PAGEREF _Toc6521 \h </w:instrText>
        </w:r>
        <w:r>
          <w:fldChar w:fldCharType="separate"/>
        </w:r>
        <w:r>
          <w:t>38</w:t>
        </w:r>
        <w:r>
          <w:fldChar w:fldCharType="end"/>
        </w:r>
      </w:hyperlink>
    </w:p>
    <w:p>
      <w:pPr>
        <w:pStyle w:val="TOC2"/>
        <w:tabs>
          <w:tab w:val="right" w:leader="dot" w:pos="8306"/>
        </w:tabs>
      </w:pPr>
      <w:hyperlink w:anchor="_Toc11612" w:history="1">
        <w:r>
          <w:rPr>
            <w:rFonts w:ascii="仿宋" w:eastAsia="仿宋" w:hAnsi="仿宋" w:cs="仿宋" w:hint="eastAsia"/>
            <w:lang w:eastAsia="zh-CN"/>
          </w:rPr>
          <w:t>(一)、社会责任与义务</w:t>
        </w:r>
        <w:r>
          <w:tab/>
        </w:r>
        <w:r>
          <w:fldChar w:fldCharType="begin"/>
        </w:r>
        <w:r>
          <w:instrText xml:space="preserve"> PAGEREF _Toc11612 \h </w:instrText>
        </w:r>
        <w:r>
          <w:fldChar w:fldCharType="separate"/>
        </w:r>
        <w:r>
          <w:t>38</w:t>
        </w:r>
        <w:r>
          <w:fldChar w:fldCharType="end"/>
        </w:r>
      </w:hyperlink>
    </w:p>
    <w:p>
      <w:pPr>
        <w:pStyle w:val="TOC2"/>
        <w:tabs>
          <w:tab w:val="right" w:leader="dot" w:pos="8306"/>
        </w:tabs>
      </w:pPr>
      <w:hyperlink w:anchor="_Toc28095" w:history="1">
        <w:r>
          <w:rPr>
            <w:rFonts w:ascii="仿宋" w:eastAsia="仿宋" w:hAnsi="仿宋" w:cs="仿宋" w:hint="eastAsia"/>
            <w:lang w:eastAsia="zh-CN"/>
          </w:rPr>
          <w:t>(二)、社会参与与沟通</w:t>
        </w:r>
        <w:r>
          <w:tab/>
        </w:r>
        <w:r>
          <w:fldChar w:fldCharType="begin"/>
        </w:r>
        <w:r>
          <w:instrText xml:space="preserve"> PAGEREF _Toc28095 \h </w:instrText>
        </w:r>
        <w:r>
          <w:fldChar w:fldCharType="separate"/>
        </w:r>
        <w:r>
          <w:t>38</w:t>
        </w:r>
        <w:r>
          <w:fldChar w:fldCharType="end"/>
        </w:r>
      </w:hyperlink>
    </w:p>
    <w:p>
      <w:pPr>
        <w:pStyle w:val="TOC1"/>
        <w:tabs>
          <w:tab w:val="right" w:leader="dot" w:pos="8306"/>
        </w:tabs>
      </w:pPr>
      <w:hyperlink w:anchor="_Toc4644" w:history="1">
        <w:r>
          <w:rPr>
            <w:rFonts w:ascii="仿宋" w:eastAsia="仿宋" w:hAnsi="仿宋" w:cs="仿宋" w:hint="eastAsia"/>
            <w:lang w:eastAsia="zh-CN"/>
          </w:rPr>
          <w:t>十三、风险识别与分类</w:t>
        </w:r>
        <w:r>
          <w:tab/>
        </w:r>
        <w:r>
          <w:fldChar w:fldCharType="begin"/>
        </w:r>
        <w:r>
          <w:instrText xml:space="preserve"> PAGEREF _Toc4644 \h </w:instrText>
        </w:r>
        <w:r>
          <w:fldChar w:fldCharType="separate"/>
        </w:r>
        <w:r>
          <w:t>39</w:t>
        </w:r>
        <w:r>
          <w:fldChar w:fldCharType="end"/>
        </w:r>
      </w:hyperlink>
    </w:p>
    <w:p>
      <w:pPr>
        <w:pStyle w:val="TOC2"/>
        <w:tabs>
          <w:tab w:val="right" w:leader="dot" w:pos="8306"/>
        </w:tabs>
      </w:pPr>
      <w:hyperlink w:anchor="_Toc10038" w:history="1">
        <w:r>
          <w:rPr>
            <w:rFonts w:ascii="仿宋" w:eastAsia="仿宋" w:hAnsi="仿宋" w:cs="仿宋" w:hint="eastAsia"/>
            <w:lang w:eastAsia="zh-CN"/>
          </w:rPr>
          <w:t>(一)、风险识别</w:t>
        </w:r>
        <w:r>
          <w:tab/>
        </w:r>
        <w:r>
          <w:fldChar w:fldCharType="begin"/>
        </w:r>
        <w:r>
          <w:instrText xml:space="preserve"> PAGEREF _Toc10038 \h </w:instrText>
        </w:r>
        <w:r>
          <w:fldChar w:fldCharType="separate"/>
        </w:r>
        <w:r>
          <w:t>39</w:t>
        </w:r>
        <w:r>
          <w:fldChar w:fldCharType="end"/>
        </w:r>
      </w:hyperlink>
    </w:p>
    <w:p>
      <w:pPr>
        <w:pStyle w:val="TOC2"/>
        <w:tabs>
          <w:tab w:val="right" w:leader="dot" w:pos="8306"/>
        </w:tabs>
      </w:pPr>
      <w:hyperlink w:anchor="_Toc2159" w:history="1">
        <w:r>
          <w:rPr>
            <w:rFonts w:ascii="仿宋" w:eastAsia="仿宋" w:hAnsi="仿宋" w:cs="仿宋" w:hint="eastAsia"/>
            <w:lang w:eastAsia="zh-CN"/>
          </w:rPr>
          <w:t>(二)、风险分类</w:t>
        </w:r>
        <w:r>
          <w:tab/>
        </w:r>
        <w:r>
          <w:fldChar w:fldCharType="begin"/>
        </w:r>
        <w:r>
          <w:instrText xml:space="preserve"> PAGEREF _Toc2159 \h </w:instrText>
        </w:r>
        <w:r>
          <w:fldChar w:fldCharType="separate"/>
        </w:r>
        <w:r>
          <w:t>41</w:t>
        </w:r>
        <w:r>
          <w:fldChar w:fldCharType="end"/>
        </w:r>
      </w:hyperlink>
    </w:p>
    <w:p>
      <w:pPr>
        <w:pStyle w:val="TOC1"/>
        <w:tabs>
          <w:tab w:val="right" w:leader="dot" w:pos="8306"/>
        </w:tabs>
      </w:pPr>
      <w:hyperlink w:anchor="_Toc19940" w:history="1">
        <w:r>
          <w:rPr>
            <w:rFonts w:ascii="仿宋" w:eastAsia="仿宋" w:hAnsi="仿宋" w:cs="仿宋" w:hint="eastAsia"/>
            <w:lang w:eastAsia="zh-CN"/>
          </w:rPr>
          <w:t>十四、色胶粒项目变更管理</w:t>
        </w:r>
        <w:r>
          <w:tab/>
        </w:r>
        <w:r>
          <w:fldChar w:fldCharType="begin"/>
        </w:r>
        <w:r>
          <w:instrText xml:space="preserve"> PAGEREF _Toc19940 \h </w:instrText>
        </w:r>
        <w:r>
          <w:fldChar w:fldCharType="separate"/>
        </w:r>
        <w:r>
          <w:t>42</w:t>
        </w:r>
        <w:r>
          <w:fldChar w:fldCharType="end"/>
        </w:r>
      </w:hyperlink>
    </w:p>
    <w:p>
      <w:pPr>
        <w:pStyle w:val="TOC2"/>
        <w:tabs>
          <w:tab w:val="right" w:leader="dot" w:pos="8306"/>
        </w:tabs>
      </w:pPr>
      <w:hyperlink w:anchor="_Toc8916" w:history="1">
        <w:r>
          <w:rPr>
            <w:rFonts w:ascii="仿宋" w:eastAsia="仿宋" w:hAnsi="仿宋" w:cs="仿宋" w:hint="eastAsia"/>
            <w:lang w:eastAsia="zh-CN"/>
          </w:rPr>
          <w:t>(一)、变更申请与评估</w:t>
        </w:r>
        <w:r>
          <w:tab/>
        </w:r>
        <w:r>
          <w:fldChar w:fldCharType="begin"/>
        </w:r>
        <w:r>
          <w:instrText xml:space="preserve"> PAGEREF _Toc8916 \h </w:instrText>
        </w:r>
        <w:r>
          <w:fldChar w:fldCharType="separate"/>
        </w:r>
        <w:r>
          <w:t>42</w:t>
        </w:r>
        <w:r>
          <w:fldChar w:fldCharType="end"/>
        </w:r>
      </w:hyperlink>
    </w:p>
    <w:p>
      <w:pPr>
        <w:pStyle w:val="TOC2"/>
        <w:tabs>
          <w:tab w:val="right" w:leader="dot" w:pos="8306"/>
        </w:tabs>
      </w:pPr>
      <w:hyperlink w:anchor="_Toc21002" w:history="1">
        <w:r>
          <w:rPr>
            <w:rFonts w:ascii="仿宋" w:eastAsia="仿宋" w:hAnsi="仿宋" w:cs="仿宋" w:hint="eastAsia"/>
            <w:lang w:eastAsia="zh-CN"/>
          </w:rPr>
          <w:t>(二)、变更实施与控制</w:t>
        </w:r>
        <w:r>
          <w:tab/>
        </w:r>
        <w:r>
          <w:fldChar w:fldCharType="begin"/>
        </w:r>
        <w:r>
          <w:instrText xml:space="preserve"> PAGEREF _Toc21002 \h </w:instrText>
        </w:r>
        <w:r>
          <w:fldChar w:fldCharType="separate"/>
        </w:r>
        <w:r>
          <w:t>43</w:t>
        </w:r>
        <w:r>
          <w:fldChar w:fldCharType="end"/>
        </w:r>
      </w:hyperlink>
    </w:p>
    <w:p>
      <w:pPr>
        <w:pStyle w:val="TOC1"/>
        <w:tabs>
          <w:tab w:val="right" w:leader="dot" w:pos="8306"/>
        </w:tabs>
      </w:pPr>
      <w:hyperlink w:anchor="_Toc8332" w:history="1">
        <w:r>
          <w:rPr>
            <w:rFonts w:ascii="仿宋" w:eastAsia="仿宋" w:hAnsi="仿宋" w:cs="仿宋" w:hint="eastAsia"/>
            <w:lang w:eastAsia="zh-CN"/>
          </w:rPr>
          <w:t>十五、质量管理体系</w:t>
        </w:r>
        <w:r>
          <w:tab/>
        </w:r>
        <w:r>
          <w:fldChar w:fldCharType="begin"/>
        </w:r>
        <w:r>
          <w:instrText xml:space="preserve"> PAGEREF _Toc8332 \h </w:instrText>
        </w:r>
        <w:r>
          <w:fldChar w:fldCharType="separate"/>
        </w:r>
        <w:r>
          <w:t>44</w:t>
        </w:r>
        <w:r>
          <w:fldChar w:fldCharType="end"/>
        </w:r>
      </w:hyperlink>
    </w:p>
    <w:p>
      <w:pPr>
        <w:pStyle w:val="TOC2"/>
        <w:tabs>
          <w:tab w:val="right" w:leader="dot" w:pos="8306"/>
        </w:tabs>
      </w:pPr>
      <w:hyperlink w:anchor="_Toc11784" w:history="1">
        <w:r>
          <w:rPr>
            <w:rFonts w:ascii="仿宋" w:eastAsia="仿宋" w:hAnsi="仿宋" w:cs="仿宋" w:hint="eastAsia"/>
            <w:lang w:eastAsia="zh-CN"/>
          </w:rPr>
          <w:t>(一)、质量目标与方针</w:t>
        </w:r>
        <w:r>
          <w:tab/>
        </w:r>
        <w:r>
          <w:fldChar w:fldCharType="begin"/>
        </w:r>
        <w:r>
          <w:instrText xml:space="preserve"> PAGEREF _Toc11784 \h </w:instrText>
        </w:r>
        <w:r>
          <w:fldChar w:fldCharType="separate"/>
        </w:r>
        <w:r>
          <w:t>44</w:t>
        </w:r>
        <w:r>
          <w:fldChar w:fldCharType="end"/>
        </w:r>
      </w:hyperlink>
    </w:p>
    <w:p>
      <w:pPr>
        <w:pStyle w:val="TOC2"/>
        <w:tabs>
          <w:tab w:val="right" w:leader="dot" w:pos="8306"/>
        </w:tabs>
      </w:pPr>
      <w:hyperlink w:anchor="_Toc12862" w:history="1">
        <w:r>
          <w:rPr>
            <w:rFonts w:ascii="仿宋" w:eastAsia="仿宋" w:hAnsi="仿宋" w:cs="仿宋" w:hint="eastAsia"/>
            <w:lang w:eastAsia="zh-CN"/>
          </w:rPr>
          <w:t>(二)、质量管理责任</w:t>
        </w:r>
        <w:r>
          <w:tab/>
        </w:r>
        <w:r>
          <w:fldChar w:fldCharType="begin"/>
        </w:r>
        <w:r>
          <w:instrText xml:space="preserve"> PAGEREF _Toc12862 \h </w:instrText>
        </w:r>
        <w:r>
          <w:fldChar w:fldCharType="separate"/>
        </w:r>
        <w:r>
          <w:t>45</w:t>
        </w:r>
        <w:r>
          <w:fldChar w:fldCharType="end"/>
        </w:r>
      </w:hyperlink>
    </w:p>
    <w:p>
      <w:pPr>
        <w:pStyle w:val="TOC2"/>
        <w:tabs>
          <w:tab w:val="right" w:leader="dot" w:pos="8306"/>
        </w:tabs>
      </w:pPr>
      <w:hyperlink w:anchor="_Toc6287" w:history="1">
        <w:r>
          <w:rPr>
            <w:rFonts w:ascii="仿宋" w:eastAsia="仿宋" w:hAnsi="仿宋" w:cs="仿宋" w:hint="eastAsia"/>
            <w:lang w:eastAsia="zh-CN"/>
          </w:rPr>
          <w:t>(三)、质量管理体系文件</w:t>
        </w:r>
        <w:r>
          <w:tab/>
        </w:r>
        <w:r>
          <w:fldChar w:fldCharType="begin"/>
        </w:r>
        <w:r>
          <w:instrText xml:space="preserve"> PAGEREF _Toc6287 \h </w:instrText>
        </w:r>
        <w:r>
          <w:fldChar w:fldCharType="separate"/>
        </w:r>
        <w:r>
          <w:t>46</w:t>
        </w:r>
        <w:r>
          <w:fldChar w:fldCharType="end"/>
        </w:r>
      </w:hyperlink>
    </w:p>
    <w:p>
      <w:pPr>
        <w:pStyle w:val="TOC2"/>
        <w:tabs>
          <w:tab w:val="right" w:leader="dot" w:pos="8306"/>
        </w:tabs>
      </w:pPr>
      <w:hyperlink w:anchor="_Toc25073" w:history="1">
        <w:r>
          <w:rPr>
            <w:rFonts w:ascii="仿宋" w:eastAsia="仿宋" w:hAnsi="仿宋" w:cs="仿宋" w:hint="eastAsia"/>
            <w:lang w:eastAsia="zh-CN"/>
          </w:rPr>
          <w:t>(四)、质量培训与教育</w:t>
        </w:r>
        <w:r>
          <w:tab/>
        </w:r>
        <w:r>
          <w:fldChar w:fldCharType="begin"/>
        </w:r>
        <w:r>
          <w:instrText xml:space="preserve"> PAGEREF _Toc25073 \h </w:instrText>
        </w:r>
        <w:r>
          <w:fldChar w:fldCharType="separate"/>
        </w:r>
        <w:r>
          <w:t>48</w:t>
        </w:r>
        <w:r>
          <w:fldChar w:fldCharType="end"/>
        </w:r>
      </w:hyperlink>
    </w:p>
    <w:p>
      <w:pPr>
        <w:pStyle w:val="TOC2"/>
        <w:tabs>
          <w:tab w:val="right" w:leader="dot" w:pos="8306"/>
        </w:tabs>
      </w:pPr>
      <w:hyperlink w:anchor="_Toc20794" w:history="1">
        <w:r>
          <w:rPr>
            <w:rFonts w:ascii="仿宋" w:eastAsia="仿宋" w:hAnsi="仿宋" w:cs="仿宋" w:hint="eastAsia"/>
            <w:lang w:eastAsia="zh-CN"/>
          </w:rPr>
          <w:t>(五)、质量审核与评价</w:t>
        </w:r>
        <w:r>
          <w:tab/>
        </w:r>
        <w:r>
          <w:fldChar w:fldCharType="begin"/>
        </w:r>
        <w:r>
          <w:instrText xml:space="preserve"> PAGEREF _Toc20794 \h </w:instrText>
        </w:r>
        <w:r>
          <w:fldChar w:fldCharType="separate"/>
        </w:r>
        <w:r>
          <w:t>49</w:t>
        </w:r>
        <w:r>
          <w:fldChar w:fldCharType="end"/>
        </w:r>
      </w:hyperlink>
    </w:p>
    <w:p>
      <w:pPr>
        <w:pStyle w:val="TOC2"/>
        <w:tabs>
          <w:tab w:val="right" w:leader="dot" w:pos="8306"/>
        </w:tabs>
      </w:pPr>
      <w:hyperlink w:anchor="_Toc8128" w:history="1">
        <w:r>
          <w:rPr>
            <w:rFonts w:ascii="仿宋" w:eastAsia="仿宋" w:hAnsi="仿宋" w:cs="仿宋" w:hint="eastAsia"/>
            <w:lang w:eastAsia="zh-CN"/>
          </w:rPr>
          <w:t>(六)、不符合与纠正措施</w:t>
        </w:r>
        <w:r>
          <w:tab/>
        </w:r>
        <w:r>
          <w:fldChar w:fldCharType="begin"/>
        </w:r>
        <w:r>
          <w:instrText xml:space="preserve"> PAGEREF _Toc8128 \h </w:instrText>
        </w:r>
        <w:r>
          <w:fldChar w:fldCharType="separate"/>
        </w:r>
        <w:r>
          <w:t>50</w:t>
        </w:r>
        <w:r>
          <w:fldChar w:fldCharType="end"/>
        </w:r>
      </w:hyperlink>
    </w:p>
    <w:p>
      <w:pPr>
        <w:pStyle w:val="TOC1"/>
        <w:tabs>
          <w:tab w:val="right" w:leader="dot" w:pos="8306"/>
        </w:tabs>
      </w:pPr>
      <w:hyperlink w:anchor="_Toc8957" w:history="1">
        <w:r>
          <w:rPr>
            <w:rFonts w:ascii="仿宋" w:eastAsia="仿宋" w:hAnsi="仿宋" w:cs="仿宋" w:hint="eastAsia"/>
            <w:lang w:eastAsia="zh-CN"/>
          </w:rPr>
          <w:t>十六、色胶粒项目实施时间节点</w:t>
        </w:r>
        <w:r>
          <w:tab/>
        </w:r>
        <w:r>
          <w:fldChar w:fldCharType="begin"/>
        </w:r>
        <w:r>
          <w:instrText xml:space="preserve"> PAGEREF _Toc8957 \h </w:instrText>
        </w:r>
        <w:r>
          <w:fldChar w:fldCharType="separate"/>
        </w:r>
        <w:r>
          <w:t>51</w:t>
        </w:r>
        <w:r>
          <w:fldChar w:fldCharType="end"/>
        </w:r>
      </w:hyperlink>
    </w:p>
    <w:p>
      <w:pPr>
        <w:pStyle w:val="TOC2"/>
        <w:tabs>
          <w:tab w:val="right" w:leader="dot" w:pos="8306"/>
        </w:tabs>
      </w:pPr>
      <w:hyperlink w:anchor="_Toc16647" w:history="1">
        <w:r>
          <w:rPr>
            <w:rFonts w:ascii="仿宋" w:eastAsia="仿宋" w:hAnsi="仿宋" w:cs="仿宋" w:hint="eastAsia"/>
            <w:lang w:eastAsia="zh-CN"/>
          </w:rPr>
          <w:t>(一)、色胶粒项目启动阶段时间节点</w:t>
        </w:r>
        <w:r>
          <w:tab/>
        </w:r>
        <w:r>
          <w:fldChar w:fldCharType="begin"/>
        </w:r>
        <w:r>
          <w:instrText xml:space="preserve"> PAGEREF _Toc16647 \h </w:instrText>
        </w:r>
        <w:r>
          <w:fldChar w:fldCharType="separate"/>
        </w:r>
        <w:r>
          <w:t>51</w:t>
        </w:r>
        <w:r>
          <w:fldChar w:fldCharType="end"/>
        </w:r>
      </w:hyperlink>
    </w:p>
    <w:p>
      <w:pPr>
        <w:pStyle w:val="TOC2"/>
        <w:tabs>
          <w:tab w:val="right" w:leader="dot" w:pos="8306"/>
        </w:tabs>
      </w:pPr>
      <w:hyperlink w:anchor="_Toc21268" w:history="1">
        <w:r>
          <w:rPr>
            <w:rFonts w:ascii="仿宋" w:eastAsia="仿宋" w:hAnsi="仿宋" w:cs="仿宋" w:hint="eastAsia"/>
            <w:lang w:eastAsia="zh-CN"/>
          </w:rPr>
          <w:t>(二)、色胶粒项目执行阶段时间节点</w:t>
        </w:r>
        <w:r>
          <w:tab/>
        </w:r>
        <w:r>
          <w:fldChar w:fldCharType="begin"/>
        </w:r>
        <w:r>
          <w:instrText xml:space="preserve"> PAGEREF _Toc21268 \h </w:instrText>
        </w:r>
        <w:r>
          <w:fldChar w:fldCharType="separate"/>
        </w:r>
        <w:r>
          <w:t>53</w:t>
        </w:r>
        <w:r>
          <w:fldChar w:fldCharType="end"/>
        </w:r>
      </w:hyperlink>
    </w:p>
    <w:p>
      <w:pPr>
        <w:pStyle w:val="TOC2"/>
        <w:tabs>
          <w:tab w:val="right" w:leader="dot" w:pos="8306"/>
        </w:tabs>
      </w:pPr>
      <w:hyperlink w:anchor="_Toc28193" w:history="1">
        <w:r>
          <w:rPr>
            <w:rFonts w:ascii="仿宋" w:eastAsia="仿宋" w:hAnsi="仿宋" w:cs="仿宋" w:hint="eastAsia"/>
            <w:lang w:eastAsia="zh-CN"/>
          </w:rPr>
          <w:t>(三)、色胶粒项目完成阶段时间节点</w:t>
        </w:r>
        <w:r>
          <w:tab/>
        </w:r>
        <w:r>
          <w:fldChar w:fldCharType="begin"/>
        </w:r>
        <w:r>
          <w:instrText xml:space="preserve"> PAGEREF _Toc28193 \h </w:instrText>
        </w:r>
        <w:r>
          <w:fldChar w:fldCharType="separate"/>
        </w:r>
        <w:r>
          <w:t>53</w:t>
        </w:r>
        <w:r>
          <w:fldChar w:fldCharType="end"/>
        </w:r>
      </w:hyperlink>
    </w:p>
    <w:p>
      <w:pPr>
        <w:pStyle w:val="TOC1"/>
        <w:tabs>
          <w:tab w:val="right" w:leader="dot" w:pos="8306"/>
        </w:tabs>
      </w:pPr>
      <w:hyperlink w:anchor="_Toc10319" w:history="1">
        <w:r>
          <w:rPr>
            <w:rFonts w:ascii="仿宋" w:eastAsia="仿宋" w:hAnsi="仿宋" w:cs="仿宋" w:hint="eastAsia"/>
            <w:lang w:eastAsia="zh-CN"/>
          </w:rPr>
          <w:t>十七、供应链管理</w:t>
        </w:r>
        <w:r>
          <w:tab/>
        </w:r>
        <w:r>
          <w:fldChar w:fldCharType="begin"/>
        </w:r>
        <w:r>
          <w:instrText xml:space="preserve"> PAGEREF _Toc10319 \h </w:instrText>
        </w:r>
        <w:r>
          <w:fldChar w:fldCharType="separate"/>
        </w:r>
        <w:r>
          <w:t>54</w:t>
        </w:r>
        <w:r>
          <w:fldChar w:fldCharType="end"/>
        </w:r>
      </w:hyperlink>
    </w:p>
    <w:p>
      <w:pPr>
        <w:pStyle w:val="TOC2"/>
        <w:tabs>
          <w:tab w:val="right" w:leader="dot" w:pos="8306"/>
        </w:tabs>
      </w:pPr>
      <w:hyperlink w:anchor="_Toc6898" w:history="1">
        <w:r>
          <w:rPr>
            <w:rFonts w:ascii="仿宋" w:eastAsia="仿宋" w:hAnsi="仿宋" w:cs="仿宋" w:hint="eastAsia"/>
            <w:lang w:eastAsia="zh-CN"/>
          </w:rPr>
          <w:t>(一)、供应链战略规划</w:t>
        </w:r>
        <w:r>
          <w:tab/>
        </w:r>
        <w:r>
          <w:fldChar w:fldCharType="begin"/>
        </w:r>
        <w:r>
          <w:instrText xml:space="preserve"> PAGEREF _Toc6898 \h </w:instrText>
        </w:r>
        <w:r>
          <w:fldChar w:fldCharType="separate"/>
        </w:r>
        <w:r>
          <w:t>54</w:t>
        </w:r>
        <w:r>
          <w:fldChar w:fldCharType="end"/>
        </w:r>
      </w:hyperlink>
    </w:p>
    <w:p>
      <w:pPr>
        <w:pStyle w:val="TOC2"/>
        <w:tabs>
          <w:tab w:val="right" w:leader="dot" w:pos="8306"/>
        </w:tabs>
      </w:pPr>
      <w:hyperlink w:anchor="_Toc22008" w:history="1">
        <w:r>
          <w:rPr>
            <w:rFonts w:ascii="仿宋" w:eastAsia="仿宋" w:hAnsi="仿宋" w:cs="仿宋" w:hint="eastAsia"/>
            <w:lang w:eastAsia="zh-CN"/>
          </w:rPr>
          <w:t>(二)、供应商选择与合作</w:t>
        </w:r>
        <w:r>
          <w:tab/>
        </w:r>
        <w:r>
          <w:fldChar w:fldCharType="begin"/>
        </w:r>
        <w:r>
          <w:instrText xml:space="preserve"> PAGEREF _Toc22008 \h </w:instrText>
        </w:r>
        <w:r>
          <w:fldChar w:fldCharType="separate"/>
        </w:r>
        <w:r>
          <w:t>56</w:t>
        </w:r>
        <w:r>
          <w:fldChar w:fldCharType="end"/>
        </w:r>
      </w:hyperlink>
    </w:p>
    <w:p>
      <w:pPr>
        <w:pStyle w:val="TOC2"/>
        <w:tabs>
          <w:tab w:val="right" w:leader="dot" w:pos="8306"/>
        </w:tabs>
      </w:pPr>
      <w:hyperlink w:anchor="_Toc18632" w:history="1">
        <w:r>
          <w:rPr>
            <w:rFonts w:ascii="仿宋" w:eastAsia="仿宋" w:hAnsi="仿宋" w:cs="仿宋" w:hint="eastAsia"/>
            <w:lang w:eastAsia="zh-CN"/>
          </w:rPr>
          <w:t>(三)、物流与库存管理</w:t>
        </w:r>
        <w:r>
          <w:tab/>
        </w:r>
        <w:r>
          <w:fldChar w:fldCharType="begin"/>
        </w:r>
        <w:r>
          <w:instrText xml:space="preserve"> PAGEREF _Toc18632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48"/>
      <w:r>
        <w:rPr>
          <w:rFonts w:ascii="仿宋" w:eastAsia="仿宋" w:hAnsi="仿宋" w:cs="仿宋" w:hint="eastAsia"/>
          <w:sz w:val="28"/>
          <w:lang w:eastAsia="zh-CN"/>
        </w:rPr>
        <w:t>一、色胶粒项目建设背景及必要性分析</w:t>
      </w:r>
      <w:bookmarkEnd w:id="2"/>
    </w:p>
    <w:p>
      <w:pPr>
        <w:pStyle w:val="Heading2"/>
        <w:rPr>
          <w:rFonts w:ascii="仿宋" w:eastAsia="仿宋" w:hAnsi="仿宋" w:cs="仿宋" w:hint="eastAsia"/>
          <w:lang w:eastAsia="zh-CN"/>
        </w:rPr>
      </w:pPr>
      <w:bookmarkStart w:id="3" w:name="_Toc24545"/>
      <w:r>
        <w:rPr>
          <w:rFonts w:ascii="仿宋" w:eastAsia="仿宋" w:hAnsi="仿宋" w:cs="仿宋" w:hint="eastAsia"/>
          <w:lang w:eastAsia="zh-CN"/>
        </w:rPr>
        <w:t>(一)、色胶粒项目背景分析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胶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我们的背景分析将深入挖掘当前行业的发展趋势，通过对竞争态势的全面审视，找到色胶粒项目在这个潮流中的定位。同时，我们将关注行业内涌现的新兴机遇，以便色胶粒项目更好地融入行业发展的潮流中。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胶粒项目提供了强大的发展动力。我们将聚焦于行业内最新的技术发展趋势，包括但不限于人工智能、大数据分析、物联网等领域。通过深度的技术研究，我们将确保色胶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胶粒项目发展的源泉。我们将投入更多的精力对市场需求进行深入剖析，超越表面的需求，深入挖掘潜在的市场痛点和机遇。通过对市场需求的细致了解，色胶粒项目将更有针对性地设计解决方案，满足市场的多样化需求，从而更好地促进色胶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胶粒项目战略至关重要。我们将对竞争态势进行更为深入的分析，包括但不限于市场份额、产品特点、客户满意度等多个维度。通过深度的竞争分析，色胶粒项目将能够更准确地把握市场脉搏，制定具有竞争力的色胶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色胶粒项目的发展具有直接的影响。我们将进行更为全面的法规和政策分析，了解行业发展中的潜在法律风险和合规挑战。通过充分了解和遵守相关法规，色胶粒项目将确保在法律框架内合法合规运营，为色胶粒项目的稳健发展提供有力支持。</w:t>
      </w:r>
    </w:p>
    <w:p>
      <w:pPr>
        <w:pStyle w:val="Heading2"/>
        <w:ind w:firstLine="560" w:firstLineChars="200"/>
        <w:rPr>
          <w:rFonts w:ascii="仿宋" w:eastAsia="仿宋" w:hAnsi="仿宋" w:cs="仿宋" w:hint="eastAsia"/>
          <w:sz w:val="28"/>
          <w:lang w:eastAsia="zh-CN"/>
        </w:rPr>
      </w:pPr>
      <w:bookmarkStart w:id="4" w:name="_Toc3041"/>
      <w:r>
        <w:rPr>
          <w:rFonts w:ascii="仿宋" w:eastAsia="仿宋" w:hAnsi="仿宋" w:cs="仿宋" w:hint="eastAsia"/>
          <w:sz w:val="28"/>
          <w:lang w:eastAsia="zh-CN"/>
        </w:rPr>
        <w:t>(二)、色胶粒项目建设必要性分析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建设的迫切性源于对行业发展趋势的深刻洞察。我们正处于一个行业变革的时代，科技创新、数字化转型成为企业发展的关键动力。色胶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建设不仅仅是为了跟上潮流，更是为了通过技术创新推动企业的持续发展。通过引入先进的技术和解决方案，色胶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胶粒项目的建设成为必然选择，通过提高产品质量、拓展服务领域，从而在竞争中获得更多的机会。色胶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色胶粒项目建设的必要性体现在对客户需求更精准的满足。通过色胶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建设的背后是对企业持续创新的追求。只有通过不断创新，企业才能在竞争中立于不败之地。色胶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934"/>
      <w:r>
        <w:rPr>
          <w:rFonts w:ascii="仿宋" w:eastAsia="仿宋" w:hAnsi="仿宋" w:cs="仿宋" w:hint="eastAsia"/>
          <w:sz w:val="28"/>
          <w:lang w:eastAsia="zh-CN"/>
        </w:rPr>
        <w:t>二、色胶粒项目建设单位说明</w:t>
      </w:r>
      <w:bookmarkEnd w:id="5"/>
    </w:p>
    <w:p>
      <w:pPr>
        <w:pStyle w:val="Heading2"/>
        <w:rPr>
          <w:rFonts w:ascii="仿宋" w:eastAsia="仿宋" w:hAnsi="仿宋" w:cs="仿宋" w:hint="eastAsia"/>
          <w:lang w:eastAsia="zh-CN"/>
        </w:rPr>
      </w:pPr>
      <w:bookmarkStart w:id="6" w:name="_Toc20379"/>
      <w:r>
        <w:rPr>
          <w:rFonts w:ascii="仿宋" w:eastAsia="仿宋" w:hAnsi="仿宋" w:cs="仿宋" w:hint="eastAsia"/>
          <w:lang w:eastAsia="zh-CN"/>
        </w:rPr>
        <w:t>(一)、色胶粒项目承办单位基本情况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0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胶粒项目承办单位的XXXX，我们着眼于实现可持续的经济效益。通过技术创新和解决方案的提供，公司预计在色胶粒项目执行期间将获得可观的收入增长。这一收入来源主要包括色胶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同时，我们注重成本控制和效率提升，以确保色胶粒项目的可持续盈利。透过精细的管理和资源优化，公司期望实现色胶粒项目利润最大化。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胶粒项目实施进行全面的投资评估，包括色胶粒项目启动阶段的资金投入和后续运营成本。通过对色胶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色胶粒项目实施过程中具备足够的资金流动性，公司将进行详尽的现金流分析。这包括资金需求的合理预测、色胶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71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6581"/>
      <w:r>
        <w:rPr>
          <w:rFonts w:ascii="仿宋" w:eastAsia="仿宋" w:hAnsi="仿宋" w:cs="仿宋" w:hint="eastAsia"/>
          <w:lang w:eastAsia="zh-CN"/>
        </w:rPr>
        <w:t>(一)、色胶粒行业分析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行业一直以来都是市场的关注焦点。行业内的发展趋势、竞争态势以及潜在机会都对色胶粒项目的推进产生深远的影响。通过深入研究行业的整体概貌，我们将更好地理解行业的核心特征，为色胶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行业，技术一直是推动创新和发展的关键因素。我们将对当前技术趋势进行详尽分析，包括但不限于人工智能、大数据应用、先进制造技术等。这有助于色胶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胶粒项目成功的基础。我们将对主要竞争对手进行深入研究，包括其市场份额、产品特点、市场定位等。通过全面了解竞争对手的优势和劣势，色胶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612"/>
      <w:r>
        <w:rPr>
          <w:rFonts w:ascii="仿宋" w:eastAsia="仿宋" w:hAnsi="仿宋" w:cs="仿宋" w:hint="eastAsia"/>
          <w:sz w:val="28"/>
          <w:lang w:eastAsia="zh-CN"/>
        </w:rPr>
        <w:t>(二)、色胶粒市场分析预测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通过对市场规模的深入调研，我们将预测色胶粒市场未来的增长趋势。这包括市场的整体规模、各细分领域的发展趋势等。色胶粒项目可以根据市场的扩张速度和潜在机会，制定更符合市场需求的发展策略。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了解消费者的需求是市场分析的核心。我们将通过调查研究，深入挖掘目标消费者的需求特点、购买习惯以及对产品和服务的期望。这有助于色胶粒项目更好地定位目标市场，提供更符合消费者期待的解决方案。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色胶粒项目实施过程中需要充分考虑的因素。我们将对市场风险进行全面评估，包括但不限于政策法规风险、市场竞争风险、技术变革风险等。通过对潜在风险的深入分析，色胶粒项目可以制定相应的风险缓解策略，降低不确定性对色胶粒项目的影响。</w:t>
      </w:r>
    </w:p>
    <w:p>
      <w:pPr>
        <w:pStyle w:val="Heading1"/>
        <w:ind w:firstLine="560" w:firstLineChars="200"/>
        <w:rPr>
          <w:rFonts w:ascii="仿宋" w:eastAsia="仿宋" w:hAnsi="仿宋" w:cs="仿宋" w:hint="eastAsia"/>
          <w:sz w:val="28"/>
          <w:lang w:eastAsia="zh-CN"/>
        </w:rPr>
      </w:pPr>
      <w:bookmarkStart w:id="11" w:name="_Toc2876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881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色胶粒项目的主要产品是XXXX，预计年产值为XXX万元。这一产品在市场中占据着重要的地位，其广泛的应用范围使得该色胶粒项目的市场前景非常广阔。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胶粒项目的xxx产品作为重要的原材料之一，将在多个领域发挥关键作用。其在建筑、交通、能源等方面的广泛应用将为整个产业链提供强大的支持，形成产业协同效应。色胶粒项目的年产值XXX万XXX万XXX万万元不仅反映了其在市场上的巨大潜力，更预示着它对国民经济的积极贡献。这种关联度高、涉及面广的产业关系，使得该色胶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5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总征地面积为XXXX平方米，相当于约XX.XX亩，其中净用地面积为XXXX平方米，红线范围内相当于约XX.XX亩。这一用地规模充分考虑了色胶粒项目的建设需求，保障了色胶粒项目在合适的空间内得以充分发展。色胶粒项目规划的总建筑面积为XXXX平方米，其中主体工程建设占XXXX平方米，计容建筑面积达XXXX平方米。预计建筑工程的投资将达到XXXX万元，为色胶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计划购置的设备共计XXXX台（套），设备购置费用为XXXX万元。这一设备购置计划充分考虑到色胶粒项目的生产需求和技术要求，确保了色胶粒项目在生产运营中具备先进的技术装备和高效的生产能力。设备的合理配置将为色胶粒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计划总投资为XXXX万元，预计年实现营业收入为XXXX万元。这一产能规模的设定旨在确保色胶粒项目能够在投资与回报之间取得平衡，实现长期可持续的发展。色胶粒项目的总投资充分考虑到各个方面的需求，包括用地建设、设备购置等多个环节，以确保色胶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02"/>
      <w:r>
        <w:rPr>
          <w:rFonts w:ascii="仿宋" w:eastAsia="仿宋" w:hAnsi="仿宋" w:cs="仿宋" w:hint="eastAsia"/>
          <w:sz w:val="28"/>
          <w:lang w:eastAsia="zh-CN"/>
        </w:rPr>
        <w:t>五、色胶粒项目绩效评估</w:t>
      </w:r>
      <w:bookmarkEnd w:id="14"/>
    </w:p>
    <w:p>
      <w:pPr>
        <w:pStyle w:val="Heading2"/>
        <w:rPr>
          <w:rFonts w:ascii="仿宋" w:eastAsia="仿宋" w:hAnsi="仿宋" w:cs="仿宋" w:hint="eastAsia"/>
          <w:lang w:eastAsia="zh-CN"/>
        </w:rPr>
      </w:pPr>
      <w:bookmarkStart w:id="15" w:name="_Toc159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在色胶粒项目中，我们设计了一套全面的绩效评估指标，以确保色胶粒项目的可控和成功交付。这些指标跨足色胶粒项目目标、成本、进度和质量等多个维度，为我们提供了全面洞察色胶粒项目的健康状况。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目标达成率是我们关注的首要指标。我们设定了明确的目标，并通过定期监测和评估，迅速发现并应对潜在的目标偏差。这为色胶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成本绩效是另一个核心关注点。通过实际成本与预算成本的对比分析，我们深入了解成本差异的原因，及时调整资源分配，保持色胶粒项目在经济效益方面的合理水平。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胶粒项目进度作为关键的绩效指标之一，得到了精心的关注。我们制定了详细的色胶粒项目进度计划，并设立了进度符合度指标，确保实际进度与计划进度保持一致。这使我们能够快速发现和解决潜在的进度问题，保持色胶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色胶粒项目绩效的不可或缺的一环。我们引入了一系列的质量标准和客户满意度指标，以确保色胶粒项目交付的成果在质量上达到或超越预期水平。通过持续监测这些指标，我们努力提升色胶粒项目整体质量水平，为色胶粒项目的成功交付提供有力保障。通过这些科学且全面的绩效评估，我们能够更好地引导色胶粒项目的持续改进，确保色胶粒项目目标的顺利达成。</w:t>
      </w:r>
    </w:p>
    <w:p>
      <w:pPr>
        <w:pStyle w:val="Heading2"/>
        <w:ind w:firstLine="560" w:firstLineChars="200"/>
        <w:rPr>
          <w:rFonts w:ascii="仿宋" w:eastAsia="仿宋" w:hAnsi="仿宋" w:cs="仿宋" w:hint="eastAsia"/>
          <w:sz w:val="28"/>
          <w:lang w:eastAsia="zh-CN"/>
        </w:rPr>
      </w:pPr>
      <w:bookmarkStart w:id="16" w:name="_Toc1741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绩效评估是色胶粒项目中的关键环节，为确保色胶粒项目达到预期目标，我们采用了多层次、多维度的绩效评估方法。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色胶粒项目的战略目标对齐，确保每个决策和行动都与色胶粒项目整体目标保持一致。团队会定期召开战略对齐会议，审视当前工作与色胶粒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色胶粒项目进度、质量、成本和风险等方面。这些指标通过数据收集和分析，为色胶粒项目管理团队提供了客观的评估依据。例如，我们通过色胶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绩效评估不仅仅停留在色胶粒项目内部，还考虑了色胶粒项目对外部环境的影响。我们定期进行干系人满意度调查，以了解各利益相关方对色胶粒项目的期望和满意度，并及时做出调整。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这种多层次、多角度的绩效评估方法，使得我们能够全面了解色胶粒项目的运行状态，及时做出调整，确保色胶粒项目在不断变化的环境中保持稳健前行。</w:t>
      </w:r>
    </w:p>
    <w:p>
      <w:pPr>
        <w:pStyle w:val="Heading2"/>
        <w:ind w:firstLine="560" w:firstLineChars="200"/>
        <w:rPr>
          <w:rFonts w:ascii="仿宋" w:eastAsia="仿宋" w:hAnsi="仿宋" w:cs="仿宋" w:hint="eastAsia"/>
          <w:sz w:val="28"/>
          <w:lang w:eastAsia="zh-CN"/>
        </w:rPr>
      </w:pPr>
      <w:bookmarkStart w:id="17" w:name="_Toc2376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为了确保色胶粒项目的有效管理和不断优化，我们采用了精心设计的绩效评估周期。这个周期旨在实现灵活、实时和全面的评估，以适应色胶粒项目执行中的各种挑战。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色胶粒项目的不同需求，分为短期、中期和长期。短期评估关注每个迭代或工作周期，以及时发现和解决当前任务中的问题。中期评估涵盖几个迭代，深入了解整体色胶粒项目的趋势和性能。长期评估则着眼于整个色胶粒项目阶段，确保色胶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色胶粒项目管理工具和协作平台，团队成员能够随时更新和分享色胶粒项目数据。这种实时性的反馈机制使我们能够及时察觉潜在问题，快速调整，保持色胶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色胶粒项目的决策制定密不可分。每个周期的色胶粒项目回顾会议成为集体总结经验、识别问题深层次原因并找到创新解决方案的平台。这种定期的反思与调整机制使色胶粒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640"/>
      <w:r>
        <w:rPr>
          <w:rFonts w:ascii="仿宋" w:eastAsia="仿宋" w:hAnsi="仿宋" w:cs="仿宋" w:hint="eastAsia"/>
          <w:sz w:val="28"/>
          <w:lang w:eastAsia="zh-CN"/>
        </w:rPr>
        <w:t>六、色胶粒项目土建工程</w:t>
      </w:r>
      <w:bookmarkEnd w:id="18"/>
    </w:p>
    <w:p>
      <w:pPr>
        <w:pStyle w:val="Heading2"/>
        <w:rPr>
          <w:rFonts w:ascii="仿宋" w:eastAsia="仿宋" w:hAnsi="仿宋" w:cs="仿宋" w:hint="eastAsia"/>
          <w:lang w:eastAsia="zh-CN"/>
        </w:rPr>
      </w:pPr>
      <w:bookmarkStart w:id="19" w:name="_Toc2852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在色胶粒项目的建筑工程设计中，我们将秉承一系列重要的设计原则，以确保色胶粒项目建筑在功能、美观、可持续性等方面达到最佳效果。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首要原则是确保建筑的功能性得到最大化的发挥。我们将充分理解色胶粒项目的实际需求，合理布局各个功能区域，保证建筑在满足业务需求的同时，提供高效的工作环境。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在建筑设计中，我们将综合考虑建设和运营成本。通过精细的经济效益分析，确保设计方案在高效利用资源的同时，对色胶粒项目的长期盈利能力有积极的贡献。</w:t>
      </w:r>
    </w:p>
    <w:p>
      <w:pPr>
        <w:pStyle w:val="Heading2"/>
        <w:ind w:firstLine="560" w:firstLineChars="200"/>
        <w:rPr>
          <w:rFonts w:ascii="仿宋" w:eastAsia="仿宋" w:hAnsi="仿宋" w:cs="仿宋" w:hint="eastAsia"/>
          <w:sz w:val="28"/>
          <w:lang w:eastAsia="zh-CN"/>
        </w:rPr>
      </w:pPr>
      <w:bookmarkStart w:id="20" w:name="_Toc29059"/>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色胶粒项目的土建工程设计中，我们将精准设定设计年限，结合色胶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色胶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10321"/>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https://d.book118.com/508126047107006044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色胶粒项目规划设计纲要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707490"/>
    <w:rsid w:val="2B707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26047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2024-02-29T18:34:00Z</dcterms:created>
  <dcterms:modified xsi:type="dcterms:W3CDTF">2024-02-29T18:34:42Z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0C8755C250B54FA1BA14034169F8E12E_11</vt:lpwstr>
  </property>
  <property fmtid="{D5CDD505-2E9C-101B-9397-08002B2CF9AE}" pid="3" name="KSOProductBuildVer">
    <vt:lpwstr>2052-12.1.0.16388</vt:lpwstr>
  </property>
</Properties>
</file>