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PMMAABS项目可行性建设方案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605" w:history="1">
        <w:r>
          <w:rPr>
            <w:rFonts w:ascii="仿宋" w:eastAsia="仿宋" w:hAnsi="仿宋" w:cs="仿宋" w:hint="eastAsia"/>
            <w:lang w:eastAsia="zh-CN"/>
          </w:rPr>
          <w:t>概论</w:t>
        </w:r>
        <w:r>
          <w:tab/>
        </w:r>
        <w:r>
          <w:fldChar w:fldCharType="begin"/>
        </w:r>
        <w:r>
          <w:instrText xml:space="preserve"> PAGEREF _Toc6605 \h </w:instrText>
        </w:r>
        <w:r>
          <w:fldChar w:fldCharType="separate"/>
        </w:r>
        <w:r>
          <w:t>3</w:t>
        </w:r>
        <w:r>
          <w:fldChar w:fldCharType="end"/>
        </w:r>
      </w:hyperlink>
    </w:p>
    <w:p>
      <w:pPr>
        <w:pStyle w:val="TOC1"/>
        <w:tabs>
          <w:tab w:val="right" w:leader="dot" w:pos="8306"/>
        </w:tabs>
      </w:pPr>
      <w:hyperlink w:anchor="_Toc27846" w:history="1">
        <w:r>
          <w:rPr>
            <w:rFonts w:ascii="仿宋" w:eastAsia="仿宋" w:hAnsi="仿宋" w:cs="仿宋" w:hint="eastAsia"/>
            <w:lang w:eastAsia="zh-CN"/>
          </w:rPr>
          <w:t>一、社会影响分析</w:t>
        </w:r>
        <w:r>
          <w:tab/>
        </w:r>
        <w:r>
          <w:fldChar w:fldCharType="begin"/>
        </w:r>
        <w:r>
          <w:instrText xml:space="preserve"> PAGEREF _Toc27846 \h </w:instrText>
        </w:r>
        <w:r>
          <w:fldChar w:fldCharType="separate"/>
        </w:r>
        <w:r>
          <w:t>3</w:t>
        </w:r>
        <w:r>
          <w:fldChar w:fldCharType="end"/>
        </w:r>
      </w:hyperlink>
    </w:p>
    <w:p>
      <w:pPr>
        <w:pStyle w:val="TOC2"/>
        <w:tabs>
          <w:tab w:val="right" w:leader="dot" w:pos="8306"/>
        </w:tabs>
      </w:pPr>
      <w:hyperlink w:anchor="_Toc23665" w:history="1">
        <w:r>
          <w:rPr>
            <w:rFonts w:ascii="仿宋" w:eastAsia="仿宋" w:hAnsi="仿宋" w:cs="仿宋" w:hint="eastAsia"/>
            <w:lang w:eastAsia="zh-CN"/>
          </w:rPr>
          <w:t>(一)、社会影响效果分析</w:t>
        </w:r>
        <w:r>
          <w:tab/>
        </w:r>
        <w:r>
          <w:fldChar w:fldCharType="begin"/>
        </w:r>
        <w:r>
          <w:instrText xml:space="preserve"> PAGEREF _Toc23665 \h </w:instrText>
        </w:r>
        <w:r>
          <w:fldChar w:fldCharType="separate"/>
        </w:r>
        <w:r>
          <w:t>3</w:t>
        </w:r>
        <w:r>
          <w:fldChar w:fldCharType="end"/>
        </w:r>
      </w:hyperlink>
    </w:p>
    <w:p>
      <w:pPr>
        <w:pStyle w:val="TOC2"/>
        <w:tabs>
          <w:tab w:val="right" w:leader="dot" w:pos="8306"/>
        </w:tabs>
      </w:pPr>
      <w:hyperlink w:anchor="_Toc29917" w:history="1">
        <w:r>
          <w:rPr>
            <w:rFonts w:ascii="仿宋" w:eastAsia="仿宋" w:hAnsi="仿宋" w:cs="仿宋" w:hint="eastAsia"/>
            <w:lang w:eastAsia="zh-CN"/>
          </w:rPr>
          <w:t>(二)、社会适应性分析</w:t>
        </w:r>
        <w:r>
          <w:tab/>
        </w:r>
        <w:r>
          <w:fldChar w:fldCharType="begin"/>
        </w:r>
        <w:r>
          <w:instrText xml:space="preserve"> PAGEREF _Toc29917 \h </w:instrText>
        </w:r>
        <w:r>
          <w:fldChar w:fldCharType="separate"/>
        </w:r>
        <w:r>
          <w:t>5</w:t>
        </w:r>
        <w:r>
          <w:fldChar w:fldCharType="end"/>
        </w:r>
      </w:hyperlink>
    </w:p>
    <w:p>
      <w:pPr>
        <w:pStyle w:val="TOC2"/>
        <w:tabs>
          <w:tab w:val="right" w:leader="dot" w:pos="8306"/>
        </w:tabs>
      </w:pPr>
      <w:hyperlink w:anchor="_Toc20932" w:history="1">
        <w:r>
          <w:rPr>
            <w:rFonts w:ascii="仿宋" w:eastAsia="仿宋" w:hAnsi="仿宋" w:cs="仿宋" w:hint="eastAsia"/>
            <w:lang w:eastAsia="zh-CN"/>
          </w:rPr>
          <w:t>(三)、社会风险及对策分析</w:t>
        </w:r>
        <w:r>
          <w:tab/>
        </w:r>
        <w:r>
          <w:fldChar w:fldCharType="begin"/>
        </w:r>
        <w:r>
          <w:instrText xml:space="preserve"> PAGEREF _Toc20932 \h </w:instrText>
        </w:r>
        <w:r>
          <w:fldChar w:fldCharType="separate"/>
        </w:r>
        <w:r>
          <w:t>7</w:t>
        </w:r>
        <w:r>
          <w:fldChar w:fldCharType="end"/>
        </w:r>
      </w:hyperlink>
    </w:p>
    <w:p>
      <w:pPr>
        <w:pStyle w:val="TOC1"/>
        <w:tabs>
          <w:tab w:val="right" w:leader="dot" w:pos="8306"/>
        </w:tabs>
      </w:pPr>
      <w:hyperlink w:anchor="_Toc29501" w:history="1">
        <w:r>
          <w:rPr>
            <w:rFonts w:ascii="仿宋" w:eastAsia="仿宋" w:hAnsi="仿宋" w:cs="仿宋" w:hint="eastAsia"/>
            <w:lang w:eastAsia="zh-CN"/>
          </w:rPr>
          <w:t>二、经济影响分析</w:t>
        </w:r>
        <w:r>
          <w:tab/>
        </w:r>
        <w:r>
          <w:fldChar w:fldCharType="begin"/>
        </w:r>
        <w:r>
          <w:instrText xml:space="preserve"> PAGEREF _Toc29501 \h </w:instrText>
        </w:r>
        <w:r>
          <w:fldChar w:fldCharType="separate"/>
        </w:r>
        <w:r>
          <w:t>10</w:t>
        </w:r>
        <w:r>
          <w:fldChar w:fldCharType="end"/>
        </w:r>
      </w:hyperlink>
    </w:p>
    <w:p>
      <w:pPr>
        <w:pStyle w:val="TOC2"/>
        <w:tabs>
          <w:tab w:val="right" w:leader="dot" w:pos="8306"/>
        </w:tabs>
      </w:pPr>
      <w:hyperlink w:anchor="_Toc9780" w:history="1">
        <w:r>
          <w:rPr>
            <w:rFonts w:ascii="仿宋" w:eastAsia="仿宋" w:hAnsi="仿宋" w:cs="仿宋" w:hint="eastAsia"/>
            <w:lang w:eastAsia="zh-CN"/>
          </w:rPr>
          <w:t>(一)、经济费用效益或费用效果分析</w:t>
        </w:r>
        <w:r>
          <w:tab/>
        </w:r>
        <w:r>
          <w:fldChar w:fldCharType="begin"/>
        </w:r>
        <w:r>
          <w:instrText xml:space="preserve"> PAGEREF _Toc9780 \h </w:instrText>
        </w:r>
        <w:r>
          <w:fldChar w:fldCharType="separate"/>
        </w:r>
        <w:r>
          <w:t>10</w:t>
        </w:r>
        <w:r>
          <w:fldChar w:fldCharType="end"/>
        </w:r>
      </w:hyperlink>
    </w:p>
    <w:p>
      <w:pPr>
        <w:pStyle w:val="TOC2"/>
        <w:tabs>
          <w:tab w:val="right" w:leader="dot" w:pos="8306"/>
        </w:tabs>
      </w:pPr>
      <w:hyperlink w:anchor="_Toc18263" w:history="1">
        <w:r>
          <w:rPr>
            <w:rFonts w:ascii="仿宋" w:eastAsia="仿宋" w:hAnsi="仿宋" w:cs="仿宋" w:hint="eastAsia"/>
            <w:lang w:eastAsia="zh-CN"/>
          </w:rPr>
          <w:t>(二)、行业影响分析</w:t>
        </w:r>
        <w:r>
          <w:tab/>
        </w:r>
        <w:r>
          <w:fldChar w:fldCharType="begin"/>
        </w:r>
        <w:r>
          <w:instrText xml:space="preserve"> PAGEREF _Toc18263 \h </w:instrText>
        </w:r>
        <w:r>
          <w:fldChar w:fldCharType="separate"/>
        </w:r>
        <w:r>
          <w:t>13</w:t>
        </w:r>
        <w:r>
          <w:fldChar w:fldCharType="end"/>
        </w:r>
      </w:hyperlink>
    </w:p>
    <w:p>
      <w:pPr>
        <w:pStyle w:val="TOC2"/>
        <w:tabs>
          <w:tab w:val="right" w:leader="dot" w:pos="8306"/>
        </w:tabs>
      </w:pPr>
      <w:hyperlink w:anchor="_Toc30019" w:history="1">
        <w:r>
          <w:rPr>
            <w:rFonts w:ascii="仿宋" w:eastAsia="仿宋" w:hAnsi="仿宋" w:cs="仿宋" w:hint="eastAsia"/>
            <w:lang w:eastAsia="zh-CN"/>
          </w:rPr>
          <w:t>(三)、区域经济影响分析</w:t>
        </w:r>
        <w:r>
          <w:tab/>
        </w:r>
        <w:r>
          <w:fldChar w:fldCharType="begin"/>
        </w:r>
        <w:r>
          <w:instrText xml:space="preserve"> PAGEREF _Toc30019 \h </w:instrText>
        </w:r>
        <w:r>
          <w:fldChar w:fldCharType="separate"/>
        </w:r>
        <w:r>
          <w:t>14</w:t>
        </w:r>
        <w:r>
          <w:fldChar w:fldCharType="end"/>
        </w:r>
      </w:hyperlink>
    </w:p>
    <w:p>
      <w:pPr>
        <w:pStyle w:val="TOC2"/>
        <w:tabs>
          <w:tab w:val="right" w:leader="dot" w:pos="8306"/>
        </w:tabs>
      </w:pPr>
      <w:hyperlink w:anchor="_Toc14643" w:history="1">
        <w:r>
          <w:rPr>
            <w:rFonts w:ascii="仿宋" w:eastAsia="仿宋" w:hAnsi="仿宋" w:cs="仿宋" w:hint="eastAsia"/>
            <w:lang w:eastAsia="zh-CN"/>
          </w:rPr>
          <w:t>(四)、宏观经济影响分析</w:t>
        </w:r>
        <w:r>
          <w:tab/>
        </w:r>
        <w:r>
          <w:fldChar w:fldCharType="begin"/>
        </w:r>
        <w:r>
          <w:instrText xml:space="preserve"> PAGEREF _Toc14643 \h </w:instrText>
        </w:r>
        <w:r>
          <w:fldChar w:fldCharType="separate"/>
        </w:r>
        <w:r>
          <w:t>15</w:t>
        </w:r>
        <w:r>
          <w:fldChar w:fldCharType="end"/>
        </w:r>
      </w:hyperlink>
    </w:p>
    <w:p>
      <w:pPr>
        <w:pStyle w:val="TOC1"/>
        <w:tabs>
          <w:tab w:val="right" w:leader="dot" w:pos="8306"/>
        </w:tabs>
      </w:pPr>
      <w:hyperlink w:anchor="_Toc16190" w:history="1">
        <w:r>
          <w:rPr>
            <w:rFonts w:ascii="仿宋" w:eastAsia="仿宋" w:hAnsi="仿宋" w:cs="仿宋" w:hint="eastAsia"/>
            <w:lang w:eastAsia="zh-CN"/>
          </w:rPr>
          <w:t>三、项目监理与质量保证</w:t>
        </w:r>
        <w:r>
          <w:tab/>
        </w:r>
        <w:r>
          <w:fldChar w:fldCharType="begin"/>
        </w:r>
        <w:r>
          <w:instrText xml:space="preserve"> PAGEREF _Toc16190 \h </w:instrText>
        </w:r>
        <w:r>
          <w:fldChar w:fldCharType="separate"/>
        </w:r>
        <w:r>
          <w:t>17</w:t>
        </w:r>
        <w:r>
          <w:fldChar w:fldCharType="end"/>
        </w:r>
      </w:hyperlink>
    </w:p>
    <w:p>
      <w:pPr>
        <w:pStyle w:val="TOC2"/>
        <w:tabs>
          <w:tab w:val="right" w:leader="dot" w:pos="8306"/>
        </w:tabs>
      </w:pPr>
      <w:hyperlink w:anchor="_Toc18111" w:history="1">
        <w:r>
          <w:rPr>
            <w:rFonts w:ascii="仿宋" w:eastAsia="仿宋" w:hAnsi="仿宋" w:cs="仿宋" w:hint="eastAsia"/>
            <w:lang w:eastAsia="zh-CN"/>
          </w:rPr>
          <w:t>(一)、监理体系构建</w:t>
        </w:r>
        <w:r>
          <w:tab/>
        </w:r>
        <w:r>
          <w:fldChar w:fldCharType="begin"/>
        </w:r>
        <w:r>
          <w:instrText xml:space="preserve"> PAGEREF _Toc18111 \h </w:instrText>
        </w:r>
        <w:r>
          <w:fldChar w:fldCharType="separate"/>
        </w:r>
        <w:r>
          <w:t>17</w:t>
        </w:r>
        <w:r>
          <w:fldChar w:fldCharType="end"/>
        </w:r>
      </w:hyperlink>
    </w:p>
    <w:p>
      <w:pPr>
        <w:pStyle w:val="TOC2"/>
        <w:tabs>
          <w:tab w:val="right" w:leader="dot" w:pos="8306"/>
        </w:tabs>
      </w:pPr>
      <w:hyperlink w:anchor="_Toc30150" w:history="1">
        <w:r>
          <w:rPr>
            <w:rFonts w:ascii="仿宋" w:eastAsia="仿宋" w:hAnsi="仿宋" w:cs="仿宋" w:hint="eastAsia"/>
            <w:lang w:eastAsia="zh-CN"/>
          </w:rPr>
          <w:t>(二)、质量保证体系实施</w:t>
        </w:r>
        <w:r>
          <w:tab/>
        </w:r>
        <w:r>
          <w:fldChar w:fldCharType="begin"/>
        </w:r>
        <w:r>
          <w:instrText xml:space="preserve"> PAGEREF _Toc30150 \h </w:instrText>
        </w:r>
        <w:r>
          <w:fldChar w:fldCharType="separate"/>
        </w:r>
        <w:r>
          <w:t>17</w:t>
        </w:r>
        <w:r>
          <w:fldChar w:fldCharType="end"/>
        </w:r>
      </w:hyperlink>
    </w:p>
    <w:p>
      <w:pPr>
        <w:pStyle w:val="TOC2"/>
        <w:tabs>
          <w:tab w:val="right" w:leader="dot" w:pos="8306"/>
        </w:tabs>
      </w:pPr>
      <w:hyperlink w:anchor="_Toc8385" w:history="1">
        <w:r>
          <w:rPr>
            <w:rFonts w:ascii="仿宋" w:eastAsia="仿宋" w:hAnsi="仿宋" w:cs="仿宋" w:hint="eastAsia"/>
            <w:lang w:eastAsia="zh-CN"/>
          </w:rPr>
          <w:t>(三)、监理与质量控制流程</w:t>
        </w:r>
        <w:r>
          <w:tab/>
        </w:r>
        <w:r>
          <w:fldChar w:fldCharType="begin"/>
        </w:r>
        <w:r>
          <w:instrText xml:space="preserve"> PAGEREF _Toc8385 \h </w:instrText>
        </w:r>
        <w:r>
          <w:fldChar w:fldCharType="separate"/>
        </w:r>
        <w:r>
          <w:t>18</w:t>
        </w:r>
        <w:r>
          <w:fldChar w:fldCharType="end"/>
        </w:r>
      </w:hyperlink>
    </w:p>
    <w:p>
      <w:pPr>
        <w:pStyle w:val="TOC1"/>
        <w:tabs>
          <w:tab w:val="right" w:leader="dot" w:pos="8306"/>
        </w:tabs>
      </w:pPr>
      <w:hyperlink w:anchor="_Toc7564" w:history="1">
        <w:r>
          <w:rPr>
            <w:rFonts w:ascii="仿宋" w:eastAsia="仿宋" w:hAnsi="仿宋" w:cs="仿宋" w:hint="eastAsia"/>
            <w:lang w:eastAsia="zh-CN"/>
          </w:rPr>
          <w:t>四、PMMAABS项目概论</w:t>
        </w:r>
        <w:r>
          <w:tab/>
        </w:r>
        <w:r>
          <w:fldChar w:fldCharType="begin"/>
        </w:r>
        <w:r>
          <w:instrText xml:space="preserve"> PAGEREF _Toc7564 \h </w:instrText>
        </w:r>
        <w:r>
          <w:fldChar w:fldCharType="separate"/>
        </w:r>
        <w:r>
          <w:t>19</w:t>
        </w:r>
        <w:r>
          <w:fldChar w:fldCharType="end"/>
        </w:r>
      </w:hyperlink>
    </w:p>
    <w:p>
      <w:pPr>
        <w:pStyle w:val="TOC2"/>
        <w:tabs>
          <w:tab w:val="right" w:leader="dot" w:pos="8306"/>
        </w:tabs>
      </w:pPr>
      <w:hyperlink w:anchor="_Toc31780" w:history="1">
        <w:r>
          <w:rPr>
            <w:rFonts w:ascii="仿宋" w:eastAsia="仿宋" w:hAnsi="仿宋" w:cs="仿宋" w:hint="eastAsia"/>
            <w:lang w:eastAsia="zh-CN"/>
          </w:rPr>
          <w:t>(一)、项目申报单位概况</w:t>
        </w:r>
        <w:r>
          <w:tab/>
        </w:r>
        <w:r>
          <w:fldChar w:fldCharType="begin"/>
        </w:r>
        <w:r>
          <w:instrText xml:space="preserve"> PAGEREF _Toc31780 \h </w:instrText>
        </w:r>
        <w:r>
          <w:fldChar w:fldCharType="separate"/>
        </w:r>
        <w:r>
          <w:t>19</w:t>
        </w:r>
        <w:r>
          <w:fldChar w:fldCharType="end"/>
        </w:r>
      </w:hyperlink>
    </w:p>
    <w:p>
      <w:pPr>
        <w:pStyle w:val="TOC2"/>
        <w:tabs>
          <w:tab w:val="right" w:leader="dot" w:pos="8306"/>
        </w:tabs>
      </w:pPr>
      <w:hyperlink w:anchor="_Toc14056" w:history="1">
        <w:r>
          <w:rPr>
            <w:rFonts w:ascii="仿宋" w:eastAsia="仿宋" w:hAnsi="仿宋" w:cs="仿宋" w:hint="eastAsia"/>
            <w:lang w:eastAsia="zh-CN"/>
          </w:rPr>
          <w:t>(二)、项目概况</w:t>
        </w:r>
        <w:r>
          <w:tab/>
        </w:r>
        <w:r>
          <w:fldChar w:fldCharType="begin"/>
        </w:r>
        <w:r>
          <w:instrText xml:space="preserve"> PAGEREF _Toc14056 \h </w:instrText>
        </w:r>
        <w:r>
          <w:fldChar w:fldCharType="separate"/>
        </w:r>
        <w:r>
          <w:t>20</w:t>
        </w:r>
        <w:r>
          <w:fldChar w:fldCharType="end"/>
        </w:r>
      </w:hyperlink>
    </w:p>
    <w:p>
      <w:pPr>
        <w:pStyle w:val="TOC1"/>
        <w:tabs>
          <w:tab w:val="right" w:leader="dot" w:pos="8306"/>
        </w:tabs>
      </w:pPr>
      <w:hyperlink w:anchor="_Toc17063" w:history="1">
        <w:r>
          <w:rPr>
            <w:rFonts w:ascii="仿宋" w:eastAsia="仿宋" w:hAnsi="仿宋" w:cs="仿宋" w:hint="eastAsia"/>
            <w:lang w:eastAsia="zh-CN"/>
          </w:rPr>
          <w:t>五、环境和生态影响分析</w:t>
        </w:r>
        <w:r>
          <w:tab/>
        </w:r>
        <w:r>
          <w:fldChar w:fldCharType="begin"/>
        </w:r>
        <w:r>
          <w:instrText xml:space="preserve"> PAGEREF _Toc17063 \h </w:instrText>
        </w:r>
        <w:r>
          <w:fldChar w:fldCharType="separate"/>
        </w:r>
        <w:r>
          <w:t>23</w:t>
        </w:r>
        <w:r>
          <w:fldChar w:fldCharType="end"/>
        </w:r>
      </w:hyperlink>
    </w:p>
    <w:p>
      <w:pPr>
        <w:pStyle w:val="TOC2"/>
        <w:tabs>
          <w:tab w:val="right" w:leader="dot" w:pos="8306"/>
        </w:tabs>
      </w:pPr>
      <w:hyperlink w:anchor="_Toc27704" w:history="1">
        <w:r>
          <w:rPr>
            <w:rFonts w:ascii="仿宋" w:eastAsia="仿宋" w:hAnsi="仿宋" w:cs="仿宋" w:hint="eastAsia"/>
            <w:lang w:eastAsia="zh-CN"/>
          </w:rPr>
          <w:t>(一)、环境和生态现状</w:t>
        </w:r>
        <w:r>
          <w:tab/>
        </w:r>
        <w:r>
          <w:fldChar w:fldCharType="begin"/>
        </w:r>
        <w:r>
          <w:instrText xml:space="preserve"> PAGEREF _Toc27704 \h </w:instrText>
        </w:r>
        <w:r>
          <w:fldChar w:fldCharType="separate"/>
        </w:r>
        <w:r>
          <w:t>23</w:t>
        </w:r>
        <w:r>
          <w:fldChar w:fldCharType="end"/>
        </w:r>
      </w:hyperlink>
    </w:p>
    <w:p>
      <w:pPr>
        <w:pStyle w:val="TOC2"/>
        <w:tabs>
          <w:tab w:val="right" w:leader="dot" w:pos="8306"/>
        </w:tabs>
      </w:pPr>
      <w:hyperlink w:anchor="_Toc17996" w:history="1">
        <w:r>
          <w:rPr>
            <w:rFonts w:ascii="仿宋" w:eastAsia="仿宋" w:hAnsi="仿宋" w:cs="仿宋" w:hint="eastAsia"/>
            <w:lang w:eastAsia="zh-CN"/>
          </w:rPr>
          <w:t>(二)、生态环境影响分析</w:t>
        </w:r>
        <w:r>
          <w:tab/>
        </w:r>
        <w:r>
          <w:fldChar w:fldCharType="begin"/>
        </w:r>
        <w:r>
          <w:instrText xml:space="preserve"> PAGEREF _Toc17996 \h </w:instrText>
        </w:r>
        <w:r>
          <w:fldChar w:fldCharType="separate"/>
        </w:r>
        <w:r>
          <w:t>24</w:t>
        </w:r>
        <w:r>
          <w:fldChar w:fldCharType="end"/>
        </w:r>
      </w:hyperlink>
    </w:p>
    <w:p>
      <w:pPr>
        <w:pStyle w:val="TOC2"/>
        <w:tabs>
          <w:tab w:val="right" w:leader="dot" w:pos="8306"/>
        </w:tabs>
      </w:pPr>
      <w:hyperlink w:anchor="_Toc15401" w:history="1">
        <w:r>
          <w:rPr>
            <w:rFonts w:ascii="仿宋" w:eastAsia="仿宋" w:hAnsi="仿宋" w:cs="仿宋" w:hint="eastAsia"/>
            <w:lang w:eastAsia="zh-CN"/>
          </w:rPr>
          <w:t>(三)、生态环境保护措施</w:t>
        </w:r>
        <w:r>
          <w:tab/>
        </w:r>
        <w:r>
          <w:fldChar w:fldCharType="begin"/>
        </w:r>
        <w:r>
          <w:instrText xml:space="preserve"> PAGEREF _Toc15401 \h </w:instrText>
        </w:r>
        <w:r>
          <w:fldChar w:fldCharType="separate"/>
        </w:r>
        <w:r>
          <w:t>25</w:t>
        </w:r>
        <w:r>
          <w:fldChar w:fldCharType="end"/>
        </w:r>
      </w:hyperlink>
    </w:p>
    <w:p>
      <w:pPr>
        <w:pStyle w:val="TOC2"/>
        <w:tabs>
          <w:tab w:val="right" w:leader="dot" w:pos="8306"/>
        </w:tabs>
      </w:pPr>
      <w:hyperlink w:anchor="_Toc29942" w:history="1">
        <w:r>
          <w:rPr>
            <w:rFonts w:ascii="仿宋" w:eastAsia="仿宋" w:hAnsi="仿宋" w:cs="仿宋" w:hint="eastAsia"/>
            <w:lang w:eastAsia="zh-CN"/>
          </w:rPr>
          <w:t>(四)、地质灾害影响分析</w:t>
        </w:r>
        <w:r>
          <w:tab/>
        </w:r>
        <w:r>
          <w:fldChar w:fldCharType="begin"/>
        </w:r>
        <w:r>
          <w:instrText xml:space="preserve"> PAGEREF _Toc29942 \h </w:instrText>
        </w:r>
        <w:r>
          <w:fldChar w:fldCharType="separate"/>
        </w:r>
        <w:r>
          <w:t>27</w:t>
        </w:r>
        <w:r>
          <w:fldChar w:fldCharType="end"/>
        </w:r>
      </w:hyperlink>
    </w:p>
    <w:p>
      <w:pPr>
        <w:pStyle w:val="TOC2"/>
        <w:tabs>
          <w:tab w:val="right" w:leader="dot" w:pos="8306"/>
        </w:tabs>
      </w:pPr>
      <w:hyperlink w:anchor="_Toc18264" w:history="1">
        <w:r>
          <w:rPr>
            <w:rFonts w:ascii="仿宋" w:eastAsia="仿宋" w:hAnsi="仿宋" w:cs="仿宋" w:hint="eastAsia"/>
            <w:lang w:eastAsia="zh-CN"/>
          </w:rPr>
          <w:t>(五)、特殊环境影响</w:t>
        </w:r>
        <w:r>
          <w:tab/>
        </w:r>
        <w:r>
          <w:fldChar w:fldCharType="begin"/>
        </w:r>
        <w:r>
          <w:instrText xml:space="preserve"> PAGEREF _Toc18264 \h </w:instrText>
        </w:r>
        <w:r>
          <w:fldChar w:fldCharType="separate"/>
        </w:r>
        <w:r>
          <w:t>29</w:t>
        </w:r>
        <w:r>
          <w:fldChar w:fldCharType="end"/>
        </w:r>
      </w:hyperlink>
    </w:p>
    <w:p>
      <w:pPr>
        <w:pStyle w:val="TOC1"/>
        <w:tabs>
          <w:tab w:val="right" w:leader="dot" w:pos="8306"/>
        </w:tabs>
      </w:pPr>
      <w:hyperlink w:anchor="_Toc13830" w:history="1">
        <w:r>
          <w:rPr>
            <w:rFonts w:ascii="仿宋" w:eastAsia="仿宋" w:hAnsi="仿宋" w:cs="仿宋" w:hint="eastAsia"/>
            <w:lang w:eastAsia="zh-CN"/>
          </w:rPr>
          <w:t>六、项目选址研究</w:t>
        </w:r>
        <w:r>
          <w:tab/>
        </w:r>
        <w:r>
          <w:fldChar w:fldCharType="begin"/>
        </w:r>
        <w:r>
          <w:instrText xml:space="preserve"> PAGEREF _Toc13830 \h </w:instrText>
        </w:r>
        <w:r>
          <w:fldChar w:fldCharType="separate"/>
        </w:r>
        <w:r>
          <w:t>30</w:t>
        </w:r>
        <w:r>
          <w:fldChar w:fldCharType="end"/>
        </w:r>
      </w:hyperlink>
    </w:p>
    <w:p>
      <w:pPr>
        <w:pStyle w:val="TOC2"/>
        <w:tabs>
          <w:tab w:val="right" w:leader="dot" w:pos="8306"/>
        </w:tabs>
      </w:pPr>
      <w:hyperlink w:anchor="_Toc25582" w:history="1">
        <w:r>
          <w:rPr>
            <w:rFonts w:ascii="仿宋" w:eastAsia="仿宋" w:hAnsi="仿宋" w:cs="仿宋" w:hint="eastAsia"/>
            <w:lang w:eastAsia="zh-CN"/>
          </w:rPr>
          <w:t>(一)、项目选址原则</w:t>
        </w:r>
        <w:r>
          <w:tab/>
        </w:r>
        <w:r>
          <w:fldChar w:fldCharType="begin"/>
        </w:r>
        <w:r>
          <w:instrText xml:space="preserve"> PAGEREF _Toc25582 \h </w:instrText>
        </w:r>
        <w:r>
          <w:fldChar w:fldCharType="separate"/>
        </w:r>
        <w:r>
          <w:t>30</w:t>
        </w:r>
        <w:r>
          <w:fldChar w:fldCharType="end"/>
        </w:r>
      </w:hyperlink>
    </w:p>
    <w:p>
      <w:pPr>
        <w:pStyle w:val="TOC2"/>
        <w:tabs>
          <w:tab w:val="right" w:leader="dot" w:pos="8306"/>
        </w:tabs>
      </w:pPr>
      <w:hyperlink w:anchor="_Toc10764" w:history="1">
        <w:r>
          <w:rPr>
            <w:rFonts w:ascii="仿宋" w:eastAsia="仿宋" w:hAnsi="仿宋" w:cs="仿宋" w:hint="eastAsia"/>
            <w:lang w:eastAsia="zh-CN"/>
          </w:rPr>
          <w:t>(二)、项目选址</w:t>
        </w:r>
        <w:r>
          <w:tab/>
        </w:r>
        <w:r>
          <w:fldChar w:fldCharType="begin"/>
        </w:r>
        <w:r>
          <w:instrText xml:space="preserve"> PAGEREF _Toc10764 \h </w:instrText>
        </w:r>
        <w:r>
          <w:fldChar w:fldCharType="separate"/>
        </w:r>
        <w:r>
          <w:t>33</w:t>
        </w:r>
        <w:r>
          <w:fldChar w:fldCharType="end"/>
        </w:r>
      </w:hyperlink>
    </w:p>
    <w:p>
      <w:pPr>
        <w:pStyle w:val="TOC2"/>
        <w:tabs>
          <w:tab w:val="right" w:leader="dot" w:pos="8306"/>
        </w:tabs>
      </w:pPr>
      <w:hyperlink w:anchor="_Toc28451" w:history="1">
        <w:r>
          <w:rPr>
            <w:rFonts w:ascii="仿宋" w:eastAsia="仿宋" w:hAnsi="仿宋" w:cs="仿宋" w:hint="eastAsia"/>
            <w:lang w:eastAsia="zh-CN"/>
          </w:rPr>
          <w:t>(三)、建设条件分析</w:t>
        </w:r>
        <w:r>
          <w:tab/>
        </w:r>
        <w:r>
          <w:fldChar w:fldCharType="begin"/>
        </w:r>
        <w:r>
          <w:instrText xml:space="preserve"> PAGEREF _Toc28451 \h </w:instrText>
        </w:r>
        <w:r>
          <w:fldChar w:fldCharType="separate"/>
        </w:r>
        <w:r>
          <w:t>35</w:t>
        </w:r>
        <w:r>
          <w:fldChar w:fldCharType="end"/>
        </w:r>
      </w:hyperlink>
    </w:p>
    <w:p>
      <w:pPr>
        <w:pStyle w:val="TOC2"/>
        <w:tabs>
          <w:tab w:val="right" w:leader="dot" w:pos="8306"/>
        </w:tabs>
      </w:pPr>
      <w:hyperlink w:anchor="_Toc1212" w:history="1">
        <w:r>
          <w:rPr>
            <w:rFonts w:ascii="仿宋" w:eastAsia="仿宋" w:hAnsi="仿宋" w:cs="仿宋" w:hint="eastAsia"/>
            <w:lang w:eastAsia="zh-CN"/>
          </w:rPr>
          <w:t>(四)、用地控制指标</w:t>
        </w:r>
        <w:r>
          <w:tab/>
        </w:r>
        <w:r>
          <w:fldChar w:fldCharType="begin"/>
        </w:r>
        <w:r>
          <w:instrText xml:space="preserve"> PAGEREF _Toc1212 \h </w:instrText>
        </w:r>
        <w:r>
          <w:fldChar w:fldCharType="separate"/>
        </w:r>
        <w:r>
          <w:t>36</w:t>
        </w:r>
        <w:r>
          <w:fldChar w:fldCharType="end"/>
        </w:r>
      </w:hyperlink>
    </w:p>
    <w:p>
      <w:pPr>
        <w:pStyle w:val="TOC2"/>
        <w:tabs>
          <w:tab w:val="right" w:leader="dot" w:pos="8306"/>
        </w:tabs>
      </w:pPr>
      <w:hyperlink w:anchor="_Toc21449" w:history="1">
        <w:r>
          <w:rPr>
            <w:rFonts w:ascii="仿宋" w:eastAsia="仿宋" w:hAnsi="仿宋" w:cs="仿宋" w:hint="eastAsia"/>
            <w:lang w:eastAsia="zh-CN"/>
          </w:rPr>
          <w:t>(五)、地总体要求</w:t>
        </w:r>
        <w:r>
          <w:tab/>
        </w:r>
        <w:r>
          <w:fldChar w:fldCharType="begin"/>
        </w:r>
        <w:r>
          <w:instrText xml:space="preserve"> PAGEREF _Toc21449 \h </w:instrText>
        </w:r>
        <w:r>
          <w:fldChar w:fldCharType="separate"/>
        </w:r>
        <w:r>
          <w:t>38</w:t>
        </w:r>
        <w:r>
          <w:fldChar w:fldCharType="end"/>
        </w:r>
      </w:hyperlink>
    </w:p>
    <w:p>
      <w:pPr>
        <w:pStyle w:val="TOC2"/>
        <w:tabs>
          <w:tab w:val="right" w:leader="dot" w:pos="8306"/>
        </w:tabs>
      </w:pPr>
      <w:hyperlink w:anchor="_Toc15301" w:history="1">
        <w:r>
          <w:rPr>
            <w:rFonts w:ascii="仿宋" w:eastAsia="仿宋" w:hAnsi="仿宋" w:cs="仿宋" w:hint="eastAsia"/>
            <w:lang w:eastAsia="zh-CN"/>
          </w:rPr>
          <w:t>(六)、节约用地措施</w:t>
        </w:r>
        <w:r>
          <w:tab/>
        </w:r>
        <w:r>
          <w:fldChar w:fldCharType="begin"/>
        </w:r>
        <w:r>
          <w:instrText xml:space="preserve"> PAGEREF _Toc15301 \h </w:instrText>
        </w:r>
        <w:r>
          <w:fldChar w:fldCharType="separate"/>
        </w:r>
        <w:r>
          <w:t>39</w:t>
        </w:r>
        <w:r>
          <w:fldChar w:fldCharType="end"/>
        </w:r>
      </w:hyperlink>
    </w:p>
    <w:p>
      <w:pPr>
        <w:pStyle w:val="TOC2"/>
        <w:tabs>
          <w:tab w:val="right" w:leader="dot" w:pos="8306"/>
        </w:tabs>
      </w:pPr>
      <w:hyperlink w:anchor="_Toc13909" w:history="1">
        <w:r>
          <w:rPr>
            <w:rFonts w:ascii="仿宋" w:eastAsia="仿宋" w:hAnsi="仿宋" w:cs="仿宋" w:hint="eastAsia"/>
            <w:lang w:eastAsia="zh-CN"/>
          </w:rPr>
          <w:t>(七)、选址综合评价</w:t>
        </w:r>
        <w:r>
          <w:tab/>
        </w:r>
        <w:r>
          <w:fldChar w:fldCharType="begin"/>
        </w:r>
        <w:r>
          <w:instrText xml:space="preserve"> PAGEREF _Toc13909 \h </w:instrText>
        </w:r>
        <w:r>
          <w:fldChar w:fldCharType="separate"/>
        </w:r>
        <w:r>
          <w:t>40</w:t>
        </w:r>
        <w:r>
          <w:fldChar w:fldCharType="end"/>
        </w:r>
      </w:hyperlink>
    </w:p>
    <w:p>
      <w:pPr>
        <w:pStyle w:val="TOC1"/>
        <w:tabs>
          <w:tab w:val="right" w:leader="dot" w:pos="8306"/>
        </w:tabs>
      </w:pPr>
      <w:hyperlink w:anchor="_Toc22856" w:history="1">
        <w:r>
          <w:rPr>
            <w:rFonts w:ascii="仿宋" w:eastAsia="仿宋" w:hAnsi="仿宋" w:cs="仿宋" w:hint="eastAsia"/>
            <w:lang w:eastAsia="zh-CN"/>
          </w:rPr>
          <w:t>七、项目实施与管理方案</w:t>
        </w:r>
        <w:r>
          <w:tab/>
        </w:r>
        <w:r>
          <w:fldChar w:fldCharType="begin"/>
        </w:r>
        <w:r>
          <w:instrText xml:space="preserve"> PAGEREF _Toc22856 \h </w:instrText>
        </w:r>
        <w:r>
          <w:fldChar w:fldCharType="separate"/>
        </w:r>
        <w:r>
          <w:t>41</w:t>
        </w:r>
        <w:r>
          <w:fldChar w:fldCharType="end"/>
        </w:r>
      </w:hyperlink>
    </w:p>
    <w:p>
      <w:pPr>
        <w:pStyle w:val="TOC2"/>
        <w:tabs>
          <w:tab w:val="right" w:leader="dot" w:pos="8306"/>
        </w:tabs>
      </w:pPr>
      <w:hyperlink w:anchor="_Toc31227" w:history="1">
        <w:r>
          <w:rPr>
            <w:rFonts w:ascii="仿宋" w:eastAsia="仿宋" w:hAnsi="仿宋" w:cs="仿宋" w:hint="eastAsia"/>
            <w:lang w:eastAsia="zh-CN"/>
          </w:rPr>
          <w:t>(一)、项目实施计划</w:t>
        </w:r>
        <w:r>
          <w:tab/>
        </w:r>
        <w:r>
          <w:fldChar w:fldCharType="begin"/>
        </w:r>
        <w:r>
          <w:instrText xml:space="preserve"> PAGEREF _Toc31227 \h </w:instrText>
        </w:r>
        <w:r>
          <w:fldChar w:fldCharType="separate"/>
        </w:r>
        <w:r>
          <w:t>41</w:t>
        </w:r>
        <w:r>
          <w:fldChar w:fldCharType="end"/>
        </w:r>
      </w:hyperlink>
    </w:p>
    <w:p>
      <w:pPr>
        <w:pStyle w:val="TOC2"/>
        <w:tabs>
          <w:tab w:val="right" w:leader="dot" w:pos="8306"/>
        </w:tabs>
      </w:pPr>
      <w:hyperlink w:anchor="_Toc30448" w:history="1">
        <w:r>
          <w:rPr>
            <w:rFonts w:ascii="仿宋" w:eastAsia="仿宋" w:hAnsi="仿宋" w:cs="仿宋" w:hint="eastAsia"/>
            <w:lang w:eastAsia="zh-CN"/>
          </w:rPr>
          <w:t>(二)、项目组织机构与职责</w:t>
        </w:r>
        <w:r>
          <w:tab/>
        </w:r>
        <w:r>
          <w:fldChar w:fldCharType="begin"/>
        </w:r>
        <w:r>
          <w:instrText xml:space="preserve"> PAGEREF _Toc30448 \h </w:instrText>
        </w:r>
        <w:r>
          <w:fldChar w:fldCharType="separate"/>
        </w:r>
        <w:r>
          <w:t>43</w:t>
        </w:r>
        <w:r>
          <w:fldChar w:fldCharType="end"/>
        </w:r>
      </w:hyperlink>
    </w:p>
    <w:p>
      <w:pPr>
        <w:pStyle w:val="TOC2"/>
        <w:tabs>
          <w:tab w:val="right" w:leader="dot" w:pos="8306"/>
        </w:tabs>
      </w:pPr>
      <w:hyperlink w:anchor="_Toc12245" w:history="1">
        <w:r>
          <w:rPr>
            <w:rFonts w:ascii="仿宋" w:eastAsia="仿宋" w:hAnsi="仿宋" w:cs="仿宋" w:hint="eastAsia"/>
            <w:lang w:eastAsia="zh-CN"/>
          </w:rPr>
          <w:t>(三)、项目管理与监控体系</w:t>
        </w:r>
        <w:r>
          <w:tab/>
        </w:r>
        <w:r>
          <w:fldChar w:fldCharType="begin"/>
        </w:r>
        <w:r>
          <w:instrText xml:space="preserve"> PAGEREF _Toc12245 \h </w:instrText>
        </w:r>
        <w:r>
          <w:fldChar w:fldCharType="separate"/>
        </w:r>
        <w:r>
          <w:t>45</w:t>
        </w:r>
        <w:r>
          <w:fldChar w:fldCharType="end"/>
        </w:r>
      </w:hyperlink>
    </w:p>
    <w:p>
      <w:pPr>
        <w:pStyle w:val="TOC1"/>
        <w:tabs>
          <w:tab w:val="right" w:leader="dot" w:pos="8306"/>
        </w:tabs>
      </w:pPr>
      <w:hyperlink w:anchor="_Toc20232" w:history="1">
        <w:r>
          <w:rPr>
            <w:rFonts w:ascii="仿宋" w:eastAsia="仿宋" w:hAnsi="仿宋" w:cs="仿宋" w:hint="eastAsia"/>
            <w:lang w:eastAsia="zh-CN"/>
          </w:rPr>
          <w:t>八、环境保护与治理方案</w:t>
        </w:r>
        <w:r>
          <w:tab/>
        </w:r>
        <w:r>
          <w:fldChar w:fldCharType="begin"/>
        </w:r>
        <w:r>
          <w:instrText xml:space="preserve"> PAGEREF _Toc20232 \h </w:instrText>
        </w:r>
        <w:r>
          <w:fldChar w:fldCharType="separate"/>
        </w:r>
        <w:r>
          <w:t>47</w:t>
        </w:r>
        <w:r>
          <w:fldChar w:fldCharType="end"/>
        </w:r>
      </w:hyperlink>
    </w:p>
    <w:p>
      <w:pPr>
        <w:pStyle w:val="TOC2"/>
        <w:tabs>
          <w:tab w:val="right" w:leader="dot" w:pos="8306"/>
        </w:tabs>
      </w:pPr>
      <w:hyperlink w:anchor="_Toc18487" w:history="1">
        <w:r>
          <w:rPr>
            <w:rFonts w:ascii="仿宋" w:eastAsia="仿宋" w:hAnsi="仿宋" w:cs="仿宋" w:hint="eastAsia"/>
            <w:lang w:eastAsia="zh-CN"/>
          </w:rPr>
          <w:t>(一)、项目环境影响评估</w:t>
        </w:r>
        <w:r>
          <w:tab/>
        </w:r>
        <w:r>
          <w:fldChar w:fldCharType="begin"/>
        </w:r>
        <w:r>
          <w:instrText xml:space="preserve"> PAGEREF _Toc18487 \h </w:instrText>
        </w:r>
        <w:r>
          <w:fldChar w:fldCharType="separate"/>
        </w:r>
        <w:r>
          <w:t>47</w:t>
        </w:r>
        <w:r>
          <w:fldChar w:fldCharType="end"/>
        </w:r>
      </w:hyperlink>
    </w:p>
    <w:p>
      <w:pPr>
        <w:pStyle w:val="TOC2"/>
        <w:tabs>
          <w:tab w:val="right" w:leader="dot" w:pos="8306"/>
        </w:tabs>
      </w:pPr>
      <w:hyperlink w:anchor="_Toc31488" w:history="1">
        <w:r>
          <w:rPr>
            <w:rFonts w:ascii="仿宋" w:eastAsia="仿宋" w:hAnsi="仿宋" w:cs="仿宋" w:hint="eastAsia"/>
            <w:lang w:eastAsia="zh-CN"/>
          </w:rPr>
          <w:t>(二)、环境保护措施与治理方案</w:t>
        </w:r>
        <w:r>
          <w:tab/>
        </w:r>
        <w:r>
          <w:fldChar w:fldCharType="begin"/>
        </w:r>
        <w:r>
          <w:instrText xml:space="preserve"> PAGEREF _Toc31488 \h </w:instrText>
        </w:r>
        <w:r>
          <w:fldChar w:fldCharType="separate"/>
        </w:r>
        <w:r>
          <w:t>47</w:t>
        </w:r>
        <w:r>
          <w:fldChar w:fldCharType="end"/>
        </w:r>
      </w:hyperlink>
    </w:p>
    <w:p>
      <w:pPr>
        <w:pStyle w:val="TOC1"/>
        <w:tabs>
          <w:tab w:val="right" w:leader="dot" w:pos="8306"/>
        </w:tabs>
      </w:pPr>
      <w:hyperlink w:anchor="_Toc24469" w:history="1">
        <w:r>
          <w:rPr>
            <w:rFonts w:ascii="仿宋" w:eastAsia="仿宋" w:hAnsi="仿宋" w:cs="仿宋" w:hint="eastAsia"/>
            <w:lang w:eastAsia="zh-CN"/>
          </w:rPr>
          <w:t>九、客户关系管理与市场拓展</w:t>
        </w:r>
        <w:r>
          <w:tab/>
        </w:r>
        <w:r>
          <w:fldChar w:fldCharType="begin"/>
        </w:r>
        <w:r>
          <w:instrText xml:space="preserve"> PAGEREF _Toc24469 \h </w:instrText>
        </w:r>
        <w:r>
          <w:fldChar w:fldCharType="separate"/>
        </w:r>
        <w:r>
          <w:t>48</w:t>
        </w:r>
        <w:r>
          <w:fldChar w:fldCharType="end"/>
        </w:r>
      </w:hyperlink>
    </w:p>
    <w:p>
      <w:pPr>
        <w:pStyle w:val="TOC2"/>
        <w:tabs>
          <w:tab w:val="right" w:leader="dot" w:pos="8306"/>
        </w:tabs>
      </w:pPr>
      <w:hyperlink w:anchor="_Toc29493" w:history="1">
        <w:r>
          <w:rPr>
            <w:rFonts w:ascii="仿宋" w:eastAsia="仿宋" w:hAnsi="仿宋" w:cs="仿宋" w:hint="eastAsia"/>
            <w:lang w:eastAsia="zh-CN"/>
          </w:rPr>
          <w:t>(一)、客户关系管理策略</w:t>
        </w:r>
        <w:r>
          <w:tab/>
        </w:r>
        <w:r>
          <w:fldChar w:fldCharType="begin"/>
        </w:r>
        <w:r>
          <w:instrText xml:space="preserve"> PAGEREF _Toc29493 \h </w:instrText>
        </w:r>
        <w:r>
          <w:fldChar w:fldCharType="separate"/>
        </w:r>
        <w:r>
          <w:t>48</w:t>
        </w:r>
        <w:r>
          <w:fldChar w:fldCharType="end"/>
        </w:r>
      </w:hyperlink>
    </w:p>
    <w:p>
      <w:pPr>
        <w:pStyle w:val="TOC2"/>
        <w:tabs>
          <w:tab w:val="right" w:leader="dot" w:pos="8306"/>
        </w:tabs>
      </w:pPr>
      <w:hyperlink w:anchor="_Toc2985" w:history="1">
        <w:r>
          <w:rPr>
            <w:rFonts w:ascii="仿宋" w:eastAsia="仿宋" w:hAnsi="仿宋" w:cs="仿宋" w:hint="eastAsia"/>
            <w:lang w:eastAsia="zh-CN"/>
          </w:rPr>
          <w:t>(二)、市场拓展方案</w:t>
        </w:r>
        <w:r>
          <w:tab/>
        </w:r>
        <w:r>
          <w:fldChar w:fldCharType="begin"/>
        </w:r>
        <w:r>
          <w:instrText xml:space="preserve"> PAGEREF _Toc2985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900" w:history="1">
        <w:r>
          <w:rPr>
            <w:rFonts w:ascii="仿宋" w:eastAsia="仿宋" w:hAnsi="仿宋" w:cs="仿宋" w:hint="eastAsia"/>
            <w:lang w:eastAsia="zh-CN"/>
          </w:rPr>
          <w:t>十、土地利用与规划方案</w:t>
        </w:r>
        <w:r>
          <w:tab/>
        </w:r>
        <w:r>
          <w:fldChar w:fldCharType="begin"/>
        </w:r>
        <w:r>
          <w:instrText xml:space="preserve"> PAGEREF _Toc16900 \h </w:instrText>
        </w:r>
        <w:r>
          <w:fldChar w:fldCharType="separate"/>
        </w:r>
        <w:r>
          <w:t>50</w:t>
        </w:r>
        <w:r>
          <w:fldChar w:fldCharType="end"/>
        </w:r>
      </w:hyperlink>
    </w:p>
    <w:p>
      <w:pPr>
        <w:pStyle w:val="TOC2"/>
        <w:tabs>
          <w:tab w:val="right" w:leader="dot" w:pos="8306"/>
        </w:tabs>
      </w:pPr>
      <w:hyperlink w:anchor="_Toc29370" w:history="1">
        <w:r>
          <w:rPr>
            <w:rFonts w:ascii="仿宋" w:eastAsia="仿宋" w:hAnsi="仿宋" w:cs="仿宋" w:hint="eastAsia"/>
            <w:lang w:eastAsia="zh-CN"/>
          </w:rPr>
          <w:t>(一)、项目用地情况分析</w:t>
        </w:r>
        <w:r>
          <w:tab/>
        </w:r>
        <w:r>
          <w:fldChar w:fldCharType="begin"/>
        </w:r>
        <w:r>
          <w:instrText xml:space="preserve"> PAGEREF _Toc29370 \h </w:instrText>
        </w:r>
        <w:r>
          <w:fldChar w:fldCharType="separate"/>
        </w:r>
        <w:r>
          <w:t>50</w:t>
        </w:r>
        <w:r>
          <w:fldChar w:fldCharType="end"/>
        </w:r>
      </w:hyperlink>
    </w:p>
    <w:p>
      <w:pPr>
        <w:pStyle w:val="TOC2"/>
        <w:tabs>
          <w:tab w:val="right" w:leader="dot" w:pos="8306"/>
        </w:tabs>
      </w:pPr>
      <w:hyperlink w:anchor="_Toc11376" w:history="1">
        <w:r>
          <w:rPr>
            <w:rFonts w:ascii="仿宋" w:eastAsia="仿宋" w:hAnsi="仿宋" w:cs="仿宋" w:hint="eastAsia"/>
            <w:lang w:eastAsia="zh-CN"/>
          </w:rPr>
          <w:t>(二)、土地利用规划方案</w:t>
        </w:r>
        <w:r>
          <w:tab/>
        </w:r>
        <w:r>
          <w:fldChar w:fldCharType="begin"/>
        </w:r>
        <w:r>
          <w:instrText xml:space="preserve"> PAGEREF _Toc11376 \h </w:instrText>
        </w:r>
        <w:r>
          <w:fldChar w:fldCharType="separate"/>
        </w:r>
        <w:r>
          <w:t>51</w:t>
        </w:r>
        <w:r>
          <w:fldChar w:fldCharType="end"/>
        </w:r>
      </w:hyperlink>
    </w:p>
    <w:p>
      <w:pPr>
        <w:pStyle w:val="TOC1"/>
        <w:tabs>
          <w:tab w:val="right" w:leader="dot" w:pos="8306"/>
        </w:tabs>
      </w:pPr>
      <w:hyperlink w:anchor="_Toc1591" w:history="1">
        <w:r>
          <w:rPr>
            <w:rFonts w:ascii="仿宋" w:eastAsia="仿宋" w:hAnsi="仿宋" w:cs="仿宋" w:hint="eastAsia"/>
            <w:lang w:eastAsia="zh-CN"/>
          </w:rPr>
          <w:t>十一、项目进度计划</w:t>
        </w:r>
        <w:r>
          <w:tab/>
        </w:r>
        <w:r>
          <w:fldChar w:fldCharType="begin"/>
        </w:r>
        <w:r>
          <w:instrText xml:space="preserve"> PAGEREF _Toc1591 \h </w:instrText>
        </w:r>
        <w:r>
          <w:fldChar w:fldCharType="separate"/>
        </w:r>
        <w:r>
          <w:t>53</w:t>
        </w:r>
        <w:r>
          <w:fldChar w:fldCharType="end"/>
        </w:r>
      </w:hyperlink>
    </w:p>
    <w:p>
      <w:pPr>
        <w:pStyle w:val="TOC2"/>
        <w:tabs>
          <w:tab w:val="right" w:leader="dot" w:pos="8306"/>
        </w:tabs>
      </w:pPr>
      <w:hyperlink w:anchor="_Toc25818" w:history="1">
        <w:r>
          <w:rPr>
            <w:rFonts w:ascii="仿宋" w:eastAsia="仿宋" w:hAnsi="仿宋" w:cs="仿宋" w:hint="eastAsia"/>
            <w:lang w:eastAsia="zh-CN"/>
          </w:rPr>
          <w:t>(一)、建设周期</w:t>
        </w:r>
        <w:r>
          <w:tab/>
        </w:r>
        <w:r>
          <w:fldChar w:fldCharType="begin"/>
        </w:r>
        <w:r>
          <w:instrText xml:space="preserve"> PAGEREF _Toc25818 \h </w:instrText>
        </w:r>
        <w:r>
          <w:fldChar w:fldCharType="separate"/>
        </w:r>
        <w:r>
          <w:t>53</w:t>
        </w:r>
        <w:r>
          <w:fldChar w:fldCharType="end"/>
        </w:r>
      </w:hyperlink>
    </w:p>
    <w:p>
      <w:pPr>
        <w:pStyle w:val="TOC2"/>
        <w:tabs>
          <w:tab w:val="right" w:leader="dot" w:pos="8306"/>
        </w:tabs>
      </w:pPr>
      <w:hyperlink w:anchor="_Toc17150" w:history="1">
        <w:r>
          <w:rPr>
            <w:rFonts w:ascii="仿宋" w:eastAsia="仿宋" w:hAnsi="仿宋" w:cs="仿宋" w:hint="eastAsia"/>
            <w:lang w:eastAsia="zh-CN"/>
          </w:rPr>
          <w:t>(二)、建设进度</w:t>
        </w:r>
        <w:r>
          <w:tab/>
        </w:r>
        <w:r>
          <w:fldChar w:fldCharType="begin"/>
        </w:r>
        <w:r>
          <w:instrText xml:space="preserve"> PAGEREF _Toc17150 \h </w:instrText>
        </w:r>
        <w:r>
          <w:fldChar w:fldCharType="separate"/>
        </w:r>
        <w:r>
          <w:t>53</w:t>
        </w:r>
        <w:r>
          <w:fldChar w:fldCharType="end"/>
        </w:r>
      </w:hyperlink>
    </w:p>
    <w:p>
      <w:pPr>
        <w:pStyle w:val="TOC2"/>
        <w:tabs>
          <w:tab w:val="right" w:leader="dot" w:pos="8306"/>
        </w:tabs>
      </w:pPr>
      <w:hyperlink w:anchor="_Toc16542" w:history="1">
        <w:r>
          <w:rPr>
            <w:rFonts w:ascii="仿宋" w:eastAsia="仿宋" w:hAnsi="仿宋" w:cs="仿宋" w:hint="eastAsia"/>
            <w:lang w:eastAsia="zh-CN"/>
          </w:rPr>
          <w:t>(三)、进度安排注意事项</w:t>
        </w:r>
        <w:r>
          <w:tab/>
        </w:r>
        <w:r>
          <w:fldChar w:fldCharType="begin"/>
        </w:r>
        <w:r>
          <w:instrText xml:space="preserve"> PAGEREF _Toc16542 \h </w:instrText>
        </w:r>
        <w:r>
          <w:fldChar w:fldCharType="separate"/>
        </w:r>
        <w:r>
          <w:t>54</w:t>
        </w:r>
        <w:r>
          <w:fldChar w:fldCharType="end"/>
        </w:r>
      </w:hyperlink>
    </w:p>
    <w:p>
      <w:pPr>
        <w:pStyle w:val="TOC2"/>
        <w:tabs>
          <w:tab w:val="right" w:leader="dot" w:pos="8306"/>
        </w:tabs>
      </w:pPr>
      <w:hyperlink w:anchor="_Toc11527" w:history="1">
        <w:r>
          <w:rPr>
            <w:rFonts w:ascii="仿宋" w:eastAsia="仿宋" w:hAnsi="仿宋" w:cs="仿宋" w:hint="eastAsia"/>
            <w:lang w:eastAsia="zh-CN"/>
          </w:rPr>
          <w:t>(四)、人力资源配置</w:t>
        </w:r>
        <w:r>
          <w:tab/>
        </w:r>
        <w:r>
          <w:fldChar w:fldCharType="begin"/>
        </w:r>
        <w:r>
          <w:instrText xml:space="preserve"> PAGEREF _Toc11527 \h </w:instrText>
        </w:r>
        <w:r>
          <w:fldChar w:fldCharType="separate"/>
        </w:r>
        <w:r>
          <w:t>55</w:t>
        </w:r>
        <w:r>
          <w:fldChar w:fldCharType="end"/>
        </w:r>
      </w:hyperlink>
    </w:p>
    <w:p>
      <w:pPr>
        <w:pStyle w:val="TOC2"/>
        <w:tabs>
          <w:tab w:val="right" w:leader="dot" w:pos="8306"/>
        </w:tabs>
      </w:pPr>
      <w:hyperlink w:anchor="_Toc28575" w:history="1">
        <w:r>
          <w:rPr>
            <w:rFonts w:ascii="仿宋" w:eastAsia="仿宋" w:hAnsi="仿宋" w:cs="仿宋" w:hint="eastAsia"/>
            <w:lang w:eastAsia="zh-CN"/>
          </w:rPr>
          <w:t>(五)、员工培训</w:t>
        </w:r>
        <w:r>
          <w:tab/>
        </w:r>
        <w:r>
          <w:fldChar w:fldCharType="begin"/>
        </w:r>
        <w:r>
          <w:instrText xml:space="preserve"> PAGEREF _Toc28575 \h </w:instrText>
        </w:r>
        <w:r>
          <w:fldChar w:fldCharType="separate"/>
        </w:r>
        <w:r>
          <w:t>57</w:t>
        </w:r>
        <w:r>
          <w:fldChar w:fldCharType="end"/>
        </w:r>
      </w:hyperlink>
    </w:p>
    <w:p>
      <w:pPr>
        <w:pStyle w:val="TOC2"/>
        <w:tabs>
          <w:tab w:val="right" w:leader="dot" w:pos="8306"/>
        </w:tabs>
      </w:pPr>
      <w:hyperlink w:anchor="_Toc10578" w:history="1">
        <w:r>
          <w:rPr>
            <w:rFonts w:ascii="仿宋" w:eastAsia="仿宋" w:hAnsi="仿宋" w:cs="仿宋" w:hint="eastAsia"/>
            <w:lang w:eastAsia="zh-CN"/>
          </w:rPr>
          <w:t>(六)、项目实施保障</w:t>
        </w:r>
        <w:r>
          <w:tab/>
        </w:r>
        <w:r>
          <w:fldChar w:fldCharType="begin"/>
        </w:r>
        <w:r>
          <w:instrText xml:space="preserve"> PAGEREF _Toc10578 \h </w:instrText>
        </w:r>
        <w:r>
          <w:fldChar w:fldCharType="separate"/>
        </w:r>
        <w:r>
          <w:t>58</w:t>
        </w:r>
        <w:r>
          <w:fldChar w:fldCharType="end"/>
        </w:r>
      </w:hyperlink>
    </w:p>
    <w:p>
      <w:pPr>
        <w:pStyle w:val="TOC2"/>
        <w:tabs>
          <w:tab w:val="right" w:leader="dot" w:pos="8306"/>
        </w:tabs>
      </w:pPr>
      <w:hyperlink w:anchor="_Toc27894" w:history="1">
        <w:r>
          <w:rPr>
            <w:rFonts w:ascii="仿宋" w:eastAsia="仿宋" w:hAnsi="仿宋" w:cs="仿宋" w:hint="eastAsia"/>
            <w:lang w:eastAsia="zh-CN"/>
          </w:rPr>
          <w:t>(七)、安全规范管理</w:t>
        </w:r>
        <w:r>
          <w:tab/>
        </w:r>
        <w:r>
          <w:fldChar w:fldCharType="begin"/>
        </w:r>
        <w:r>
          <w:instrText xml:space="preserve"> PAGEREF _Toc27894 \h </w:instrText>
        </w:r>
        <w:r>
          <w:fldChar w:fldCharType="separate"/>
        </w:r>
        <w:r>
          <w:t>59</w:t>
        </w:r>
        <w:r>
          <w:fldChar w:fldCharType="end"/>
        </w:r>
      </w:hyperlink>
    </w:p>
    <w:p>
      <w:pPr>
        <w:pStyle w:val="TOC1"/>
        <w:tabs>
          <w:tab w:val="right" w:leader="dot" w:pos="8306"/>
        </w:tabs>
      </w:pPr>
      <w:hyperlink w:anchor="_Toc12353" w:history="1">
        <w:r>
          <w:rPr>
            <w:rFonts w:ascii="仿宋" w:eastAsia="仿宋" w:hAnsi="仿宋" w:cs="仿宋" w:hint="eastAsia"/>
            <w:lang w:eastAsia="zh-CN"/>
          </w:rPr>
          <w:t>十二、项目质量与标准</w:t>
        </w:r>
        <w:r>
          <w:tab/>
        </w:r>
        <w:r>
          <w:fldChar w:fldCharType="begin"/>
        </w:r>
        <w:r>
          <w:instrText xml:space="preserve"> PAGEREF _Toc12353 \h </w:instrText>
        </w:r>
        <w:r>
          <w:fldChar w:fldCharType="separate"/>
        </w:r>
        <w:r>
          <w:t>60</w:t>
        </w:r>
        <w:r>
          <w:fldChar w:fldCharType="end"/>
        </w:r>
      </w:hyperlink>
    </w:p>
    <w:p>
      <w:pPr>
        <w:pStyle w:val="TOC2"/>
        <w:tabs>
          <w:tab w:val="right" w:leader="dot" w:pos="8306"/>
        </w:tabs>
      </w:pPr>
      <w:hyperlink w:anchor="_Toc23145" w:history="1">
        <w:r>
          <w:rPr>
            <w:rFonts w:ascii="仿宋" w:eastAsia="仿宋" w:hAnsi="仿宋" w:cs="仿宋" w:hint="eastAsia"/>
            <w:lang w:eastAsia="zh-CN"/>
          </w:rPr>
          <w:t>(一)、质量保障体系</w:t>
        </w:r>
        <w:r>
          <w:tab/>
        </w:r>
        <w:r>
          <w:fldChar w:fldCharType="begin"/>
        </w:r>
        <w:r>
          <w:instrText xml:space="preserve"> PAGEREF _Toc23145 \h </w:instrText>
        </w:r>
        <w:r>
          <w:fldChar w:fldCharType="separate"/>
        </w:r>
        <w:r>
          <w:t>60</w:t>
        </w:r>
        <w:r>
          <w:fldChar w:fldCharType="end"/>
        </w:r>
      </w:hyperlink>
    </w:p>
    <w:p>
      <w:pPr>
        <w:pStyle w:val="TOC2"/>
        <w:tabs>
          <w:tab w:val="right" w:leader="dot" w:pos="8306"/>
        </w:tabs>
      </w:pPr>
      <w:hyperlink w:anchor="_Toc25543" w:history="1">
        <w:r>
          <w:rPr>
            <w:rFonts w:ascii="仿宋" w:eastAsia="仿宋" w:hAnsi="仿宋" w:cs="仿宋" w:hint="eastAsia"/>
            <w:lang w:eastAsia="zh-CN"/>
          </w:rPr>
          <w:t>(二)、标准化作业流程</w:t>
        </w:r>
        <w:r>
          <w:tab/>
        </w:r>
        <w:r>
          <w:fldChar w:fldCharType="begin"/>
        </w:r>
        <w:r>
          <w:instrText xml:space="preserve"> PAGEREF _Toc25543 \h </w:instrText>
        </w:r>
        <w:r>
          <w:fldChar w:fldCharType="separate"/>
        </w:r>
        <w:r>
          <w:t>62</w:t>
        </w:r>
        <w:r>
          <w:fldChar w:fldCharType="end"/>
        </w:r>
      </w:hyperlink>
    </w:p>
    <w:p>
      <w:pPr>
        <w:pStyle w:val="TOC2"/>
        <w:tabs>
          <w:tab w:val="right" w:leader="dot" w:pos="8306"/>
        </w:tabs>
      </w:pPr>
      <w:hyperlink w:anchor="_Toc17496" w:history="1">
        <w:r>
          <w:rPr>
            <w:rFonts w:ascii="仿宋" w:eastAsia="仿宋" w:hAnsi="仿宋" w:cs="仿宋" w:hint="eastAsia"/>
            <w:lang w:eastAsia="zh-CN"/>
          </w:rPr>
          <w:t>(三)、质量监控与评估</w:t>
        </w:r>
        <w:r>
          <w:tab/>
        </w:r>
        <w:r>
          <w:fldChar w:fldCharType="begin"/>
        </w:r>
        <w:r>
          <w:instrText xml:space="preserve"> PAGEREF _Toc17496 \h </w:instrText>
        </w:r>
        <w:r>
          <w:fldChar w:fldCharType="separate"/>
        </w:r>
        <w:r>
          <w:t>63</w:t>
        </w:r>
        <w:r>
          <w:fldChar w:fldCharType="end"/>
        </w:r>
      </w:hyperlink>
    </w:p>
    <w:p>
      <w:pPr>
        <w:pStyle w:val="TOC2"/>
        <w:tabs>
          <w:tab w:val="right" w:leader="dot" w:pos="8306"/>
        </w:tabs>
      </w:pPr>
      <w:hyperlink w:anchor="_Toc12310" w:history="1">
        <w:r>
          <w:rPr>
            <w:rFonts w:ascii="仿宋" w:eastAsia="仿宋" w:hAnsi="仿宋" w:cs="仿宋" w:hint="eastAsia"/>
            <w:lang w:eastAsia="zh-CN"/>
          </w:rPr>
          <w:t>(四)、质量改进计划</w:t>
        </w:r>
        <w:r>
          <w:tab/>
        </w:r>
        <w:r>
          <w:fldChar w:fldCharType="begin"/>
        </w:r>
        <w:r>
          <w:instrText xml:space="preserve"> PAGEREF _Toc12310 \h </w:instrText>
        </w:r>
        <w:r>
          <w:fldChar w:fldCharType="separate"/>
        </w:r>
        <w:r>
          <w:t>64</w:t>
        </w:r>
        <w:r>
          <w:fldChar w:fldCharType="end"/>
        </w:r>
      </w:hyperlink>
    </w:p>
    <w:p>
      <w:pPr>
        <w:pStyle w:val="TOC1"/>
        <w:tabs>
          <w:tab w:val="right" w:leader="dot" w:pos="8306"/>
        </w:tabs>
      </w:pPr>
      <w:hyperlink w:anchor="_Toc31289" w:history="1">
        <w:r>
          <w:rPr>
            <w:rFonts w:ascii="仿宋" w:eastAsia="仿宋" w:hAnsi="仿宋" w:cs="仿宋" w:hint="eastAsia"/>
            <w:lang w:eastAsia="zh-CN"/>
          </w:rPr>
          <w:t>十三、创新驱动与持续发展</w:t>
        </w:r>
        <w:r>
          <w:tab/>
        </w:r>
        <w:r>
          <w:fldChar w:fldCharType="begin"/>
        </w:r>
        <w:r>
          <w:instrText xml:space="preserve"> PAGEREF _Toc31289 \h </w:instrText>
        </w:r>
        <w:r>
          <w:fldChar w:fldCharType="separate"/>
        </w:r>
        <w:r>
          <w:t>66</w:t>
        </w:r>
        <w:r>
          <w:fldChar w:fldCharType="end"/>
        </w:r>
      </w:hyperlink>
    </w:p>
    <w:p>
      <w:pPr>
        <w:pStyle w:val="TOC2"/>
        <w:tabs>
          <w:tab w:val="right" w:leader="dot" w:pos="8306"/>
        </w:tabs>
      </w:pPr>
      <w:hyperlink w:anchor="_Toc4782" w:history="1">
        <w:r>
          <w:rPr>
            <w:rFonts w:ascii="仿宋" w:eastAsia="仿宋" w:hAnsi="仿宋" w:cs="仿宋" w:hint="eastAsia"/>
            <w:lang w:eastAsia="zh-CN"/>
          </w:rPr>
          <w:t>(一)、创新驱动战略实施</w:t>
        </w:r>
        <w:r>
          <w:tab/>
        </w:r>
        <w:r>
          <w:fldChar w:fldCharType="begin"/>
        </w:r>
        <w:r>
          <w:instrText xml:space="preserve"> PAGEREF _Toc4782 \h </w:instrText>
        </w:r>
        <w:r>
          <w:fldChar w:fldCharType="separate"/>
        </w:r>
        <w:r>
          <w:t>66</w:t>
        </w:r>
        <w:r>
          <w:fldChar w:fldCharType="end"/>
        </w:r>
      </w:hyperlink>
    </w:p>
    <w:p>
      <w:pPr>
        <w:pStyle w:val="TOC2"/>
        <w:tabs>
          <w:tab w:val="right" w:leader="dot" w:pos="8306"/>
        </w:tabs>
      </w:pPr>
      <w:hyperlink w:anchor="_Toc18401" w:history="1">
        <w:r>
          <w:rPr>
            <w:rFonts w:ascii="仿宋" w:eastAsia="仿宋" w:hAnsi="仿宋" w:cs="仿宋" w:hint="eastAsia"/>
            <w:lang w:eastAsia="zh-CN"/>
          </w:rPr>
          <w:t>(二)、持续发展路径探索</w:t>
        </w:r>
        <w:r>
          <w:tab/>
        </w:r>
        <w:r>
          <w:fldChar w:fldCharType="begin"/>
        </w:r>
        <w:r>
          <w:instrText xml:space="preserve"> PAGEREF _Toc18401 \h </w:instrText>
        </w:r>
        <w:r>
          <w:fldChar w:fldCharType="separate"/>
        </w:r>
        <w:r>
          <w:t>67</w:t>
        </w:r>
        <w:r>
          <w:fldChar w:fldCharType="end"/>
        </w:r>
      </w:hyperlink>
    </w:p>
    <w:p>
      <w:pPr>
        <w:pStyle w:val="TOC1"/>
        <w:tabs>
          <w:tab w:val="right" w:leader="dot" w:pos="8306"/>
        </w:tabs>
      </w:pPr>
      <w:hyperlink w:anchor="_Toc17153" w:history="1">
        <w:r>
          <w:rPr>
            <w:rFonts w:ascii="仿宋" w:eastAsia="仿宋" w:hAnsi="仿宋" w:cs="仿宋" w:hint="eastAsia"/>
            <w:lang w:eastAsia="zh-CN"/>
          </w:rPr>
          <w:t>十四、合作与交流机制建立</w:t>
        </w:r>
        <w:r>
          <w:tab/>
        </w:r>
        <w:r>
          <w:fldChar w:fldCharType="begin"/>
        </w:r>
        <w:r>
          <w:instrText xml:space="preserve"> PAGEREF _Toc17153 \h </w:instrText>
        </w:r>
        <w:r>
          <w:fldChar w:fldCharType="separate"/>
        </w:r>
        <w:r>
          <w:t>71</w:t>
        </w:r>
        <w:r>
          <w:fldChar w:fldCharType="end"/>
        </w:r>
      </w:hyperlink>
    </w:p>
    <w:p>
      <w:pPr>
        <w:pStyle w:val="TOC2"/>
        <w:tabs>
          <w:tab w:val="right" w:leader="dot" w:pos="8306"/>
        </w:tabs>
      </w:pPr>
      <w:hyperlink w:anchor="_Toc32299" w:history="1">
        <w:r>
          <w:rPr>
            <w:rFonts w:ascii="仿宋" w:eastAsia="仿宋" w:hAnsi="仿宋" w:cs="仿宋" w:hint="eastAsia"/>
            <w:lang w:eastAsia="zh-CN"/>
          </w:rPr>
          <w:t>(一)、合作伙伴选择与合作方式</w:t>
        </w:r>
        <w:r>
          <w:tab/>
        </w:r>
        <w:r>
          <w:fldChar w:fldCharType="begin"/>
        </w:r>
        <w:r>
          <w:instrText xml:space="preserve"> PAGEREF _Toc32299 \h </w:instrText>
        </w:r>
        <w:r>
          <w:fldChar w:fldCharType="separate"/>
        </w:r>
        <w:r>
          <w:t>71</w:t>
        </w:r>
        <w:r>
          <w:fldChar w:fldCharType="end"/>
        </w:r>
      </w:hyperlink>
    </w:p>
    <w:p>
      <w:pPr>
        <w:pStyle w:val="TOC2"/>
        <w:tabs>
          <w:tab w:val="right" w:leader="dot" w:pos="8306"/>
        </w:tabs>
      </w:pPr>
      <w:hyperlink w:anchor="_Toc4350" w:history="1">
        <w:r>
          <w:rPr>
            <w:rFonts w:ascii="仿宋" w:eastAsia="仿宋" w:hAnsi="仿宋" w:cs="仿宋" w:hint="eastAsia"/>
            <w:lang w:eastAsia="zh-CN"/>
          </w:rPr>
          <w:t>(二)、交流与合作平台搭建</w:t>
        </w:r>
        <w:r>
          <w:tab/>
        </w:r>
        <w:r>
          <w:fldChar w:fldCharType="begin"/>
        </w:r>
        <w:r>
          <w:instrText xml:space="preserve"> PAGEREF _Toc4350 \h </w:instrText>
        </w:r>
        <w:r>
          <w:fldChar w:fldCharType="separate"/>
        </w:r>
        <w:r>
          <w:t>73</w:t>
        </w:r>
        <w:r>
          <w:fldChar w:fldCharType="end"/>
        </w:r>
      </w:hyperlink>
    </w:p>
    <w:p>
      <w:pPr>
        <w:pStyle w:val="TOC1"/>
        <w:tabs>
          <w:tab w:val="right" w:leader="dot" w:pos="8306"/>
        </w:tabs>
      </w:pPr>
      <w:hyperlink w:anchor="_Toc28092" w:history="1">
        <w:r>
          <w:rPr>
            <w:rFonts w:ascii="仿宋" w:eastAsia="仿宋" w:hAnsi="仿宋" w:cs="仿宋" w:hint="eastAsia"/>
            <w:lang w:eastAsia="zh-CN"/>
          </w:rPr>
          <w:t>十五、产业协同与集群发展</w:t>
        </w:r>
        <w:r>
          <w:tab/>
        </w:r>
        <w:r>
          <w:fldChar w:fldCharType="begin"/>
        </w:r>
        <w:r>
          <w:instrText xml:space="preserve"> PAGEREF _Toc28092 \h </w:instrText>
        </w:r>
        <w:r>
          <w:fldChar w:fldCharType="separate"/>
        </w:r>
        <w:r>
          <w:t>74</w:t>
        </w:r>
        <w:r>
          <w:fldChar w:fldCharType="end"/>
        </w:r>
      </w:hyperlink>
    </w:p>
    <w:p>
      <w:pPr>
        <w:pStyle w:val="TOC2"/>
        <w:tabs>
          <w:tab w:val="right" w:leader="dot" w:pos="8306"/>
        </w:tabs>
      </w:pPr>
      <w:hyperlink w:anchor="_Toc12620" w:history="1">
        <w:r>
          <w:rPr>
            <w:rFonts w:ascii="仿宋" w:eastAsia="仿宋" w:hAnsi="仿宋" w:cs="仿宋" w:hint="eastAsia"/>
            <w:lang w:eastAsia="zh-CN"/>
          </w:rPr>
          <w:t>(一)、产业协同机制建设</w:t>
        </w:r>
        <w:r>
          <w:tab/>
        </w:r>
        <w:r>
          <w:fldChar w:fldCharType="begin"/>
        </w:r>
        <w:r>
          <w:instrText xml:space="preserve"> PAGEREF _Toc12620 \h </w:instrText>
        </w:r>
        <w:r>
          <w:fldChar w:fldCharType="separate"/>
        </w:r>
        <w:r>
          <w:t>74</w:t>
        </w:r>
        <w:r>
          <w:fldChar w:fldCharType="end"/>
        </w:r>
      </w:hyperlink>
    </w:p>
    <w:p>
      <w:pPr>
        <w:pStyle w:val="TOC2"/>
        <w:tabs>
          <w:tab w:val="right" w:leader="dot" w:pos="8306"/>
        </w:tabs>
      </w:pPr>
      <w:hyperlink w:anchor="_Toc19696" w:history="1">
        <w:r>
          <w:rPr>
            <w:rFonts w:ascii="仿宋" w:eastAsia="仿宋" w:hAnsi="仿宋" w:cs="仿宋" w:hint="eastAsia"/>
            <w:lang w:eastAsia="zh-CN"/>
          </w:rPr>
          <w:t>(二)、产业集群培育与发展</w:t>
        </w:r>
        <w:r>
          <w:tab/>
        </w:r>
        <w:r>
          <w:fldChar w:fldCharType="begin"/>
        </w:r>
        <w:r>
          <w:instrText xml:space="preserve"> PAGEREF _Toc19696 \h </w:instrText>
        </w:r>
        <w:r>
          <w:fldChar w:fldCharType="separate"/>
        </w:r>
        <w:r>
          <w:t>75</w:t>
        </w:r>
        <w:r>
          <w:fldChar w:fldCharType="end"/>
        </w:r>
      </w:hyperlink>
    </w:p>
    <w:p>
      <w:pPr>
        <w:pStyle w:val="TOC1"/>
        <w:tabs>
          <w:tab w:val="right" w:leader="dot" w:pos="8306"/>
        </w:tabs>
      </w:pPr>
      <w:hyperlink w:anchor="_Toc11255" w:history="1">
        <w:r>
          <w:rPr>
            <w:rFonts w:ascii="仿宋" w:eastAsia="仿宋" w:hAnsi="仿宋" w:cs="仿宋" w:hint="eastAsia"/>
            <w:lang w:eastAsia="zh-CN"/>
          </w:rPr>
          <w:t>十六、知识产权管理与保护</w:t>
        </w:r>
        <w:r>
          <w:tab/>
        </w:r>
        <w:r>
          <w:fldChar w:fldCharType="begin"/>
        </w:r>
        <w:r>
          <w:instrText xml:space="preserve"> PAGEREF _Toc11255 \h </w:instrText>
        </w:r>
        <w:r>
          <w:fldChar w:fldCharType="separate"/>
        </w:r>
        <w:r>
          <w:t>76</w:t>
        </w:r>
        <w:r>
          <w:fldChar w:fldCharType="end"/>
        </w:r>
      </w:hyperlink>
    </w:p>
    <w:p>
      <w:pPr>
        <w:pStyle w:val="TOC2"/>
        <w:tabs>
          <w:tab w:val="right" w:leader="dot" w:pos="8306"/>
        </w:tabs>
      </w:pPr>
      <w:hyperlink w:anchor="_Toc2619" w:history="1">
        <w:r>
          <w:rPr>
            <w:rFonts w:ascii="仿宋" w:eastAsia="仿宋" w:hAnsi="仿宋" w:cs="仿宋" w:hint="eastAsia"/>
            <w:lang w:eastAsia="zh-CN"/>
          </w:rPr>
          <w:t>(一)、知识产权管理体系建设</w:t>
        </w:r>
        <w:r>
          <w:tab/>
        </w:r>
        <w:r>
          <w:fldChar w:fldCharType="begin"/>
        </w:r>
        <w:r>
          <w:instrText xml:space="preserve"> PAGEREF _Toc2619 \h </w:instrText>
        </w:r>
        <w:r>
          <w:fldChar w:fldCharType="separate"/>
        </w:r>
        <w:r>
          <w:t>76</w:t>
        </w:r>
        <w:r>
          <w:fldChar w:fldCharType="end"/>
        </w:r>
      </w:hyperlink>
    </w:p>
    <w:p>
      <w:pPr>
        <w:pStyle w:val="TOC2"/>
        <w:tabs>
          <w:tab w:val="right" w:leader="dot" w:pos="8306"/>
        </w:tabs>
      </w:pPr>
      <w:hyperlink w:anchor="_Toc2519" w:history="1">
        <w:r>
          <w:rPr>
            <w:rFonts w:ascii="仿宋" w:eastAsia="仿宋" w:hAnsi="仿宋" w:cs="仿宋" w:hint="eastAsia"/>
            <w:lang w:eastAsia="zh-CN"/>
          </w:rPr>
          <w:t>(二)、知识产权保护措施</w:t>
        </w:r>
        <w:r>
          <w:tab/>
        </w:r>
        <w:r>
          <w:fldChar w:fldCharType="begin"/>
        </w:r>
        <w:r>
          <w:instrText xml:space="preserve"> PAGEREF _Toc2519 \h </w:instrText>
        </w:r>
        <w:r>
          <w:fldChar w:fldCharType="separate"/>
        </w:r>
        <w:r>
          <w:t>77</w:t>
        </w:r>
        <w:r>
          <w:fldChar w:fldCharType="end"/>
        </w:r>
      </w:hyperlink>
    </w:p>
    <w:p>
      <w:pPr>
        <w:pStyle w:val="TOC1"/>
        <w:tabs>
          <w:tab w:val="right" w:leader="dot" w:pos="8306"/>
        </w:tabs>
      </w:pPr>
      <w:hyperlink w:anchor="_Toc22142" w:history="1">
        <w:r>
          <w:rPr>
            <w:rFonts w:ascii="仿宋" w:eastAsia="仿宋" w:hAnsi="仿宋" w:cs="仿宋" w:hint="eastAsia"/>
            <w:lang w:eastAsia="zh-CN"/>
          </w:rPr>
          <w:t>十七、成果转化与推广应用</w:t>
        </w:r>
        <w:r>
          <w:tab/>
        </w:r>
        <w:r>
          <w:fldChar w:fldCharType="begin"/>
        </w:r>
        <w:r>
          <w:instrText xml:space="preserve"> PAGEREF _Toc22142 \h </w:instrText>
        </w:r>
        <w:r>
          <w:fldChar w:fldCharType="separate"/>
        </w:r>
        <w:r>
          <w:t>79</w:t>
        </w:r>
        <w:r>
          <w:fldChar w:fldCharType="end"/>
        </w:r>
      </w:hyperlink>
    </w:p>
    <w:p>
      <w:pPr>
        <w:pStyle w:val="TOC2"/>
        <w:tabs>
          <w:tab w:val="right" w:leader="dot" w:pos="8306"/>
        </w:tabs>
      </w:pPr>
      <w:hyperlink w:anchor="_Toc32261" w:history="1">
        <w:r>
          <w:rPr>
            <w:rFonts w:ascii="仿宋" w:eastAsia="仿宋" w:hAnsi="仿宋" w:cs="仿宋" w:hint="eastAsia"/>
            <w:lang w:eastAsia="zh-CN"/>
          </w:rPr>
          <w:t>(一)、成果转化策略制定</w:t>
        </w:r>
        <w:r>
          <w:tab/>
        </w:r>
        <w:r>
          <w:fldChar w:fldCharType="begin"/>
        </w:r>
        <w:r>
          <w:instrText xml:space="preserve"> PAGEREF _Toc32261 \h </w:instrText>
        </w:r>
        <w:r>
          <w:fldChar w:fldCharType="separate"/>
        </w:r>
        <w:r>
          <w:t>79</w:t>
        </w:r>
        <w:r>
          <w:fldChar w:fldCharType="end"/>
        </w:r>
      </w:hyperlink>
    </w:p>
    <w:p>
      <w:pPr>
        <w:pStyle w:val="TOC2"/>
        <w:tabs>
          <w:tab w:val="right" w:leader="dot" w:pos="8306"/>
        </w:tabs>
      </w:pPr>
      <w:hyperlink w:anchor="_Toc20262" w:history="1">
        <w:r>
          <w:rPr>
            <w:rFonts w:ascii="仿宋" w:eastAsia="仿宋" w:hAnsi="仿宋" w:cs="仿宋" w:hint="eastAsia"/>
            <w:lang w:eastAsia="zh-CN"/>
          </w:rPr>
          <w:t>(二)、成果推广应用方案</w:t>
        </w:r>
        <w:r>
          <w:tab/>
        </w:r>
        <w:r>
          <w:fldChar w:fldCharType="begin"/>
        </w:r>
        <w:r>
          <w:instrText xml:space="preserve"> PAGEREF _Toc20262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60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7846"/>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23665"/>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PMMAABS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MMAABS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PMMAABS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PMMAABS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PMMAABS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PMMAABS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PMMAABS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PMMAABS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PMMAABS项目的社会影响是全面而深远的。从提供就业机会和提升公共服务，到促进社会结构和劳动市场的多元化，再到推动社会责任和伦理标准的提高，项目对于提升社区的经济、文化和社会福祉有着重要作用。通过这些正面影响，PMMAABS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9917"/>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为了融入当地社区，PMMAABS项目需深入理解当地的文化特色和社会习俗。例如，项目在设计广告和市场推广活动时，应考虑使用当地语言和符合地方文化的表达方式。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PMMAABS项目对当地经济结构的影响需谨慎考虑。项目可以通过聘用当地居民，特别是在管理和技术岗位上，来直接促进当地就业。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PMMAABS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20932"/>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为了确保PMMAABS项目的成功并最大限度地减轻潜在的社会风险，详细的风险分析和具体的应对策略至关重要。以下是针对项目可能面临的具体社会风险及相应对策的分析：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风险描述：PMMAABS项目可能遭遇社区抵制，尤其如果社区成员认为项目会破坏他们的生活环境或忽略他们的意见。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风险描述：PMMAABS项目的商业实践可能与当地的文化和价值观存在冲突，导致社会紧张和文化冲突。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风险描述：PMMAABS项目可能会增加对公共资源和基础设施的需求，给当地带来额外压力，例如在水资源、能源供应和交通系统方面。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风险描述：PMMAABS项目可能会引起当地社会结构和动态的变化，例如改变社区的人口组成和社交模式。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风险描述：在PMMAABS项目运营过程中，可能涉及大量个人和商业敏感信息，存在信息安全和隐私保护的风险。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29501"/>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9780"/>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直接收益：假设PMMAABS项目的产品或服务年销售收入为XX万元。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https://d.book118.com/508130054041006046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PMMAABS项目可行性建设方案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PMMAABS项目可行性建设方案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PMMAABS项目可行性建设方案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PMMAABS项目可行性建设方案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PMMAABS项目可行性建设方案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PMMAABS项目可行性建设方案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PMMAABS项目可行性建设方案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PMMAABS项目可行性建设方案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PMMAABS项目可行性建设方案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PMMAABS项目可行性建设方案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PMMAABS项目可行性建设方案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PMMAABS项目可行性建设方案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4B41BD"/>
    <w:rsid w:val="154B41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08130054041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2024-02-27T06:09:00Z</dcterms:created>
  <dcterms:modified xsi:type="dcterms:W3CDTF">2024-02-27T06:10:48Z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6579936A1C3845F78B39206476769EF4_11</vt:lpwstr>
  </property>
  <property fmtid="{D5CDD505-2E9C-101B-9397-08002B2CF9AE}" pid="3" name="KSOProductBuildVer">
    <vt:lpwstr>2052-12.1.0.16250</vt:lpwstr>
  </property>
</Properties>
</file>