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鸡舍正压过滤(FAPP)通风设备项目规划设计方案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54" w:history="1">
        <w:r>
          <w:rPr>
            <w:rFonts w:ascii="仿宋" w:eastAsia="仿宋" w:hAnsi="仿宋" w:cs="仿宋" w:hint="eastAsia"/>
            <w:lang w:eastAsia="zh-CN"/>
          </w:rPr>
          <w:t>前言</w:t>
        </w:r>
        <w:r>
          <w:tab/>
        </w:r>
        <w:r>
          <w:fldChar w:fldCharType="begin"/>
        </w:r>
        <w:r>
          <w:instrText xml:space="preserve"> PAGEREF _Toc11754 \h </w:instrText>
        </w:r>
        <w:r>
          <w:fldChar w:fldCharType="separate"/>
        </w:r>
        <w:r>
          <w:t>3</w:t>
        </w:r>
        <w:r>
          <w:fldChar w:fldCharType="end"/>
        </w:r>
      </w:hyperlink>
    </w:p>
    <w:p>
      <w:pPr>
        <w:pStyle w:val="TOC1"/>
        <w:tabs>
          <w:tab w:val="right" w:leader="dot" w:pos="8306"/>
        </w:tabs>
      </w:pPr>
      <w:hyperlink w:anchor="_Toc29697" w:history="1">
        <w:r>
          <w:rPr>
            <w:rFonts w:ascii="仿宋" w:eastAsia="仿宋" w:hAnsi="仿宋" w:cs="仿宋" w:hint="eastAsia"/>
            <w:lang w:eastAsia="zh-CN"/>
          </w:rPr>
          <w:t>一、工艺说明</w:t>
        </w:r>
        <w:r>
          <w:tab/>
        </w:r>
        <w:r>
          <w:fldChar w:fldCharType="begin"/>
        </w:r>
        <w:r>
          <w:instrText xml:space="preserve"> PAGEREF _Toc29697 \h </w:instrText>
        </w:r>
        <w:r>
          <w:fldChar w:fldCharType="separate"/>
        </w:r>
        <w:r>
          <w:t>3</w:t>
        </w:r>
        <w:r>
          <w:fldChar w:fldCharType="end"/>
        </w:r>
      </w:hyperlink>
    </w:p>
    <w:p>
      <w:pPr>
        <w:pStyle w:val="TOC2"/>
        <w:tabs>
          <w:tab w:val="right" w:leader="dot" w:pos="8306"/>
        </w:tabs>
      </w:pPr>
      <w:hyperlink w:anchor="_Toc16760" w:history="1">
        <w:r>
          <w:rPr>
            <w:rFonts w:ascii="仿宋" w:eastAsia="仿宋" w:hAnsi="仿宋" w:cs="仿宋" w:hint="eastAsia"/>
            <w:lang w:eastAsia="zh-CN"/>
          </w:rPr>
          <w:t>(一)、技术管理特点</w:t>
        </w:r>
        <w:r>
          <w:tab/>
        </w:r>
        <w:r>
          <w:fldChar w:fldCharType="begin"/>
        </w:r>
        <w:r>
          <w:instrText xml:space="preserve"> PAGEREF _Toc16760 \h </w:instrText>
        </w:r>
        <w:r>
          <w:fldChar w:fldCharType="separate"/>
        </w:r>
        <w:r>
          <w:t>3</w:t>
        </w:r>
        <w:r>
          <w:fldChar w:fldCharType="end"/>
        </w:r>
      </w:hyperlink>
    </w:p>
    <w:p>
      <w:pPr>
        <w:pStyle w:val="TOC2"/>
        <w:tabs>
          <w:tab w:val="right" w:leader="dot" w:pos="8306"/>
        </w:tabs>
      </w:pPr>
      <w:hyperlink w:anchor="_Toc17743" w:history="1">
        <w:r>
          <w:rPr>
            <w:rFonts w:ascii="仿宋" w:eastAsia="仿宋" w:hAnsi="仿宋" w:cs="仿宋" w:hint="eastAsia"/>
            <w:lang w:eastAsia="zh-CN"/>
          </w:rPr>
          <w:t>(二)、鸡舍正压过滤(FAPP)通风设备项目工艺技术设计方案</w:t>
        </w:r>
        <w:r>
          <w:tab/>
        </w:r>
        <w:r>
          <w:fldChar w:fldCharType="begin"/>
        </w:r>
        <w:r>
          <w:instrText xml:space="preserve"> PAGEREF _Toc17743 \h </w:instrText>
        </w:r>
        <w:r>
          <w:fldChar w:fldCharType="separate"/>
        </w:r>
        <w:r>
          <w:t>4</w:t>
        </w:r>
        <w:r>
          <w:fldChar w:fldCharType="end"/>
        </w:r>
      </w:hyperlink>
    </w:p>
    <w:p>
      <w:pPr>
        <w:pStyle w:val="TOC2"/>
        <w:tabs>
          <w:tab w:val="right" w:leader="dot" w:pos="8306"/>
        </w:tabs>
      </w:pPr>
      <w:hyperlink w:anchor="_Toc21189" w:history="1">
        <w:r>
          <w:rPr>
            <w:rFonts w:ascii="仿宋" w:eastAsia="仿宋" w:hAnsi="仿宋" w:cs="仿宋" w:hint="eastAsia"/>
            <w:lang w:eastAsia="zh-CN"/>
          </w:rPr>
          <w:t>(三)、设备选型方案</w:t>
        </w:r>
        <w:r>
          <w:tab/>
        </w:r>
        <w:r>
          <w:fldChar w:fldCharType="begin"/>
        </w:r>
        <w:r>
          <w:instrText xml:space="preserve"> PAGEREF _Toc21189 \h </w:instrText>
        </w:r>
        <w:r>
          <w:fldChar w:fldCharType="separate"/>
        </w:r>
        <w:r>
          <w:t>6</w:t>
        </w:r>
        <w:r>
          <w:fldChar w:fldCharType="end"/>
        </w:r>
      </w:hyperlink>
    </w:p>
    <w:p>
      <w:pPr>
        <w:pStyle w:val="TOC1"/>
        <w:tabs>
          <w:tab w:val="right" w:leader="dot" w:pos="8306"/>
        </w:tabs>
      </w:pPr>
      <w:hyperlink w:anchor="_Toc1629" w:history="1">
        <w:r>
          <w:rPr>
            <w:rFonts w:ascii="仿宋" w:eastAsia="仿宋" w:hAnsi="仿宋" w:cs="仿宋" w:hint="eastAsia"/>
            <w:lang w:eastAsia="zh-CN"/>
          </w:rPr>
          <w:t>二、鸡舍正压过滤(FAPP)通风设备项目建设单位说明</w:t>
        </w:r>
        <w:r>
          <w:tab/>
        </w:r>
        <w:r>
          <w:fldChar w:fldCharType="begin"/>
        </w:r>
        <w:r>
          <w:instrText xml:space="preserve"> PAGEREF _Toc1629 \h </w:instrText>
        </w:r>
        <w:r>
          <w:fldChar w:fldCharType="separate"/>
        </w:r>
        <w:r>
          <w:t>7</w:t>
        </w:r>
        <w:r>
          <w:fldChar w:fldCharType="end"/>
        </w:r>
      </w:hyperlink>
    </w:p>
    <w:p>
      <w:pPr>
        <w:pStyle w:val="TOC2"/>
        <w:tabs>
          <w:tab w:val="right" w:leader="dot" w:pos="8306"/>
        </w:tabs>
      </w:pPr>
      <w:hyperlink w:anchor="_Toc8922" w:history="1">
        <w:r>
          <w:rPr>
            <w:rFonts w:ascii="仿宋" w:eastAsia="仿宋" w:hAnsi="仿宋" w:cs="仿宋" w:hint="eastAsia"/>
            <w:lang w:eastAsia="zh-CN"/>
          </w:rPr>
          <w:t>(一)、鸡舍正压过滤(FAPP)通风设备项目承办单位基本情况</w:t>
        </w:r>
        <w:r>
          <w:tab/>
        </w:r>
        <w:r>
          <w:fldChar w:fldCharType="begin"/>
        </w:r>
        <w:r>
          <w:instrText xml:space="preserve"> PAGEREF _Toc8922 \h </w:instrText>
        </w:r>
        <w:r>
          <w:fldChar w:fldCharType="separate"/>
        </w:r>
        <w:r>
          <w:t>7</w:t>
        </w:r>
        <w:r>
          <w:fldChar w:fldCharType="end"/>
        </w:r>
      </w:hyperlink>
    </w:p>
    <w:p>
      <w:pPr>
        <w:pStyle w:val="TOC2"/>
        <w:tabs>
          <w:tab w:val="right" w:leader="dot" w:pos="8306"/>
        </w:tabs>
      </w:pPr>
      <w:hyperlink w:anchor="_Toc1541" w:history="1">
        <w:r>
          <w:rPr>
            <w:rFonts w:ascii="仿宋" w:eastAsia="仿宋" w:hAnsi="仿宋" w:cs="仿宋" w:hint="eastAsia"/>
            <w:lang w:eastAsia="zh-CN"/>
          </w:rPr>
          <w:t>(二)、公司经济效益分析</w:t>
        </w:r>
        <w:r>
          <w:tab/>
        </w:r>
        <w:r>
          <w:fldChar w:fldCharType="begin"/>
        </w:r>
        <w:r>
          <w:instrText xml:space="preserve"> PAGEREF _Toc1541 \h </w:instrText>
        </w:r>
        <w:r>
          <w:fldChar w:fldCharType="separate"/>
        </w:r>
        <w:r>
          <w:t>8</w:t>
        </w:r>
        <w:r>
          <w:fldChar w:fldCharType="end"/>
        </w:r>
      </w:hyperlink>
    </w:p>
    <w:p>
      <w:pPr>
        <w:pStyle w:val="TOC1"/>
        <w:tabs>
          <w:tab w:val="right" w:leader="dot" w:pos="8306"/>
        </w:tabs>
      </w:pPr>
      <w:hyperlink w:anchor="_Toc22353" w:history="1">
        <w:r>
          <w:rPr>
            <w:rFonts w:ascii="仿宋" w:eastAsia="仿宋" w:hAnsi="仿宋" w:cs="仿宋" w:hint="eastAsia"/>
            <w:lang w:eastAsia="zh-CN"/>
          </w:rPr>
          <w:t>三、鸡舍正压过滤(FAPP)通风设备项目文档管理</w:t>
        </w:r>
        <w:r>
          <w:tab/>
        </w:r>
        <w:r>
          <w:fldChar w:fldCharType="begin"/>
        </w:r>
        <w:r>
          <w:instrText xml:space="preserve"> PAGEREF _Toc22353 \h </w:instrText>
        </w:r>
        <w:r>
          <w:fldChar w:fldCharType="separate"/>
        </w:r>
        <w:r>
          <w:t>9</w:t>
        </w:r>
        <w:r>
          <w:fldChar w:fldCharType="end"/>
        </w:r>
      </w:hyperlink>
    </w:p>
    <w:p>
      <w:pPr>
        <w:pStyle w:val="TOC2"/>
        <w:tabs>
          <w:tab w:val="right" w:leader="dot" w:pos="8306"/>
        </w:tabs>
      </w:pPr>
      <w:hyperlink w:anchor="_Toc17656" w:history="1">
        <w:r>
          <w:rPr>
            <w:rFonts w:ascii="仿宋" w:eastAsia="仿宋" w:hAnsi="仿宋" w:cs="仿宋" w:hint="eastAsia"/>
            <w:lang w:eastAsia="zh-CN"/>
          </w:rPr>
          <w:t>(一)、文档编制与审查</w:t>
        </w:r>
        <w:r>
          <w:tab/>
        </w:r>
        <w:r>
          <w:fldChar w:fldCharType="begin"/>
        </w:r>
        <w:r>
          <w:instrText xml:space="preserve"> PAGEREF _Toc17656 \h </w:instrText>
        </w:r>
        <w:r>
          <w:fldChar w:fldCharType="separate"/>
        </w:r>
        <w:r>
          <w:t>9</w:t>
        </w:r>
        <w:r>
          <w:fldChar w:fldCharType="end"/>
        </w:r>
      </w:hyperlink>
    </w:p>
    <w:p>
      <w:pPr>
        <w:pStyle w:val="TOC2"/>
        <w:tabs>
          <w:tab w:val="right" w:leader="dot" w:pos="8306"/>
        </w:tabs>
      </w:pPr>
      <w:hyperlink w:anchor="_Toc8588" w:history="1">
        <w:r>
          <w:rPr>
            <w:rFonts w:ascii="仿宋" w:eastAsia="仿宋" w:hAnsi="仿宋" w:cs="仿宋" w:hint="eastAsia"/>
            <w:lang w:eastAsia="zh-CN"/>
          </w:rPr>
          <w:t>(二)、文档发布与分发</w:t>
        </w:r>
        <w:r>
          <w:tab/>
        </w:r>
        <w:r>
          <w:fldChar w:fldCharType="begin"/>
        </w:r>
        <w:r>
          <w:instrText xml:space="preserve"> PAGEREF _Toc8588 \h </w:instrText>
        </w:r>
        <w:r>
          <w:fldChar w:fldCharType="separate"/>
        </w:r>
        <w:r>
          <w:t>10</w:t>
        </w:r>
        <w:r>
          <w:fldChar w:fldCharType="end"/>
        </w:r>
      </w:hyperlink>
    </w:p>
    <w:p>
      <w:pPr>
        <w:pStyle w:val="TOC2"/>
        <w:tabs>
          <w:tab w:val="right" w:leader="dot" w:pos="8306"/>
        </w:tabs>
      </w:pPr>
      <w:hyperlink w:anchor="_Toc31908" w:history="1">
        <w:r>
          <w:rPr>
            <w:rFonts w:ascii="仿宋" w:eastAsia="仿宋" w:hAnsi="仿宋" w:cs="仿宋" w:hint="eastAsia"/>
            <w:lang w:eastAsia="zh-CN"/>
          </w:rPr>
          <w:t>(三)、文档存档与归档</w:t>
        </w:r>
        <w:r>
          <w:tab/>
        </w:r>
        <w:r>
          <w:fldChar w:fldCharType="begin"/>
        </w:r>
        <w:r>
          <w:instrText xml:space="preserve"> PAGEREF _Toc31908 \h </w:instrText>
        </w:r>
        <w:r>
          <w:fldChar w:fldCharType="separate"/>
        </w:r>
        <w:r>
          <w:t>11</w:t>
        </w:r>
        <w:r>
          <w:fldChar w:fldCharType="end"/>
        </w:r>
      </w:hyperlink>
    </w:p>
    <w:p>
      <w:pPr>
        <w:pStyle w:val="TOC1"/>
        <w:tabs>
          <w:tab w:val="right" w:leader="dot" w:pos="8306"/>
        </w:tabs>
      </w:pPr>
      <w:hyperlink w:anchor="_Toc13460" w:history="1">
        <w:r>
          <w:rPr>
            <w:rFonts w:ascii="仿宋" w:eastAsia="仿宋" w:hAnsi="仿宋" w:cs="仿宋" w:hint="eastAsia"/>
            <w:lang w:eastAsia="zh-CN"/>
          </w:rPr>
          <w:t>四、产品规划分析</w:t>
        </w:r>
        <w:r>
          <w:tab/>
        </w:r>
        <w:r>
          <w:fldChar w:fldCharType="begin"/>
        </w:r>
        <w:r>
          <w:instrText xml:space="preserve"> PAGEREF _Toc13460 \h </w:instrText>
        </w:r>
        <w:r>
          <w:fldChar w:fldCharType="separate"/>
        </w:r>
        <w:r>
          <w:t>12</w:t>
        </w:r>
        <w:r>
          <w:fldChar w:fldCharType="end"/>
        </w:r>
      </w:hyperlink>
    </w:p>
    <w:p>
      <w:pPr>
        <w:pStyle w:val="TOC2"/>
        <w:tabs>
          <w:tab w:val="right" w:leader="dot" w:pos="8306"/>
        </w:tabs>
      </w:pPr>
      <w:hyperlink w:anchor="_Toc7696" w:history="1">
        <w:r>
          <w:rPr>
            <w:rFonts w:ascii="仿宋" w:eastAsia="仿宋" w:hAnsi="仿宋" w:cs="仿宋" w:hint="eastAsia"/>
            <w:lang w:eastAsia="zh-CN"/>
          </w:rPr>
          <w:t>(一)、产品规划</w:t>
        </w:r>
        <w:r>
          <w:tab/>
        </w:r>
        <w:r>
          <w:fldChar w:fldCharType="begin"/>
        </w:r>
        <w:r>
          <w:instrText xml:space="preserve"> PAGEREF _Toc7696 \h </w:instrText>
        </w:r>
        <w:r>
          <w:fldChar w:fldCharType="separate"/>
        </w:r>
        <w:r>
          <w:t>12</w:t>
        </w:r>
        <w:r>
          <w:fldChar w:fldCharType="end"/>
        </w:r>
      </w:hyperlink>
    </w:p>
    <w:p>
      <w:pPr>
        <w:pStyle w:val="TOC2"/>
        <w:tabs>
          <w:tab w:val="right" w:leader="dot" w:pos="8306"/>
        </w:tabs>
      </w:pPr>
      <w:hyperlink w:anchor="_Toc9957" w:history="1">
        <w:r>
          <w:rPr>
            <w:rFonts w:ascii="仿宋" w:eastAsia="仿宋" w:hAnsi="仿宋" w:cs="仿宋" w:hint="eastAsia"/>
            <w:lang w:eastAsia="zh-CN"/>
          </w:rPr>
          <w:t>(二)、建设规模</w:t>
        </w:r>
        <w:r>
          <w:tab/>
        </w:r>
        <w:r>
          <w:fldChar w:fldCharType="begin"/>
        </w:r>
        <w:r>
          <w:instrText xml:space="preserve"> PAGEREF _Toc9957 \h </w:instrText>
        </w:r>
        <w:r>
          <w:fldChar w:fldCharType="separate"/>
        </w:r>
        <w:r>
          <w:t>13</w:t>
        </w:r>
        <w:r>
          <w:fldChar w:fldCharType="end"/>
        </w:r>
      </w:hyperlink>
    </w:p>
    <w:p>
      <w:pPr>
        <w:pStyle w:val="TOC1"/>
        <w:tabs>
          <w:tab w:val="right" w:leader="dot" w:pos="8306"/>
        </w:tabs>
      </w:pPr>
      <w:hyperlink w:anchor="_Toc4345" w:history="1">
        <w:r>
          <w:rPr>
            <w:rFonts w:ascii="仿宋" w:eastAsia="仿宋" w:hAnsi="仿宋" w:cs="仿宋" w:hint="eastAsia"/>
            <w:lang w:eastAsia="zh-CN"/>
          </w:rPr>
          <w:t>五、鸡舍正压过滤(FAPP)通风设备项目危机管理</w:t>
        </w:r>
        <w:r>
          <w:tab/>
        </w:r>
        <w:r>
          <w:fldChar w:fldCharType="begin"/>
        </w:r>
        <w:r>
          <w:instrText xml:space="preserve"> PAGEREF _Toc4345 \h </w:instrText>
        </w:r>
        <w:r>
          <w:fldChar w:fldCharType="separate"/>
        </w:r>
        <w:r>
          <w:t>15</w:t>
        </w:r>
        <w:r>
          <w:fldChar w:fldCharType="end"/>
        </w:r>
      </w:hyperlink>
    </w:p>
    <w:p>
      <w:pPr>
        <w:pStyle w:val="TOC2"/>
        <w:tabs>
          <w:tab w:val="right" w:leader="dot" w:pos="8306"/>
        </w:tabs>
      </w:pPr>
      <w:hyperlink w:anchor="_Toc1977" w:history="1">
        <w:r>
          <w:rPr>
            <w:rFonts w:ascii="仿宋" w:eastAsia="仿宋" w:hAnsi="仿宋" w:cs="仿宋" w:hint="eastAsia"/>
            <w:lang w:eastAsia="zh-CN"/>
          </w:rPr>
          <w:t>(一)、危机预警与识别</w:t>
        </w:r>
        <w:r>
          <w:tab/>
        </w:r>
        <w:r>
          <w:fldChar w:fldCharType="begin"/>
        </w:r>
        <w:r>
          <w:instrText xml:space="preserve"> PAGEREF _Toc1977 \h </w:instrText>
        </w:r>
        <w:r>
          <w:fldChar w:fldCharType="separate"/>
        </w:r>
        <w:r>
          <w:t>15</w:t>
        </w:r>
        <w:r>
          <w:fldChar w:fldCharType="end"/>
        </w:r>
      </w:hyperlink>
    </w:p>
    <w:p>
      <w:pPr>
        <w:pStyle w:val="TOC2"/>
        <w:tabs>
          <w:tab w:val="right" w:leader="dot" w:pos="8306"/>
        </w:tabs>
      </w:pPr>
      <w:hyperlink w:anchor="_Toc31856" w:history="1">
        <w:r>
          <w:rPr>
            <w:rFonts w:ascii="仿宋" w:eastAsia="仿宋" w:hAnsi="仿宋" w:cs="仿宋" w:hint="eastAsia"/>
            <w:lang w:eastAsia="zh-CN"/>
          </w:rPr>
          <w:t>(二)、危机应对与恢复</w:t>
        </w:r>
        <w:r>
          <w:tab/>
        </w:r>
        <w:r>
          <w:fldChar w:fldCharType="begin"/>
        </w:r>
        <w:r>
          <w:instrText xml:space="preserve"> PAGEREF _Toc31856 \h </w:instrText>
        </w:r>
        <w:r>
          <w:fldChar w:fldCharType="separate"/>
        </w:r>
        <w:r>
          <w:t>16</w:t>
        </w:r>
        <w:r>
          <w:fldChar w:fldCharType="end"/>
        </w:r>
      </w:hyperlink>
    </w:p>
    <w:p>
      <w:pPr>
        <w:pStyle w:val="TOC1"/>
        <w:tabs>
          <w:tab w:val="right" w:leader="dot" w:pos="8306"/>
        </w:tabs>
      </w:pPr>
      <w:hyperlink w:anchor="_Toc27538" w:history="1">
        <w:r>
          <w:rPr>
            <w:rFonts w:ascii="仿宋" w:eastAsia="仿宋" w:hAnsi="仿宋" w:cs="仿宋" w:hint="eastAsia"/>
            <w:lang w:eastAsia="zh-CN"/>
          </w:rPr>
          <w:t>六、鸡舍正压过滤(FAPP)通风设备项目概论</w:t>
        </w:r>
        <w:r>
          <w:tab/>
        </w:r>
        <w:r>
          <w:fldChar w:fldCharType="begin"/>
        </w:r>
        <w:r>
          <w:instrText xml:space="preserve"> PAGEREF _Toc27538 \h </w:instrText>
        </w:r>
        <w:r>
          <w:fldChar w:fldCharType="separate"/>
        </w:r>
        <w:r>
          <w:t>17</w:t>
        </w:r>
        <w:r>
          <w:fldChar w:fldCharType="end"/>
        </w:r>
      </w:hyperlink>
    </w:p>
    <w:p>
      <w:pPr>
        <w:pStyle w:val="TOC2"/>
        <w:tabs>
          <w:tab w:val="right" w:leader="dot" w:pos="8306"/>
        </w:tabs>
      </w:pPr>
      <w:hyperlink w:anchor="_Toc28103" w:history="1">
        <w:r>
          <w:rPr>
            <w:rFonts w:ascii="仿宋" w:eastAsia="仿宋" w:hAnsi="仿宋" w:cs="仿宋" w:hint="eastAsia"/>
            <w:lang w:eastAsia="zh-CN"/>
          </w:rPr>
          <w:t>(一)、鸡舍正压过滤(FAPP)通风设备项目概况</w:t>
        </w:r>
        <w:r>
          <w:tab/>
        </w:r>
        <w:r>
          <w:fldChar w:fldCharType="begin"/>
        </w:r>
        <w:r>
          <w:instrText xml:space="preserve"> PAGEREF _Toc28103 \h </w:instrText>
        </w:r>
        <w:r>
          <w:fldChar w:fldCharType="separate"/>
        </w:r>
        <w:r>
          <w:t>17</w:t>
        </w:r>
        <w:r>
          <w:fldChar w:fldCharType="end"/>
        </w:r>
      </w:hyperlink>
    </w:p>
    <w:p>
      <w:pPr>
        <w:pStyle w:val="TOC2"/>
        <w:tabs>
          <w:tab w:val="right" w:leader="dot" w:pos="8306"/>
        </w:tabs>
      </w:pPr>
      <w:hyperlink w:anchor="_Toc4616" w:history="1">
        <w:r>
          <w:rPr>
            <w:rFonts w:ascii="仿宋" w:eastAsia="仿宋" w:hAnsi="仿宋" w:cs="仿宋" w:hint="eastAsia"/>
            <w:lang w:eastAsia="zh-CN"/>
          </w:rPr>
          <w:t>(二)、鸡舍正压过滤(FAPP)通风设备项目目标</w:t>
        </w:r>
        <w:r>
          <w:tab/>
        </w:r>
        <w:r>
          <w:fldChar w:fldCharType="begin"/>
        </w:r>
        <w:r>
          <w:instrText xml:space="preserve"> PAGEREF _Toc4616 \h </w:instrText>
        </w:r>
        <w:r>
          <w:fldChar w:fldCharType="separate"/>
        </w:r>
        <w:r>
          <w:t>20</w:t>
        </w:r>
        <w:r>
          <w:fldChar w:fldCharType="end"/>
        </w:r>
      </w:hyperlink>
    </w:p>
    <w:p>
      <w:pPr>
        <w:pStyle w:val="TOC2"/>
        <w:tabs>
          <w:tab w:val="right" w:leader="dot" w:pos="8306"/>
        </w:tabs>
      </w:pPr>
      <w:hyperlink w:anchor="_Toc6036" w:history="1">
        <w:r>
          <w:rPr>
            <w:rFonts w:ascii="仿宋" w:eastAsia="仿宋" w:hAnsi="仿宋" w:cs="仿宋" w:hint="eastAsia"/>
            <w:lang w:eastAsia="zh-CN"/>
          </w:rPr>
          <w:t>(三)、鸡舍正压过滤(FAPP)通风设备项目提出的理由</w:t>
        </w:r>
        <w:r>
          <w:tab/>
        </w:r>
        <w:r>
          <w:fldChar w:fldCharType="begin"/>
        </w:r>
        <w:r>
          <w:instrText xml:space="preserve"> PAGEREF _Toc6036 \h </w:instrText>
        </w:r>
        <w:r>
          <w:fldChar w:fldCharType="separate"/>
        </w:r>
        <w:r>
          <w:t>21</w:t>
        </w:r>
        <w:r>
          <w:fldChar w:fldCharType="end"/>
        </w:r>
      </w:hyperlink>
    </w:p>
    <w:p>
      <w:pPr>
        <w:pStyle w:val="TOC2"/>
        <w:tabs>
          <w:tab w:val="right" w:leader="dot" w:pos="8306"/>
        </w:tabs>
      </w:pPr>
      <w:hyperlink w:anchor="_Toc5936" w:history="1">
        <w:r>
          <w:rPr>
            <w:rFonts w:ascii="仿宋" w:eastAsia="仿宋" w:hAnsi="仿宋" w:cs="仿宋" w:hint="eastAsia"/>
            <w:lang w:eastAsia="zh-CN"/>
          </w:rPr>
          <w:t>(四)、鸡舍正压过滤(FAPP)通风设备项目意义</w:t>
        </w:r>
        <w:r>
          <w:tab/>
        </w:r>
        <w:r>
          <w:fldChar w:fldCharType="begin"/>
        </w:r>
        <w:r>
          <w:instrText xml:space="preserve"> PAGEREF _Toc5936 \h </w:instrText>
        </w:r>
        <w:r>
          <w:fldChar w:fldCharType="separate"/>
        </w:r>
        <w:r>
          <w:t>23</w:t>
        </w:r>
        <w:r>
          <w:fldChar w:fldCharType="end"/>
        </w:r>
      </w:hyperlink>
    </w:p>
    <w:p>
      <w:pPr>
        <w:pStyle w:val="TOC2"/>
        <w:tabs>
          <w:tab w:val="right" w:leader="dot" w:pos="8306"/>
        </w:tabs>
      </w:pPr>
      <w:hyperlink w:anchor="_Toc29197" w:history="1">
        <w:r>
          <w:rPr>
            <w:rFonts w:ascii="仿宋" w:eastAsia="仿宋" w:hAnsi="仿宋" w:cs="仿宋" w:hint="eastAsia"/>
            <w:lang w:eastAsia="zh-CN"/>
          </w:rPr>
          <w:t>(五)、鸡舍正压过滤(FAPP)通风设备项目背景</w:t>
        </w:r>
        <w:r>
          <w:tab/>
        </w:r>
        <w:r>
          <w:fldChar w:fldCharType="begin"/>
        </w:r>
        <w:r>
          <w:instrText xml:space="preserve"> PAGEREF _Toc29197 \h </w:instrText>
        </w:r>
        <w:r>
          <w:fldChar w:fldCharType="separate"/>
        </w:r>
        <w:r>
          <w:t>24</w:t>
        </w:r>
        <w:r>
          <w:fldChar w:fldCharType="end"/>
        </w:r>
      </w:hyperlink>
    </w:p>
    <w:p>
      <w:pPr>
        <w:pStyle w:val="TOC1"/>
        <w:tabs>
          <w:tab w:val="right" w:leader="dot" w:pos="8306"/>
        </w:tabs>
      </w:pPr>
      <w:hyperlink w:anchor="_Toc29974" w:history="1">
        <w:r>
          <w:rPr>
            <w:rFonts w:ascii="仿宋" w:eastAsia="仿宋" w:hAnsi="仿宋" w:cs="仿宋" w:hint="eastAsia"/>
            <w:lang w:eastAsia="zh-CN"/>
          </w:rPr>
          <w:t>七、鸡舍正压过滤(FAPP)通风设备项目财务管理</w:t>
        </w:r>
        <w:r>
          <w:tab/>
        </w:r>
        <w:r>
          <w:fldChar w:fldCharType="begin"/>
        </w:r>
        <w:r>
          <w:instrText xml:space="preserve"> PAGEREF _Toc29974 \h </w:instrText>
        </w:r>
        <w:r>
          <w:fldChar w:fldCharType="separate"/>
        </w:r>
        <w:r>
          <w:t>25</w:t>
        </w:r>
        <w:r>
          <w:fldChar w:fldCharType="end"/>
        </w:r>
      </w:hyperlink>
    </w:p>
    <w:p>
      <w:pPr>
        <w:pStyle w:val="TOC2"/>
        <w:tabs>
          <w:tab w:val="right" w:leader="dot" w:pos="8306"/>
        </w:tabs>
      </w:pPr>
      <w:hyperlink w:anchor="_Toc3854" w:history="1">
        <w:r>
          <w:rPr>
            <w:rFonts w:ascii="仿宋" w:eastAsia="仿宋" w:hAnsi="仿宋" w:cs="仿宋" w:hint="eastAsia"/>
            <w:lang w:eastAsia="zh-CN"/>
          </w:rPr>
          <w:t>(一)、资金需求大</w:t>
        </w:r>
        <w:r>
          <w:tab/>
        </w:r>
        <w:r>
          <w:fldChar w:fldCharType="begin"/>
        </w:r>
        <w:r>
          <w:instrText xml:space="preserve"> PAGEREF _Toc3854 \h </w:instrText>
        </w:r>
        <w:r>
          <w:fldChar w:fldCharType="separate"/>
        </w:r>
        <w:r>
          <w:t>25</w:t>
        </w:r>
        <w:r>
          <w:fldChar w:fldCharType="end"/>
        </w:r>
      </w:hyperlink>
    </w:p>
    <w:p>
      <w:pPr>
        <w:pStyle w:val="TOC2"/>
        <w:tabs>
          <w:tab w:val="right" w:leader="dot" w:pos="8306"/>
        </w:tabs>
      </w:pPr>
      <w:hyperlink w:anchor="_Toc32283" w:history="1">
        <w:r>
          <w:rPr>
            <w:rFonts w:ascii="仿宋" w:eastAsia="仿宋" w:hAnsi="仿宋" w:cs="仿宋" w:hint="eastAsia"/>
            <w:lang w:eastAsia="zh-CN"/>
          </w:rPr>
          <w:t>(二)、研发周期长</w:t>
        </w:r>
        <w:r>
          <w:tab/>
        </w:r>
        <w:r>
          <w:fldChar w:fldCharType="begin"/>
        </w:r>
        <w:r>
          <w:instrText xml:space="preserve"> PAGEREF _Toc32283 \h </w:instrText>
        </w:r>
        <w:r>
          <w:fldChar w:fldCharType="separate"/>
        </w:r>
        <w:r>
          <w:t>26</w:t>
        </w:r>
        <w:r>
          <w:fldChar w:fldCharType="end"/>
        </w:r>
      </w:hyperlink>
    </w:p>
    <w:p>
      <w:pPr>
        <w:pStyle w:val="TOC2"/>
        <w:tabs>
          <w:tab w:val="right" w:leader="dot" w:pos="8306"/>
        </w:tabs>
      </w:pPr>
      <w:hyperlink w:anchor="_Toc18312" w:history="1">
        <w:r>
          <w:rPr>
            <w:rFonts w:ascii="仿宋" w:eastAsia="仿宋" w:hAnsi="仿宋" w:cs="仿宋" w:hint="eastAsia"/>
            <w:lang w:eastAsia="zh-CN"/>
          </w:rPr>
          <w:t>(三)、市场风险大</w:t>
        </w:r>
        <w:r>
          <w:tab/>
        </w:r>
        <w:r>
          <w:fldChar w:fldCharType="begin"/>
        </w:r>
        <w:r>
          <w:instrText xml:space="preserve"> PAGEREF _Toc18312 \h </w:instrText>
        </w:r>
        <w:r>
          <w:fldChar w:fldCharType="separate"/>
        </w:r>
        <w:r>
          <w:t>27</w:t>
        </w:r>
        <w:r>
          <w:fldChar w:fldCharType="end"/>
        </w:r>
      </w:hyperlink>
    </w:p>
    <w:p>
      <w:pPr>
        <w:pStyle w:val="TOC2"/>
        <w:tabs>
          <w:tab w:val="right" w:leader="dot" w:pos="8306"/>
        </w:tabs>
      </w:pPr>
      <w:hyperlink w:anchor="_Toc32569" w:history="1">
        <w:r>
          <w:rPr>
            <w:rFonts w:ascii="仿宋" w:eastAsia="仿宋" w:hAnsi="仿宋" w:cs="仿宋" w:hint="eastAsia"/>
            <w:lang w:eastAsia="zh-CN"/>
          </w:rPr>
          <w:t>(四)、利润率高</w:t>
        </w:r>
        <w:r>
          <w:tab/>
        </w:r>
        <w:r>
          <w:fldChar w:fldCharType="begin"/>
        </w:r>
        <w:r>
          <w:instrText xml:space="preserve"> PAGEREF _Toc32569 \h </w:instrText>
        </w:r>
        <w:r>
          <w:fldChar w:fldCharType="separate"/>
        </w:r>
        <w:r>
          <w:t>30</w:t>
        </w:r>
        <w:r>
          <w:fldChar w:fldCharType="end"/>
        </w:r>
      </w:hyperlink>
    </w:p>
    <w:p>
      <w:pPr>
        <w:pStyle w:val="TOC1"/>
        <w:tabs>
          <w:tab w:val="right" w:leader="dot" w:pos="8306"/>
        </w:tabs>
      </w:pPr>
      <w:hyperlink w:anchor="_Toc21801" w:history="1">
        <w:r>
          <w:rPr>
            <w:rFonts w:ascii="仿宋" w:eastAsia="仿宋" w:hAnsi="仿宋" w:cs="仿宋" w:hint="eastAsia"/>
            <w:lang w:eastAsia="zh-CN"/>
          </w:rPr>
          <w:t>八、鸡舍正压过滤(FAPP)通风设备项目环境影响分析</w:t>
        </w:r>
        <w:r>
          <w:tab/>
        </w:r>
        <w:r>
          <w:fldChar w:fldCharType="begin"/>
        </w:r>
        <w:r>
          <w:instrText xml:space="preserve"> PAGEREF _Toc21801 \h </w:instrText>
        </w:r>
        <w:r>
          <w:fldChar w:fldCharType="separate"/>
        </w:r>
        <w:r>
          <w:t>33</w:t>
        </w:r>
        <w:r>
          <w:fldChar w:fldCharType="end"/>
        </w:r>
      </w:hyperlink>
    </w:p>
    <w:p>
      <w:pPr>
        <w:pStyle w:val="TOC2"/>
        <w:tabs>
          <w:tab w:val="right" w:leader="dot" w:pos="8306"/>
        </w:tabs>
      </w:pPr>
      <w:hyperlink w:anchor="_Toc29056" w:history="1">
        <w:r>
          <w:rPr>
            <w:rFonts w:ascii="仿宋" w:eastAsia="仿宋" w:hAnsi="仿宋" w:cs="仿宋" w:hint="eastAsia"/>
            <w:lang w:eastAsia="zh-CN"/>
          </w:rPr>
          <w:t>(一)、建设区域环境质量现状</w:t>
        </w:r>
        <w:r>
          <w:tab/>
        </w:r>
        <w:r>
          <w:fldChar w:fldCharType="begin"/>
        </w:r>
        <w:r>
          <w:instrText xml:space="preserve"> PAGEREF _Toc29056 \h </w:instrText>
        </w:r>
        <w:r>
          <w:fldChar w:fldCharType="separate"/>
        </w:r>
        <w:r>
          <w:t>33</w:t>
        </w:r>
        <w:r>
          <w:fldChar w:fldCharType="end"/>
        </w:r>
      </w:hyperlink>
    </w:p>
    <w:p>
      <w:pPr>
        <w:pStyle w:val="TOC2"/>
        <w:tabs>
          <w:tab w:val="right" w:leader="dot" w:pos="8306"/>
        </w:tabs>
      </w:pPr>
      <w:hyperlink w:anchor="_Toc17017" w:history="1">
        <w:r>
          <w:rPr>
            <w:rFonts w:ascii="仿宋" w:eastAsia="仿宋" w:hAnsi="仿宋" w:cs="仿宋" w:hint="eastAsia"/>
            <w:lang w:eastAsia="zh-CN"/>
          </w:rPr>
          <w:t>(二)、建设期环境保护</w:t>
        </w:r>
        <w:r>
          <w:tab/>
        </w:r>
        <w:r>
          <w:fldChar w:fldCharType="begin"/>
        </w:r>
        <w:r>
          <w:instrText xml:space="preserve"> PAGEREF _Toc17017 \h </w:instrText>
        </w:r>
        <w:r>
          <w:fldChar w:fldCharType="separate"/>
        </w:r>
        <w:r>
          <w:t>34</w:t>
        </w:r>
        <w:r>
          <w:fldChar w:fldCharType="end"/>
        </w:r>
      </w:hyperlink>
    </w:p>
    <w:p>
      <w:pPr>
        <w:pStyle w:val="TOC2"/>
        <w:tabs>
          <w:tab w:val="right" w:leader="dot" w:pos="8306"/>
        </w:tabs>
      </w:pPr>
      <w:hyperlink w:anchor="_Toc7231" w:history="1">
        <w:r>
          <w:rPr>
            <w:rFonts w:ascii="仿宋" w:eastAsia="仿宋" w:hAnsi="仿宋" w:cs="仿宋" w:hint="eastAsia"/>
            <w:lang w:eastAsia="zh-CN"/>
          </w:rPr>
          <w:t>(三)、运营期环境保护</w:t>
        </w:r>
        <w:r>
          <w:tab/>
        </w:r>
        <w:r>
          <w:fldChar w:fldCharType="begin"/>
        </w:r>
        <w:r>
          <w:instrText xml:space="preserve"> PAGEREF _Toc7231 \h </w:instrText>
        </w:r>
        <w:r>
          <w:fldChar w:fldCharType="separate"/>
        </w:r>
        <w:r>
          <w:t>36</w:t>
        </w:r>
        <w:r>
          <w:fldChar w:fldCharType="end"/>
        </w:r>
      </w:hyperlink>
    </w:p>
    <w:p>
      <w:pPr>
        <w:pStyle w:val="TOC2"/>
        <w:tabs>
          <w:tab w:val="right" w:leader="dot" w:pos="8306"/>
        </w:tabs>
      </w:pPr>
      <w:hyperlink w:anchor="_Toc11467" w:history="1">
        <w:r>
          <w:rPr>
            <w:rFonts w:ascii="仿宋" w:eastAsia="仿宋" w:hAnsi="仿宋" w:cs="仿宋" w:hint="eastAsia"/>
            <w:lang w:eastAsia="zh-CN"/>
          </w:rPr>
          <w:t>(四)、鸡舍正压过滤(FAPP)通风设备项目建设对区域经济的影响</w:t>
        </w:r>
        <w:r>
          <w:tab/>
        </w:r>
        <w:r>
          <w:fldChar w:fldCharType="begin"/>
        </w:r>
        <w:r>
          <w:instrText xml:space="preserve"> PAGEREF _Toc11467 \h </w:instrText>
        </w:r>
        <w:r>
          <w:fldChar w:fldCharType="separate"/>
        </w:r>
        <w:r>
          <w:t>37</w:t>
        </w:r>
        <w:r>
          <w:fldChar w:fldCharType="end"/>
        </w:r>
      </w:hyperlink>
    </w:p>
    <w:p>
      <w:pPr>
        <w:pStyle w:val="TOC2"/>
        <w:tabs>
          <w:tab w:val="right" w:leader="dot" w:pos="8306"/>
        </w:tabs>
      </w:pPr>
      <w:hyperlink w:anchor="_Toc21946" w:history="1">
        <w:r>
          <w:rPr>
            <w:rFonts w:ascii="仿宋" w:eastAsia="仿宋" w:hAnsi="仿宋" w:cs="仿宋" w:hint="eastAsia"/>
            <w:lang w:eastAsia="zh-CN"/>
          </w:rPr>
          <w:t>(五)、废弃物处理</w:t>
        </w:r>
        <w:r>
          <w:tab/>
        </w:r>
        <w:r>
          <w:fldChar w:fldCharType="begin"/>
        </w:r>
        <w:r>
          <w:instrText xml:space="preserve"> PAGEREF _Toc21946 \h </w:instrText>
        </w:r>
        <w:r>
          <w:fldChar w:fldCharType="separate"/>
        </w:r>
        <w:r>
          <w:t>39</w:t>
        </w:r>
        <w:r>
          <w:fldChar w:fldCharType="end"/>
        </w:r>
      </w:hyperlink>
    </w:p>
    <w:p>
      <w:pPr>
        <w:pStyle w:val="TOC2"/>
        <w:tabs>
          <w:tab w:val="right" w:leader="dot" w:pos="8306"/>
        </w:tabs>
      </w:pPr>
      <w:hyperlink w:anchor="_Toc28328" w:history="1">
        <w:r>
          <w:rPr>
            <w:rFonts w:ascii="仿宋" w:eastAsia="仿宋" w:hAnsi="仿宋" w:cs="仿宋" w:hint="eastAsia"/>
            <w:lang w:eastAsia="zh-CN"/>
          </w:rPr>
          <w:t>(六)、特殊环境影响分析</w:t>
        </w:r>
        <w:r>
          <w:tab/>
        </w:r>
        <w:r>
          <w:fldChar w:fldCharType="begin"/>
        </w:r>
        <w:r>
          <w:instrText xml:space="preserve"> PAGEREF _Toc28328 \h </w:instrText>
        </w:r>
        <w:r>
          <w:fldChar w:fldCharType="separate"/>
        </w:r>
        <w:r>
          <w:t>40</w:t>
        </w:r>
        <w:r>
          <w:fldChar w:fldCharType="end"/>
        </w:r>
      </w:hyperlink>
    </w:p>
    <w:p>
      <w:pPr>
        <w:pStyle w:val="TOC2"/>
        <w:tabs>
          <w:tab w:val="right" w:leader="dot" w:pos="8306"/>
        </w:tabs>
      </w:pPr>
      <w:hyperlink w:anchor="_Toc15968" w:history="1">
        <w:r>
          <w:rPr>
            <w:rFonts w:ascii="仿宋" w:eastAsia="仿宋" w:hAnsi="仿宋" w:cs="仿宋" w:hint="eastAsia"/>
            <w:lang w:eastAsia="zh-CN"/>
          </w:rPr>
          <w:t>(七)、清洁生产</w:t>
        </w:r>
        <w:r>
          <w:tab/>
        </w:r>
        <w:r>
          <w:fldChar w:fldCharType="begin"/>
        </w:r>
        <w:r>
          <w:instrText xml:space="preserve"> PAGEREF _Toc15968 \h </w:instrText>
        </w:r>
        <w:r>
          <w:fldChar w:fldCharType="separate"/>
        </w:r>
        <w:r>
          <w:t>42</w:t>
        </w:r>
        <w:r>
          <w:fldChar w:fldCharType="end"/>
        </w:r>
      </w:hyperlink>
    </w:p>
    <w:p>
      <w:pPr>
        <w:pStyle w:val="TOC2"/>
        <w:tabs>
          <w:tab w:val="right" w:leader="dot" w:pos="8306"/>
        </w:tabs>
      </w:pPr>
      <w:hyperlink w:anchor="_Toc16032" w:history="1">
        <w:r>
          <w:rPr>
            <w:rFonts w:ascii="仿宋" w:eastAsia="仿宋" w:hAnsi="仿宋" w:cs="仿宋" w:hint="eastAsia"/>
            <w:lang w:eastAsia="zh-CN"/>
          </w:rPr>
          <w:t>(八)、环境保护综合评价</w:t>
        </w:r>
        <w:r>
          <w:tab/>
        </w:r>
        <w:r>
          <w:fldChar w:fldCharType="begin"/>
        </w:r>
        <w:r>
          <w:instrText xml:space="preserve"> PAGEREF _Toc16032 \h </w:instrText>
        </w:r>
        <w:r>
          <w:fldChar w:fldCharType="separate"/>
        </w:r>
        <w:r>
          <w:t>43</w:t>
        </w:r>
        <w:r>
          <w:fldChar w:fldCharType="end"/>
        </w:r>
      </w:hyperlink>
    </w:p>
    <w:p>
      <w:pPr>
        <w:pStyle w:val="TOC1"/>
        <w:tabs>
          <w:tab w:val="right" w:leader="dot" w:pos="8306"/>
        </w:tabs>
      </w:pPr>
      <w:hyperlink w:anchor="_Toc29403" w:history="1">
        <w:r>
          <w:rPr>
            <w:rFonts w:ascii="仿宋" w:eastAsia="仿宋" w:hAnsi="仿宋" w:cs="仿宋" w:hint="eastAsia"/>
            <w:lang w:eastAsia="zh-CN"/>
          </w:rPr>
          <w:t>九、鸡舍正压过滤(FAPP)通风设备项目创新与研发</w:t>
        </w:r>
        <w:r>
          <w:tab/>
        </w:r>
        <w:r>
          <w:fldChar w:fldCharType="begin"/>
        </w:r>
        <w:r>
          <w:instrText xml:space="preserve"> PAGEREF _Toc29403 \h </w:instrText>
        </w:r>
        <w:r>
          <w:fldChar w:fldCharType="separate"/>
        </w:r>
        <w:r>
          <w:t>44</w:t>
        </w:r>
        <w:r>
          <w:fldChar w:fldCharType="end"/>
        </w:r>
      </w:hyperlink>
    </w:p>
    <w:p>
      <w:pPr>
        <w:pStyle w:val="TOC2"/>
        <w:tabs>
          <w:tab w:val="right" w:leader="dot" w:pos="8306"/>
        </w:tabs>
      </w:pPr>
      <w:hyperlink w:anchor="_Toc28073" w:history="1">
        <w:r>
          <w:rPr>
            <w:rFonts w:ascii="仿宋" w:eastAsia="仿宋" w:hAnsi="仿宋" w:cs="仿宋" w:hint="eastAsia"/>
            <w:lang w:eastAsia="zh-CN"/>
          </w:rPr>
          <w:t>(一)、创新策略与方向</w:t>
        </w:r>
        <w:r>
          <w:tab/>
        </w:r>
        <w:r>
          <w:fldChar w:fldCharType="begin"/>
        </w:r>
        <w:r>
          <w:instrText xml:space="preserve"> PAGEREF _Toc28073 \h </w:instrText>
        </w:r>
        <w:r>
          <w:fldChar w:fldCharType="separate"/>
        </w:r>
        <w:r>
          <w:t>44</w:t>
        </w:r>
        <w:r>
          <w:fldChar w:fldCharType="end"/>
        </w:r>
      </w:hyperlink>
    </w:p>
    <w:p>
      <w:pPr>
        <w:pStyle w:val="TOC2"/>
        <w:tabs>
          <w:tab w:val="right" w:leader="dot" w:pos="8306"/>
        </w:tabs>
      </w:pPr>
      <w:hyperlink w:anchor="_Toc21360" w:history="1">
        <w:r>
          <w:rPr>
            <w:rFonts w:ascii="仿宋" w:eastAsia="仿宋" w:hAnsi="仿宋" w:cs="仿宋" w:hint="eastAsia"/>
            <w:lang w:eastAsia="zh-CN"/>
          </w:rPr>
          <w:t>(二)、研发规划与投入</w:t>
        </w:r>
        <w:r>
          <w:tab/>
        </w:r>
        <w:r>
          <w:fldChar w:fldCharType="begin"/>
        </w:r>
        <w:r>
          <w:instrText xml:space="preserve"> PAGEREF _Toc21360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0" w:history="1">
        <w:r>
          <w:rPr>
            <w:rFonts w:ascii="仿宋" w:eastAsia="仿宋" w:hAnsi="仿宋" w:cs="仿宋" w:hint="eastAsia"/>
            <w:lang w:eastAsia="zh-CN"/>
          </w:rPr>
          <w:t>十、鸡舍正压过滤(FAPP)通风设备项目投资规划</w:t>
        </w:r>
        <w:r>
          <w:tab/>
        </w:r>
        <w:r>
          <w:fldChar w:fldCharType="begin"/>
        </w:r>
        <w:r>
          <w:instrText xml:space="preserve"> PAGEREF _Toc2420 \h </w:instrText>
        </w:r>
        <w:r>
          <w:fldChar w:fldCharType="separate"/>
        </w:r>
        <w:r>
          <w:t>48</w:t>
        </w:r>
        <w:r>
          <w:fldChar w:fldCharType="end"/>
        </w:r>
      </w:hyperlink>
    </w:p>
    <w:p>
      <w:pPr>
        <w:pStyle w:val="TOC2"/>
        <w:tabs>
          <w:tab w:val="right" w:leader="dot" w:pos="8306"/>
        </w:tabs>
      </w:pPr>
      <w:hyperlink w:anchor="_Toc13192" w:history="1">
        <w:r>
          <w:rPr>
            <w:rFonts w:ascii="仿宋" w:eastAsia="仿宋" w:hAnsi="仿宋" w:cs="仿宋" w:hint="eastAsia"/>
            <w:lang w:eastAsia="zh-CN"/>
          </w:rPr>
          <w:t>(一)、鸡舍正压过滤(FAPP)通风设备项目总投资估算</w:t>
        </w:r>
        <w:r>
          <w:tab/>
        </w:r>
        <w:r>
          <w:fldChar w:fldCharType="begin"/>
        </w:r>
        <w:r>
          <w:instrText xml:space="preserve"> PAGEREF _Toc13192 \h </w:instrText>
        </w:r>
        <w:r>
          <w:fldChar w:fldCharType="separate"/>
        </w:r>
        <w:r>
          <w:t>48</w:t>
        </w:r>
        <w:r>
          <w:fldChar w:fldCharType="end"/>
        </w:r>
      </w:hyperlink>
    </w:p>
    <w:p>
      <w:pPr>
        <w:pStyle w:val="TOC2"/>
        <w:tabs>
          <w:tab w:val="right" w:leader="dot" w:pos="8306"/>
        </w:tabs>
      </w:pPr>
      <w:hyperlink w:anchor="_Toc2654" w:history="1">
        <w:r>
          <w:rPr>
            <w:rFonts w:ascii="仿宋" w:eastAsia="仿宋" w:hAnsi="仿宋" w:cs="仿宋" w:hint="eastAsia"/>
            <w:lang w:eastAsia="zh-CN"/>
          </w:rPr>
          <w:t>(二)、资金筹措</w:t>
        </w:r>
        <w:r>
          <w:tab/>
        </w:r>
        <w:r>
          <w:fldChar w:fldCharType="begin"/>
        </w:r>
        <w:r>
          <w:instrText xml:space="preserve"> PAGEREF _Toc2654 \h </w:instrText>
        </w:r>
        <w:r>
          <w:fldChar w:fldCharType="separate"/>
        </w:r>
        <w:r>
          <w:t>49</w:t>
        </w:r>
        <w:r>
          <w:fldChar w:fldCharType="end"/>
        </w:r>
      </w:hyperlink>
    </w:p>
    <w:p>
      <w:pPr>
        <w:pStyle w:val="TOC1"/>
        <w:tabs>
          <w:tab w:val="right" w:leader="dot" w:pos="8306"/>
        </w:tabs>
      </w:pPr>
      <w:hyperlink w:anchor="_Toc6746" w:history="1">
        <w:r>
          <w:rPr>
            <w:rFonts w:ascii="仿宋" w:eastAsia="仿宋" w:hAnsi="仿宋" w:cs="仿宋" w:hint="eastAsia"/>
            <w:lang w:eastAsia="zh-CN"/>
          </w:rPr>
          <w:t>十一、鸡舍正压过滤(FAPP)通风设备项目人力资源培养与发展</w:t>
        </w:r>
        <w:r>
          <w:tab/>
        </w:r>
        <w:r>
          <w:fldChar w:fldCharType="begin"/>
        </w:r>
        <w:r>
          <w:instrText xml:space="preserve"> PAGEREF _Toc6746 \h </w:instrText>
        </w:r>
        <w:r>
          <w:fldChar w:fldCharType="separate"/>
        </w:r>
        <w:r>
          <w:t>50</w:t>
        </w:r>
        <w:r>
          <w:fldChar w:fldCharType="end"/>
        </w:r>
      </w:hyperlink>
    </w:p>
    <w:p>
      <w:pPr>
        <w:pStyle w:val="TOC2"/>
        <w:tabs>
          <w:tab w:val="right" w:leader="dot" w:pos="8306"/>
        </w:tabs>
      </w:pPr>
      <w:hyperlink w:anchor="_Toc12769" w:history="1">
        <w:r>
          <w:rPr>
            <w:rFonts w:ascii="仿宋" w:eastAsia="仿宋" w:hAnsi="仿宋" w:cs="仿宋" w:hint="eastAsia"/>
            <w:lang w:eastAsia="zh-CN"/>
          </w:rPr>
          <w:t>(一)、人才需求与规划</w:t>
        </w:r>
        <w:r>
          <w:tab/>
        </w:r>
        <w:r>
          <w:fldChar w:fldCharType="begin"/>
        </w:r>
        <w:r>
          <w:instrText xml:space="preserve"> PAGEREF _Toc12769 \h </w:instrText>
        </w:r>
        <w:r>
          <w:fldChar w:fldCharType="separate"/>
        </w:r>
        <w:r>
          <w:t>50</w:t>
        </w:r>
        <w:r>
          <w:fldChar w:fldCharType="end"/>
        </w:r>
      </w:hyperlink>
    </w:p>
    <w:p>
      <w:pPr>
        <w:pStyle w:val="TOC2"/>
        <w:tabs>
          <w:tab w:val="right" w:leader="dot" w:pos="8306"/>
        </w:tabs>
      </w:pPr>
      <w:hyperlink w:anchor="_Toc17931" w:history="1">
        <w:r>
          <w:rPr>
            <w:rFonts w:ascii="仿宋" w:eastAsia="仿宋" w:hAnsi="仿宋" w:cs="仿宋" w:hint="eastAsia"/>
            <w:lang w:eastAsia="zh-CN"/>
          </w:rPr>
          <w:t>(二)、培训与发展计划</w:t>
        </w:r>
        <w:r>
          <w:tab/>
        </w:r>
        <w:r>
          <w:fldChar w:fldCharType="begin"/>
        </w:r>
        <w:r>
          <w:instrText xml:space="preserve"> PAGEREF _Toc17931 \h </w:instrText>
        </w:r>
        <w:r>
          <w:fldChar w:fldCharType="separate"/>
        </w:r>
        <w:r>
          <w:t>50</w:t>
        </w:r>
        <w:r>
          <w:fldChar w:fldCharType="end"/>
        </w:r>
      </w:hyperlink>
    </w:p>
    <w:p>
      <w:pPr>
        <w:pStyle w:val="TOC1"/>
        <w:tabs>
          <w:tab w:val="right" w:leader="dot" w:pos="8306"/>
        </w:tabs>
      </w:pPr>
      <w:hyperlink w:anchor="_Toc9661" w:history="1">
        <w:r>
          <w:rPr>
            <w:rFonts w:ascii="仿宋" w:eastAsia="仿宋" w:hAnsi="仿宋" w:cs="仿宋" w:hint="eastAsia"/>
            <w:lang w:eastAsia="zh-CN"/>
          </w:rPr>
          <w:t>十二、鸡舍正压过滤(FAPP)通风设备项目社会影响</w:t>
        </w:r>
        <w:r>
          <w:tab/>
        </w:r>
        <w:r>
          <w:fldChar w:fldCharType="begin"/>
        </w:r>
        <w:r>
          <w:instrText xml:space="preserve"> PAGEREF _Toc9661 \h </w:instrText>
        </w:r>
        <w:r>
          <w:fldChar w:fldCharType="separate"/>
        </w:r>
        <w:r>
          <w:t>51</w:t>
        </w:r>
        <w:r>
          <w:fldChar w:fldCharType="end"/>
        </w:r>
      </w:hyperlink>
    </w:p>
    <w:p>
      <w:pPr>
        <w:pStyle w:val="TOC2"/>
        <w:tabs>
          <w:tab w:val="right" w:leader="dot" w:pos="8306"/>
        </w:tabs>
      </w:pPr>
      <w:hyperlink w:anchor="_Toc27849" w:history="1">
        <w:r>
          <w:rPr>
            <w:rFonts w:ascii="仿宋" w:eastAsia="仿宋" w:hAnsi="仿宋" w:cs="仿宋" w:hint="eastAsia"/>
            <w:lang w:eastAsia="zh-CN"/>
          </w:rPr>
          <w:t>(一)、社会责任与义务</w:t>
        </w:r>
        <w:r>
          <w:tab/>
        </w:r>
        <w:r>
          <w:fldChar w:fldCharType="begin"/>
        </w:r>
        <w:r>
          <w:instrText xml:space="preserve"> PAGEREF _Toc27849 \h </w:instrText>
        </w:r>
        <w:r>
          <w:fldChar w:fldCharType="separate"/>
        </w:r>
        <w:r>
          <w:t>51</w:t>
        </w:r>
        <w:r>
          <w:fldChar w:fldCharType="end"/>
        </w:r>
      </w:hyperlink>
    </w:p>
    <w:p>
      <w:pPr>
        <w:pStyle w:val="TOC2"/>
        <w:tabs>
          <w:tab w:val="right" w:leader="dot" w:pos="8306"/>
        </w:tabs>
      </w:pPr>
      <w:hyperlink w:anchor="_Toc29995" w:history="1">
        <w:r>
          <w:rPr>
            <w:rFonts w:ascii="仿宋" w:eastAsia="仿宋" w:hAnsi="仿宋" w:cs="仿宋" w:hint="eastAsia"/>
            <w:lang w:eastAsia="zh-CN"/>
          </w:rPr>
          <w:t>(二)、社会参与与沟通</w:t>
        </w:r>
        <w:r>
          <w:tab/>
        </w:r>
        <w:r>
          <w:fldChar w:fldCharType="begin"/>
        </w:r>
        <w:r>
          <w:instrText xml:space="preserve"> PAGEREF _Toc29995 \h </w:instrText>
        </w:r>
        <w:r>
          <w:fldChar w:fldCharType="separate"/>
        </w:r>
        <w:r>
          <w:t>52</w:t>
        </w:r>
        <w:r>
          <w:fldChar w:fldCharType="end"/>
        </w:r>
      </w:hyperlink>
    </w:p>
    <w:p>
      <w:pPr>
        <w:pStyle w:val="TOC1"/>
        <w:tabs>
          <w:tab w:val="right" w:leader="dot" w:pos="8306"/>
        </w:tabs>
      </w:pPr>
      <w:hyperlink w:anchor="_Toc21411" w:history="1">
        <w:r>
          <w:rPr>
            <w:rFonts w:ascii="仿宋" w:eastAsia="仿宋" w:hAnsi="仿宋" w:cs="仿宋" w:hint="eastAsia"/>
            <w:lang w:eastAsia="zh-CN"/>
          </w:rPr>
          <w:t>十三、鸡舍正压过滤(FAPP)通风设备项目治理与监督</w:t>
        </w:r>
        <w:r>
          <w:tab/>
        </w:r>
        <w:r>
          <w:fldChar w:fldCharType="begin"/>
        </w:r>
        <w:r>
          <w:instrText xml:space="preserve"> PAGEREF _Toc21411 \h </w:instrText>
        </w:r>
        <w:r>
          <w:fldChar w:fldCharType="separate"/>
        </w:r>
        <w:r>
          <w:t>53</w:t>
        </w:r>
        <w:r>
          <w:fldChar w:fldCharType="end"/>
        </w:r>
      </w:hyperlink>
    </w:p>
    <w:p>
      <w:pPr>
        <w:pStyle w:val="TOC2"/>
        <w:tabs>
          <w:tab w:val="right" w:leader="dot" w:pos="8306"/>
        </w:tabs>
      </w:pPr>
      <w:hyperlink w:anchor="_Toc24787" w:history="1">
        <w:r>
          <w:rPr>
            <w:rFonts w:ascii="仿宋" w:eastAsia="仿宋" w:hAnsi="仿宋" w:cs="仿宋" w:hint="eastAsia"/>
            <w:lang w:eastAsia="zh-CN"/>
          </w:rPr>
          <w:t>(一)、鸡舍正压过滤(FAPP)通风设备项目治理结构</w:t>
        </w:r>
        <w:r>
          <w:tab/>
        </w:r>
        <w:r>
          <w:fldChar w:fldCharType="begin"/>
        </w:r>
        <w:r>
          <w:instrText xml:space="preserve"> PAGEREF _Toc24787 \h </w:instrText>
        </w:r>
        <w:r>
          <w:fldChar w:fldCharType="separate"/>
        </w:r>
        <w:r>
          <w:t>53</w:t>
        </w:r>
        <w:r>
          <w:fldChar w:fldCharType="end"/>
        </w:r>
      </w:hyperlink>
    </w:p>
    <w:p>
      <w:pPr>
        <w:pStyle w:val="TOC2"/>
        <w:tabs>
          <w:tab w:val="right" w:leader="dot" w:pos="8306"/>
        </w:tabs>
      </w:pPr>
      <w:hyperlink w:anchor="_Toc20776" w:history="1">
        <w:r>
          <w:rPr>
            <w:rFonts w:ascii="仿宋" w:eastAsia="仿宋" w:hAnsi="仿宋" w:cs="仿宋" w:hint="eastAsia"/>
            <w:lang w:eastAsia="zh-CN"/>
          </w:rPr>
          <w:t>(二)、监督与审计</w:t>
        </w:r>
        <w:r>
          <w:tab/>
        </w:r>
        <w:r>
          <w:fldChar w:fldCharType="begin"/>
        </w:r>
        <w:r>
          <w:instrText xml:space="preserve"> PAGEREF _Toc20776 \h </w:instrText>
        </w:r>
        <w:r>
          <w:fldChar w:fldCharType="separate"/>
        </w:r>
        <w:r>
          <w:t>55</w:t>
        </w:r>
        <w:r>
          <w:fldChar w:fldCharType="end"/>
        </w:r>
      </w:hyperlink>
    </w:p>
    <w:p>
      <w:pPr>
        <w:pStyle w:val="TOC1"/>
        <w:tabs>
          <w:tab w:val="right" w:leader="dot" w:pos="8306"/>
        </w:tabs>
      </w:pPr>
      <w:hyperlink w:anchor="_Toc17256" w:history="1">
        <w:r>
          <w:rPr>
            <w:rFonts w:ascii="仿宋" w:eastAsia="仿宋" w:hAnsi="仿宋" w:cs="仿宋" w:hint="eastAsia"/>
            <w:lang w:eastAsia="zh-CN"/>
          </w:rPr>
          <w:t>十四、供应链管理</w:t>
        </w:r>
        <w:r>
          <w:tab/>
        </w:r>
        <w:r>
          <w:fldChar w:fldCharType="begin"/>
        </w:r>
        <w:r>
          <w:instrText xml:space="preserve"> PAGEREF _Toc17256 \h </w:instrText>
        </w:r>
        <w:r>
          <w:fldChar w:fldCharType="separate"/>
        </w:r>
        <w:r>
          <w:t>56</w:t>
        </w:r>
        <w:r>
          <w:fldChar w:fldCharType="end"/>
        </w:r>
      </w:hyperlink>
    </w:p>
    <w:p>
      <w:pPr>
        <w:pStyle w:val="TOC2"/>
        <w:tabs>
          <w:tab w:val="right" w:leader="dot" w:pos="8306"/>
        </w:tabs>
      </w:pPr>
      <w:hyperlink w:anchor="_Toc16926" w:history="1">
        <w:r>
          <w:rPr>
            <w:rFonts w:ascii="仿宋" w:eastAsia="仿宋" w:hAnsi="仿宋" w:cs="仿宋" w:hint="eastAsia"/>
            <w:lang w:eastAsia="zh-CN"/>
          </w:rPr>
          <w:t>(一)、供应链战略规划</w:t>
        </w:r>
        <w:r>
          <w:tab/>
        </w:r>
        <w:r>
          <w:fldChar w:fldCharType="begin"/>
        </w:r>
        <w:r>
          <w:instrText xml:space="preserve"> PAGEREF _Toc16926 \h </w:instrText>
        </w:r>
        <w:r>
          <w:fldChar w:fldCharType="separate"/>
        </w:r>
        <w:r>
          <w:t>56</w:t>
        </w:r>
        <w:r>
          <w:fldChar w:fldCharType="end"/>
        </w:r>
      </w:hyperlink>
    </w:p>
    <w:p>
      <w:pPr>
        <w:pStyle w:val="TOC2"/>
        <w:tabs>
          <w:tab w:val="right" w:leader="dot" w:pos="8306"/>
        </w:tabs>
      </w:pPr>
      <w:hyperlink w:anchor="_Toc10249" w:history="1">
        <w:r>
          <w:rPr>
            <w:rFonts w:ascii="仿宋" w:eastAsia="仿宋" w:hAnsi="仿宋" w:cs="仿宋" w:hint="eastAsia"/>
            <w:lang w:eastAsia="zh-CN"/>
          </w:rPr>
          <w:t>(二)、供应商选择与合作</w:t>
        </w:r>
        <w:r>
          <w:tab/>
        </w:r>
        <w:r>
          <w:fldChar w:fldCharType="begin"/>
        </w:r>
        <w:r>
          <w:instrText xml:space="preserve"> PAGEREF _Toc10249 \h </w:instrText>
        </w:r>
        <w:r>
          <w:fldChar w:fldCharType="separate"/>
        </w:r>
        <w:r>
          <w:t>58</w:t>
        </w:r>
        <w:r>
          <w:fldChar w:fldCharType="end"/>
        </w:r>
      </w:hyperlink>
    </w:p>
    <w:p>
      <w:pPr>
        <w:pStyle w:val="TOC2"/>
        <w:tabs>
          <w:tab w:val="right" w:leader="dot" w:pos="8306"/>
        </w:tabs>
      </w:pPr>
      <w:hyperlink w:anchor="_Toc26829" w:history="1">
        <w:r>
          <w:rPr>
            <w:rFonts w:ascii="仿宋" w:eastAsia="仿宋" w:hAnsi="仿宋" w:cs="仿宋" w:hint="eastAsia"/>
            <w:lang w:eastAsia="zh-CN"/>
          </w:rPr>
          <w:t>(三)、物流与库存管理</w:t>
        </w:r>
        <w:r>
          <w:tab/>
        </w:r>
        <w:r>
          <w:fldChar w:fldCharType="begin"/>
        </w:r>
        <w:r>
          <w:instrText xml:space="preserve"> PAGEREF _Toc26829 \h </w:instrText>
        </w:r>
        <w:r>
          <w:fldChar w:fldCharType="separate"/>
        </w:r>
        <w:r>
          <w:t>59</w:t>
        </w:r>
        <w:r>
          <w:fldChar w:fldCharType="end"/>
        </w:r>
      </w:hyperlink>
    </w:p>
    <w:p>
      <w:pPr>
        <w:pStyle w:val="TOC1"/>
        <w:tabs>
          <w:tab w:val="right" w:leader="dot" w:pos="8306"/>
        </w:tabs>
      </w:pPr>
      <w:hyperlink w:anchor="_Toc17636" w:history="1">
        <w:r>
          <w:rPr>
            <w:rFonts w:ascii="仿宋" w:eastAsia="仿宋" w:hAnsi="仿宋" w:cs="仿宋" w:hint="eastAsia"/>
            <w:lang w:eastAsia="zh-CN"/>
          </w:rPr>
          <w:t>十五、营销与推广策略</w:t>
        </w:r>
        <w:r>
          <w:tab/>
        </w:r>
        <w:r>
          <w:fldChar w:fldCharType="begin"/>
        </w:r>
        <w:r>
          <w:instrText xml:space="preserve"> PAGEREF _Toc17636 \h </w:instrText>
        </w:r>
        <w:r>
          <w:fldChar w:fldCharType="separate"/>
        </w:r>
        <w:r>
          <w:t>60</w:t>
        </w:r>
        <w:r>
          <w:fldChar w:fldCharType="end"/>
        </w:r>
      </w:hyperlink>
    </w:p>
    <w:p>
      <w:pPr>
        <w:pStyle w:val="TOC2"/>
        <w:tabs>
          <w:tab w:val="right" w:leader="dot" w:pos="8306"/>
        </w:tabs>
      </w:pPr>
      <w:hyperlink w:anchor="_Toc13226" w:history="1">
        <w:r>
          <w:rPr>
            <w:rFonts w:ascii="仿宋" w:eastAsia="仿宋" w:hAnsi="仿宋" w:cs="仿宋" w:hint="eastAsia"/>
            <w:lang w:eastAsia="zh-CN"/>
          </w:rPr>
          <w:t>(一)、产品/服务定位与特点</w:t>
        </w:r>
        <w:r>
          <w:tab/>
        </w:r>
        <w:r>
          <w:fldChar w:fldCharType="begin"/>
        </w:r>
        <w:r>
          <w:instrText xml:space="preserve"> PAGEREF _Toc13226 \h </w:instrText>
        </w:r>
        <w:r>
          <w:fldChar w:fldCharType="separate"/>
        </w:r>
        <w:r>
          <w:t>60</w:t>
        </w:r>
        <w:r>
          <w:fldChar w:fldCharType="end"/>
        </w:r>
      </w:hyperlink>
    </w:p>
    <w:p>
      <w:pPr>
        <w:pStyle w:val="TOC2"/>
        <w:tabs>
          <w:tab w:val="right" w:leader="dot" w:pos="8306"/>
        </w:tabs>
      </w:pPr>
      <w:hyperlink w:anchor="_Toc935" w:history="1">
        <w:r>
          <w:rPr>
            <w:rFonts w:ascii="仿宋" w:eastAsia="仿宋" w:hAnsi="仿宋" w:cs="仿宋" w:hint="eastAsia"/>
            <w:lang w:eastAsia="zh-CN"/>
          </w:rPr>
          <w:t>(二)、市场定位与竞争分析</w:t>
        </w:r>
        <w:r>
          <w:tab/>
        </w:r>
        <w:r>
          <w:fldChar w:fldCharType="begin"/>
        </w:r>
        <w:r>
          <w:instrText xml:space="preserve"> PAGEREF _Toc935 \h </w:instrText>
        </w:r>
        <w:r>
          <w:fldChar w:fldCharType="separate"/>
        </w:r>
        <w:r>
          <w:t>62</w:t>
        </w:r>
        <w:r>
          <w:fldChar w:fldCharType="end"/>
        </w:r>
      </w:hyperlink>
    </w:p>
    <w:p>
      <w:pPr>
        <w:pStyle w:val="TOC2"/>
        <w:tabs>
          <w:tab w:val="right" w:leader="dot" w:pos="8306"/>
        </w:tabs>
      </w:pPr>
      <w:hyperlink w:anchor="_Toc3697" w:history="1">
        <w:r>
          <w:rPr>
            <w:rFonts w:ascii="仿宋" w:eastAsia="仿宋" w:hAnsi="仿宋" w:cs="仿宋" w:hint="eastAsia"/>
            <w:lang w:eastAsia="zh-CN"/>
          </w:rPr>
          <w:t>(三)、营销渠道与策略</w:t>
        </w:r>
        <w:r>
          <w:tab/>
        </w:r>
        <w:r>
          <w:fldChar w:fldCharType="begin"/>
        </w:r>
        <w:r>
          <w:instrText xml:space="preserve"> PAGEREF _Toc3697 \h </w:instrText>
        </w:r>
        <w:r>
          <w:fldChar w:fldCharType="separate"/>
        </w:r>
        <w:r>
          <w:t>63</w:t>
        </w:r>
        <w:r>
          <w:fldChar w:fldCharType="end"/>
        </w:r>
      </w:hyperlink>
    </w:p>
    <w:p>
      <w:pPr>
        <w:pStyle w:val="TOC2"/>
        <w:tabs>
          <w:tab w:val="right" w:leader="dot" w:pos="8306"/>
        </w:tabs>
      </w:pPr>
      <w:hyperlink w:anchor="_Toc20163" w:history="1">
        <w:r>
          <w:rPr>
            <w:rFonts w:ascii="仿宋" w:eastAsia="仿宋" w:hAnsi="仿宋" w:cs="仿宋" w:hint="eastAsia"/>
            <w:lang w:eastAsia="zh-CN"/>
          </w:rPr>
          <w:t>(四)、推广与宣传活动</w:t>
        </w:r>
        <w:r>
          <w:tab/>
        </w:r>
        <w:r>
          <w:fldChar w:fldCharType="begin"/>
        </w:r>
        <w:r>
          <w:instrText xml:space="preserve"> PAGEREF _Toc20163 \h </w:instrText>
        </w:r>
        <w:r>
          <w:fldChar w:fldCharType="separate"/>
        </w:r>
        <w:r>
          <w:t>64</w:t>
        </w:r>
        <w:r>
          <w:fldChar w:fldCharType="end"/>
        </w:r>
      </w:hyperlink>
    </w:p>
    <w:p>
      <w:pPr>
        <w:pStyle w:val="TOC1"/>
        <w:tabs>
          <w:tab w:val="right" w:leader="dot" w:pos="8306"/>
        </w:tabs>
      </w:pPr>
      <w:hyperlink w:anchor="_Toc14569" w:history="1">
        <w:r>
          <w:rPr>
            <w:rFonts w:ascii="仿宋" w:eastAsia="仿宋" w:hAnsi="仿宋" w:cs="仿宋" w:hint="eastAsia"/>
            <w:lang w:eastAsia="zh-CN"/>
          </w:rPr>
          <w:t>十六、质量管理体系</w:t>
        </w:r>
        <w:r>
          <w:tab/>
        </w:r>
        <w:r>
          <w:fldChar w:fldCharType="begin"/>
        </w:r>
        <w:r>
          <w:instrText xml:space="preserve"> PAGEREF _Toc14569 \h </w:instrText>
        </w:r>
        <w:r>
          <w:fldChar w:fldCharType="separate"/>
        </w:r>
        <w:r>
          <w:t>70</w:t>
        </w:r>
        <w:r>
          <w:fldChar w:fldCharType="end"/>
        </w:r>
      </w:hyperlink>
    </w:p>
    <w:p>
      <w:pPr>
        <w:pStyle w:val="TOC2"/>
        <w:tabs>
          <w:tab w:val="right" w:leader="dot" w:pos="8306"/>
        </w:tabs>
      </w:pPr>
      <w:hyperlink w:anchor="_Toc20886" w:history="1">
        <w:r>
          <w:rPr>
            <w:rFonts w:ascii="仿宋" w:eastAsia="仿宋" w:hAnsi="仿宋" w:cs="仿宋" w:hint="eastAsia"/>
            <w:lang w:eastAsia="zh-CN"/>
          </w:rPr>
          <w:t>(一)、质量目标与方针</w:t>
        </w:r>
        <w:r>
          <w:tab/>
        </w:r>
        <w:r>
          <w:fldChar w:fldCharType="begin"/>
        </w:r>
        <w:r>
          <w:instrText xml:space="preserve"> PAGEREF _Toc20886 \h </w:instrText>
        </w:r>
        <w:r>
          <w:fldChar w:fldCharType="separate"/>
        </w:r>
        <w:r>
          <w:t>70</w:t>
        </w:r>
        <w:r>
          <w:fldChar w:fldCharType="end"/>
        </w:r>
      </w:hyperlink>
    </w:p>
    <w:p>
      <w:pPr>
        <w:pStyle w:val="TOC2"/>
        <w:tabs>
          <w:tab w:val="right" w:leader="dot" w:pos="8306"/>
        </w:tabs>
      </w:pPr>
      <w:hyperlink w:anchor="_Toc14564" w:history="1">
        <w:r>
          <w:rPr>
            <w:rFonts w:ascii="仿宋" w:eastAsia="仿宋" w:hAnsi="仿宋" w:cs="仿宋" w:hint="eastAsia"/>
            <w:lang w:eastAsia="zh-CN"/>
          </w:rPr>
          <w:t>(二)、质量管理责任</w:t>
        </w:r>
        <w:r>
          <w:tab/>
        </w:r>
        <w:r>
          <w:fldChar w:fldCharType="begin"/>
        </w:r>
        <w:r>
          <w:instrText xml:space="preserve"> PAGEREF _Toc14564 \h </w:instrText>
        </w:r>
        <w:r>
          <w:fldChar w:fldCharType="separate"/>
        </w:r>
        <w:r>
          <w:t>71</w:t>
        </w:r>
        <w:r>
          <w:fldChar w:fldCharType="end"/>
        </w:r>
      </w:hyperlink>
    </w:p>
    <w:p>
      <w:pPr>
        <w:pStyle w:val="TOC2"/>
        <w:tabs>
          <w:tab w:val="right" w:leader="dot" w:pos="8306"/>
        </w:tabs>
      </w:pPr>
      <w:hyperlink w:anchor="_Toc2792" w:history="1">
        <w:r>
          <w:rPr>
            <w:rFonts w:ascii="仿宋" w:eastAsia="仿宋" w:hAnsi="仿宋" w:cs="仿宋" w:hint="eastAsia"/>
            <w:lang w:eastAsia="zh-CN"/>
          </w:rPr>
          <w:t>(三)、质量管理体系文件</w:t>
        </w:r>
        <w:r>
          <w:tab/>
        </w:r>
        <w:r>
          <w:fldChar w:fldCharType="begin"/>
        </w:r>
        <w:r>
          <w:instrText xml:space="preserve"> PAGEREF _Toc2792 \h </w:instrText>
        </w:r>
        <w:r>
          <w:fldChar w:fldCharType="separate"/>
        </w:r>
        <w:r>
          <w:t>72</w:t>
        </w:r>
        <w:r>
          <w:fldChar w:fldCharType="end"/>
        </w:r>
      </w:hyperlink>
    </w:p>
    <w:p>
      <w:pPr>
        <w:pStyle w:val="TOC2"/>
        <w:tabs>
          <w:tab w:val="right" w:leader="dot" w:pos="8306"/>
        </w:tabs>
      </w:pPr>
      <w:hyperlink w:anchor="_Toc26947" w:history="1">
        <w:r>
          <w:rPr>
            <w:rFonts w:ascii="仿宋" w:eastAsia="仿宋" w:hAnsi="仿宋" w:cs="仿宋" w:hint="eastAsia"/>
            <w:lang w:eastAsia="zh-CN"/>
          </w:rPr>
          <w:t>(四)、质量培训与教育</w:t>
        </w:r>
        <w:r>
          <w:tab/>
        </w:r>
        <w:r>
          <w:fldChar w:fldCharType="begin"/>
        </w:r>
        <w:r>
          <w:instrText xml:space="preserve"> PAGEREF _Toc26947 \h </w:instrText>
        </w:r>
        <w:r>
          <w:fldChar w:fldCharType="separate"/>
        </w:r>
        <w:r>
          <w:t>74</w:t>
        </w:r>
        <w:r>
          <w:fldChar w:fldCharType="end"/>
        </w:r>
      </w:hyperlink>
    </w:p>
    <w:p>
      <w:pPr>
        <w:pStyle w:val="TOC2"/>
        <w:tabs>
          <w:tab w:val="right" w:leader="dot" w:pos="8306"/>
        </w:tabs>
      </w:pPr>
      <w:hyperlink w:anchor="_Toc19562" w:history="1">
        <w:r>
          <w:rPr>
            <w:rFonts w:ascii="仿宋" w:eastAsia="仿宋" w:hAnsi="仿宋" w:cs="仿宋" w:hint="eastAsia"/>
            <w:lang w:eastAsia="zh-CN"/>
          </w:rPr>
          <w:t>(五)、质量审核与评价</w:t>
        </w:r>
        <w:r>
          <w:tab/>
        </w:r>
        <w:r>
          <w:fldChar w:fldCharType="begin"/>
        </w:r>
        <w:r>
          <w:instrText xml:space="preserve"> PAGEREF _Toc19562 \h </w:instrText>
        </w:r>
        <w:r>
          <w:fldChar w:fldCharType="separate"/>
        </w:r>
        <w:r>
          <w:t>76</w:t>
        </w:r>
        <w:r>
          <w:fldChar w:fldCharType="end"/>
        </w:r>
      </w:hyperlink>
    </w:p>
    <w:p>
      <w:pPr>
        <w:pStyle w:val="TOC2"/>
        <w:tabs>
          <w:tab w:val="right" w:leader="dot" w:pos="8306"/>
        </w:tabs>
      </w:pPr>
      <w:hyperlink w:anchor="_Toc30206" w:history="1">
        <w:r>
          <w:rPr>
            <w:rFonts w:ascii="仿宋" w:eastAsia="仿宋" w:hAnsi="仿宋" w:cs="仿宋" w:hint="eastAsia"/>
            <w:lang w:eastAsia="zh-CN"/>
          </w:rPr>
          <w:t>(六)、不符合与纠正措施</w:t>
        </w:r>
        <w:r>
          <w:tab/>
        </w:r>
        <w:r>
          <w:fldChar w:fldCharType="begin"/>
        </w:r>
        <w:r>
          <w:instrText xml:space="preserve"> PAGEREF _Toc30206 \h </w:instrText>
        </w:r>
        <w:r>
          <w:fldChar w:fldCharType="separate"/>
        </w:r>
        <w:r>
          <w:t>77</w:t>
        </w:r>
        <w:r>
          <w:fldChar w:fldCharType="end"/>
        </w:r>
      </w:hyperlink>
    </w:p>
    <w:p>
      <w:pPr>
        <w:pStyle w:val="TOC1"/>
        <w:tabs>
          <w:tab w:val="right" w:leader="dot" w:pos="8306"/>
        </w:tabs>
      </w:pPr>
      <w:hyperlink w:anchor="_Toc22294" w:history="1">
        <w:r>
          <w:rPr>
            <w:rFonts w:ascii="仿宋" w:eastAsia="仿宋" w:hAnsi="仿宋" w:cs="仿宋" w:hint="eastAsia"/>
            <w:lang w:eastAsia="zh-CN"/>
          </w:rPr>
          <w:t>十七、鸡舍正压过滤(FAPP)通风设备项目工程方案分析</w:t>
        </w:r>
        <w:r>
          <w:tab/>
        </w:r>
        <w:r>
          <w:fldChar w:fldCharType="begin"/>
        </w:r>
        <w:r>
          <w:instrText xml:space="preserve"> PAGEREF _Toc22294 \h </w:instrText>
        </w:r>
        <w:r>
          <w:fldChar w:fldCharType="separate"/>
        </w:r>
        <w:r>
          <w:t>78</w:t>
        </w:r>
        <w:r>
          <w:fldChar w:fldCharType="end"/>
        </w:r>
      </w:hyperlink>
    </w:p>
    <w:p>
      <w:pPr>
        <w:pStyle w:val="TOC2"/>
        <w:tabs>
          <w:tab w:val="right" w:leader="dot" w:pos="8306"/>
        </w:tabs>
      </w:pPr>
      <w:hyperlink w:anchor="_Toc21888" w:history="1">
        <w:r>
          <w:rPr>
            <w:rFonts w:ascii="仿宋" w:eastAsia="仿宋" w:hAnsi="仿宋" w:cs="仿宋" w:hint="eastAsia"/>
            <w:lang w:eastAsia="zh-CN"/>
          </w:rPr>
          <w:t>(一)、建筑工程设计原则</w:t>
        </w:r>
        <w:r>
          <w:tab/>
        </w:r>
        <w:r>
          <w:fldChar w:fldCharType="begin"/>
        </w:r>
        <w:r>
          <w:instrText xml:space="preserve"> PAGEREF _Toc21888 \h </w:instrText>
        </w:r>
        <w:r>
          <w:fldChar w:fldCharType="separate"/>
        </w:r>
        <w:r>
          <w:t>78</w:t>
        </w:r>
        <w:r>
          <w:fldChar w:fldCharType="end"/>
        </w:r>
      </w:hyperlink>
    </w:p>
    <w:p>
      <w:pPr>
        <w:pStyle w:val="TOC2"/>
        <w:tabs>
          <w:tab w:val="right" w:leader="dot" w:pos="8306"/>
        </w:tabs>
      </w:pPr>
      <w:hyperlink w:anchor="_Toc928" w:history="1">
        <w:r>
          <w:rPr>
            <w:rFonts w:ascii="仿宋" w:eastAsia="仿宋" w:hAnsi="仿宋" w:cs="仿宋" w:hint="eastAsia"/>
            <w:lang w:eastAsia="zh-CN"/>
          </w:rPr>
          <w:t>(二)、土建工程建设指标</w:t>
        </w:r>
        <w:r>
          <w:tab/>
        </w:r>
        <w:r>
          <w:fldChar w:fldCharType="begin"/>
        </w:r>
        <w:r>
          <w:instrText xml:space="preserve"> PAGEREF _Toc928 \h </w:instrText>
        </w:r>
        <w:r>
          <w:fldChar w:fldCharType="separate"/>
        </w:r>
        <w:r>
          <w:t>82</w:t>
        </w:r>
        <w:r>
          <w:fldChar w:fldCharType="end"/>
        </w:r>
      </w:hyperlink>
    </w:p>
    <w:p>
      <w:pPr>
        <w:pStyle w:val="TOC1"/>
        <w:tabs>
          <w:tab w:val="right" w:leader="dot" w:pos="8306"/>
        </w:tabs>
      </w:pPr>
      <w:hyperlink w:anchor="_Toc4569" w:history="1">
        <w:r>
          <w:rPr>
            <w:rFonts w:ascii="仿宋" w:eastAsia="仿宋" w:hAnsi="仿宋" w:cs="仿宋" w:hint="eastAsia"/>
            <w:lang w:eastAsia="zh-CN"/>
          </w:rPr>
          <w:t>十八、风险识别与分类</w:t>
        </w:r>
        <w:r>
          <w:tab/>
        </w:r>
        <w:r>
          <w:fldChar w:fldCharType="begin"/>
        </w:r>
        <w:r>
          <w:instrText xml:space="preserve"> PAGEREF _Toc4569 \h </w:instrText>
        </w:r>
        <w:r>
          <w:fldChar w:fldCharType="separate"/>
        </w:r>
        <w:r>
          <w:t>83</w:t>
        </w:r>
        <w:r>
          <w:fldChar w:fldCharType="end"/>
        </w:r>
      </w:hyperlink>
    </w:p>
    <w:p>
      <w:pPr>
        <w:pStyle w:val="TOC2"/>
        <w:tabs>
          <w:tab w:val="right" w:leader="dot" w:pos="8306"/>
        </w:tabs>
      </w:pPr>
      <w:hyperlink w:anchor="_Toc8021" w:history="1">
        <w:r>
          <w:rPr>
            <w:rFonts w:ascii="仿宋" w:eastAsia="仿宋" w:hAnsi="仿宋" w:cs="仿宋" w:hint="eastAsia"/>
            <w:lang w:eastAsia="zh-CN"/>
          </w:rPr>
          <w:t>(一)、风险识别</w:t>
        </w:r>
        <w:r>
          <w:tab/>
        </w:r>
        <w:r>
          <w:fldChar w:fldCharType="begin"/>
        </w:r>
        <w:r>
          <w:instrText xml:space="preserve"> PAGEREF _Toc8021 \h </w:instrText>
        </w:r>
        <w:r>
          <w:fldChar w:fldCharType="separate"/>
        </w:r>
        <w:r>
          <w:t>83</w:t>
        </w:r>
        <w:r>
          <w:fldChar w:fldCharType="end"/>
        </w:r>
      </w:hyperlink>
    </w:p>
    <w:p>
      <w:pPr>
        <w:pStyle w:val="TOC2"/>
        <w:tabs>
          <w:tab w:val="right" w:leader="dot" w:pos="8306"/>
        </w:tabs>
      </w:pPr>
      <w:hyperlink w:anchor="_Toc2198" w:history="1">
        <w:r>
          <w:rPr>
            <w:rFonts w:ascii="仿宋" w:eastAsia="仿宋" w:hAnsi="仿宋" w:cs="仿宋" w:hint="eastAsia"/>
            <w:lang w:eastAsia="zh-CN"/>
          </w:rPr>
          <w:t>(二)、风险分类</w:t>
        </w:r>
        <w:r>
          <w:tab/>
        </w:r>
        <w:r>
          <w:fldChar w:fldCharType="begin"/>
        </w:r>
        <w:r>
          <w:instrText xml:space="preserve"> PAGEREF _Toc2198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7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的技术管理特点体现在其创新导向。通过引入最先进的技术趋势和解决方案，鸡舍正压过滤(FAPP)通风设备项目致力于提升科技含量、提高质量和效率水平。这意味着我们将采用最新的工具和方法，确保鸡舍正压过滤(FAPP)通风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鸡舍正压过滤(FAPP)通风设备项目技术管理的显著特征。通过整合不同领域的技术资源，我们实现了跨学科的协同工作。这有助于优化技术架构，提高整体效能。此外，整合性策略还促进了不同技术团队之间的紧密沟通和高效合作，确保鸡舍正压过滤(FAPP)通风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鸡舍正压过滤(FAPP)通风设备项目所采用的技术。通过不断优化技术方案，鸡舍正压过滤(FAPP)通风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鸡舍正压过滤(FAPP)通风设备项目团队将在鸡舍正压过滤(FAPP)通风设备项目初期识别可能的技术风险，并采取相应的预防和应对措施。通过建立健全的风险评估机制，鸡舍正压过滤(FAPP)通风设备项目能够在实施过程中及时发现并解决潜在的技术问题，保障鸡舍正压过滤(FAPP)通风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鸡舍正压过滤(FAPP)通风设备项目中，技术将成为鸡舍正压过滤(FAPP)通风设备项目成功的有力支持。这一深度剖析揭示了技术管理在鸡舍正压过滤(FAPP)通风设备项目实施中的关键作用，为鸡舍正压过滤(FAPP)通风设备项目的技术基础奠定了坚实的基础。</w:t>
      </w:r>
    </w:p>
    <w:p>
      <w:pPr>
        <w:pStyle w:val="Heading2"/>
        <w:ind w:firstLine="560" w:firstLineChars="200"/>
        <w:rPr>
          <w:rFonts w:ascii="仿宋" w:eastAsia="仿宋" w:hAnsi="仿宋" w:cs="仿宋" w:hint="eastAsia"/>
          <w:sz w:val="28"/>
          <w:lang w:eastAsia="zh-CN"/>
        </w:rPr>
      </w:pPr>
      <w:bookmarkStart w:id="4" w:name="_Toc17743"/>
      <w:r>
        <w:rPr>
          <w:rFonts w:ascii="仿宋" w:eastAsia="仿宋" w:hAnsi="仿宋" w:cs="仿宋" w:hint="eastAsia"/>
          <w:sz w:val="28"/>
          <w:lang w:eastAsia="zh-CN"/>
        </w:rPr>
        <w:t>(二)、鸡舍正压过滤(FAPP)通风设备项目工艺技术设计方案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鸡舍正压过滤(FAPP)通风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鸡舍正压过滤(FAPP)通风设备项目将严格按照相关行业规范要求进行组织。通过有效控制产品质量，鸡舍正压过滤(FAPP)通风设备项目将致力于为顾客提供优质的鸡舍正压过滤(FAPP)通风设备项目产品和良好的服务。这体现了鸡舍正压过滤(FAPP)通风设备项目对于生产活动合规性和质量标准的高度重视，为鸡舍正压过滤(FAPP)通风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鸡舍正压过滤(FAPP)通风设备项目注重生态效益和清洁生产原则。鸡舍正压过滤(FAPP)通风设备项目建设将紧密结合地方特色经济发展，与社会经济发展规划和区域环境保护规划方案相协调一致。通过与当地区域自然生态系统的结合，鸡舍正压过滤(FAPP)通风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鸡舍正压过滤(FAPP)通风设备项目产品具有多样化的客户需求和个性化的特点。因此，鸡舍正压过滤(FAPP)通风设备项目产品规格品种多样，且单批生产数量较小。为满足这一特点，鸡舍正压过滤(FAPP)通风设备项目承办单位将建设先进的柔性制造生产线。通过广泛应用柔性制造技术，鸡舍正压过滤(FAPP)通风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鸡舍正压过滤(FAPP)通风设备项目采用的技术具有较高的技术含量和自动化水平，处于国内先进水平。这一技术选用不仅体现了对生产效率、质量和环境友好性的高标准要求，同时为鸡舍正压过滤(FAPP)通风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11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为确保鸡舍正压过滤(FAPP)通风设备项目的高效生产和技术实施，我们制定了一套精心设计的设备选型方案，以满足鸡舍正压过滤(FAPP)通风设备项目生产、质量和环保的要求。该方案的主要特点如下：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鸡舍正压过滤(FAPP)通风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鸡舍正压过滤(FAPP)通风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9"/>
      <w:r>
        <w:rPr>
          <w:rFonts w:ascii="仿宋" w:eastAsia="仿宋" w:hAnsi="仿宋" w:cs="仿宋" w:hint="eastAsia"/>
          <w:sz w:val="28"/>
          <w:lang w:eastAsia="zh-CN"/>
        </w:rPr>
        <w:t>二、鸡舍正压过滤(FAPP)通风设备项目建设单位说明</w:t>
      </w:r>
      <w:bookmarkEnd w:id="6"/>
    </w:p>
    <w:p>
      <w:pPr>
        <w:pStyle w:val="Heading2"/>
        <w:rPr>
          <w:rFonts w:ascii="仿宋" w:eastAsia="仿宋" w:hAnsi="仿宋" w:cs="仿宋" w:hint="eastAsia"/>
          <w:lang w:eastAsia="zh-CN"/>
        </w:rPr>
      </w:pPr>
      <w:bookmarkStart w:id="7" w:name="_Toc8922"/>
      <w:r>
        <w:rPr>
          <w:rFonts w:ascii="仿宋" w:eastAsia="仿宋" w:hAnsi="仿宋" w:cs="仿宋" w:hint="eastAsia"/>
          <w:lang w:eastAsia="zh-CN"/>
        </w:rPr>
        <w:t>(一)、鸡舍正压过滤(FAPP)通风设备项目承办单位基本情况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4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鸡舍正压过滤(FAPP)通风设备项目承办单位的XXXX，我们着眼于实现可持续的经济效益。通过技术创新和解决方案的提供，公司预计在鸡舍正压过滤(FAPP)通风设备项目执行期间将获得可观的收入增长。这一收入来源主要包括鸡舍正压过滤(FAPP)通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同时，我们注重成本控制和效率提升，以确保鸡舍正压过滤(FAPP)通风设备项目的可持续盈利。透过精细的管理和资源优化，公司期望实现鸡舍正压过滤(FAPP)通风设备项目利润最大化。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鸡舍正压过滤(FAPP)通风设备项目实施进行全面的投资评估，包括鸡舍正压过滤(FAPP)通风设备项目启动阶段的资金投入和后续运营成本。通过对鸡舍正压过滤(FAPP)通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鸡舍正压过滤(FAPP)通风设备项目实施过程中具备足够的资金流动性，公司将进行详尽的现金流分析。这包括资金需求的合理预测、鸡舍正压过滤(FAPP)通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353"/>
      <w:r>
        <w:rPr>
          <w:rFonts w:ascii="仿宋" w:eastAsia="仿宋" w:hAnsi="仿宋" w:cs="仿宋" w:hint="eastAsia"/>
          <w:sz w:val="28"/>
          <w:lang w:eastAsia="zh-CN"/>
        </w:rPr>
        <w:t>三、鸡舍正压过滤(FAPP)通风设备项目文档管理</w:t>
      </w:r>
      <w:bookmarkEnd w:id="9"/>
    </w:p>
    <w:p>
      <w:pPr>
        <w:pStyle w:val="Heading2"/>
        <w:rPr>
          <w:rFonts w:ascii="仿宋" w:eastAsia="仿宋" w:hAnsi="仿宋" w:cs="仿宋" w:hint="eastAsia"/>
          <w:lang w:eastAsia="zh-CN"/>
        </w:rPr>
      </w:pPr>
      <w:bookmarkStart w:id="10" w:name="_Toc1765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鸡舍正压过滤(FAPP)通风设备项目高度重视文档的质量和准确性，以支持鸡舍正压过滤(FAPP)通风设备项目的各项活动和决策。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文档的编制始于鸡舍正压过滤(FAPP)通风设备项目计划的初期，我们制定了详细的文档编制计划，明确了每个文档的内容、格式和编写责任人。在鸡舍正压过滤(FAPP)通风设备项目启动阶段，我们首先编制了鸡舍正压过滤(FAPP)通风设备项目章程，明确定义了鸡舍正压过滤(FAPP)通风设备项目的目标、范围、风险等关键要素。随后，鸡舍正压过滤(FAPP)通风设备项目团队根据计划陆续编制了需求文档、设计文档、测试文档等各类文档，确保鸡舍正压过滤(FAPP)通风设备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鸡舍正压过滤(FAPP)通风设备项目管理中的重要环节，旨在确保鸡舍正压过滤(FAPP)通风设备项目文档符合质量标准和鸡舍正压过滤(FAPP)通风设备项目需求。在鸡舍正压过滤(FAPP)通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鸡舍正压过滤(FAPP)通风设备项目相关利益方和专业领域的专家对文档进行独立审查。这有助于获取更全面、客观的反馈，确保鸡舍正压过滤(FAPP)通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在文档编制与审查方面建立了严格的管理机制，通过规范的流程和多维度的审查，确保鸡舍正压过滤(FAPP)通风设备项目文档的质量、准确性和可靠性，为鸡舍正压过滤(FAPP)通风设备项目的顺利推进提供了有力支持。</w:t>
      </w:r>
    </w:p>
    <w:p>
      <w:pPr>
        <w:pStyle w:val="Heading2"/>
        <w:ind w:firstLine="560" w:firstLineChars="200"/>
        <w:rPr>
          <w:rFonts w:ascii="仿宋" w:eastAsia="仿宋" w:hAnsi="仿宋" w:cs="仿宋" w:hint="eastAsia"/>
          <w:sz w:val="28"/>
          <w:lang w:eastAsia="zh-CN"/>
        </w:rPr>
      </w:pPr>
      <w:bookmarkStart w:id="11" w:name="_Toc858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我们通过多渠道发布文档，包括电子邮件、鸡舍正压过滤(FAPP)通风设备项目管理平台、内部网站等，以满足不同团队成员的偏好和需求。多渠道发布确保了信息的全面覆盖。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我们采用了精细的权限控制，确保只有授权人员可以访问敏感信息。这种安全措施保护了鸡舍正压过滤(FAPP)通风设备项目文档的机密性，防止了未经授权的信息泄露。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90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鸡舍正压过滤(FAPP)通风设备项目生命周期中一个至关重要的环节，直接关系到鸡舍正压过滤(FAPP)通风设备项目信息的长期保存和历史记录的完整性。在鸡舍正压过滤(FAPP)通风设备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4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69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鸡舍正压过滤(FAPP)通风设备项目的主要产品是XXXX，预计年产值为XXX万元。这一产品在市场中占据着重要的地位，其广泛的应用范围使得该鸡舍正压过滤(FAPP)通风设备项目的市场前景非常广阔。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鸡舍正压过滤(FAPP)通风设备项目的xxx产品作为重要的原材料之一，将在多个领域发挥关键作用。其在建筑、交通、能源等方面的广泛应用将为整个产业链提供强大的支持，形成产业协同效应。鸡舍正压过滤(FAPP)通风设备项目的年产值XXX万XXX万XXX万万元不仅反映了其在市场上的巨大潜力，更预示着它对国民经济的积极贡献。这种关联度高、涉及面广的产业关系，使得该鸡舍正压过滤(FAPP)通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95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总征地面积为XXXX平方米，相当于约XX.XX亩，其中净用地面积为XXXX平方米，红线范围内相当于约XX.XX亩。这一用地规模充分考虑了鸡舍正压过滤(FAPP)通风设备项目的建设需求，保障了鸡舍正压过滤(FAPP)通风设备项目在合适的空间内得以充分发展。鸡舍正压过滤(FAPP)通风设备项目规划的总建筑面积为XXXX平方米，其中主体工程建设占XXXX平方米，计容建筑面积达XXXX平方米。预计建筑工程的投资将达到XXXX万元，为鸡舍正压过滤(FAPP)通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计划购置的设备共计XXXX台（套），设备购置费用为XXXX万元。这一设备购置计划充分考虑到鸡舍正压过滤(FAPP)通风设备项目的生产需求和技术要求，确保了鸡舍正压过滤(FAPP)通风设备项目在生产运营中具备先进的技术装备和高效的生产能力。设备的合理配置将为鸡舍正压过滤(FAPP)通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鸡舍正压过滤(FAPP)通风设备项目计划总投资为XXXX万元，预计年实现营业收入为XXXX万元。这一产能规模的设定旨在确保鸡舍正压过滤(FAPP)通风设备项目能够在投资与回报之间取得平衡，实现长期可持续的发展。鸡舍正压过滤(FAPP)通风设备项目的总投资充分考虑到各个方面的需求，包括用地建设、设备购置等多个环节，以确保鸡舍正压过滤(FAPP)通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345"/>
      <w:r>
        <w:rPr>
          <w:rFonts w:ascii="仿宋" w:eastAsia="仿宋" w:hAnsi="仿宋" w:cs="仿宋" w:hint="eastAsia"/>
          <w:sz w:val="28"/>
          <w:lang w:eastAsia="zh-CN"/>
        </w:rPr>
        <w:t>五、鸡舍正压过滤(FAPP)通风设备项目危机管理</w:t>
      </w:r>
      <w:bookmarkEnd w:id="16"/>
    </w:p>
    <w:p>
      <w:pPr>
        <w:pStyle w:val="Heading2"/>
        <w:rPr>
          <w:rFonts w:ascii="仿宋" w:eastAsia="仿宋" w:hAnsi="仿宋" w:cs="仿宋" w:hint="eastAsia"/>
          <w:lang w:eastAsia="zh-CN"/>
        </w:rPr>
      </w:pPr>
      <w:bookmarkStart w:id="17" w:name="_Toc197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危机管理中，危机预警与识别是确保鸡舍正压过滤(FAPP)通风设备项目稳健运行的核心步骤。通过建立全面的监测机制，鸡舍正压过滤(FAPP)通风设备项目团队旨在及时发现和理解潜在的风险和危机因素，以便采取及时的预防和应对措施，确保鸡舍正压过滤(FAPP)通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鸡舍正压过滤(FAPP)通风设备项目团队全面分析了整个鸡舍正压过滤(FAPP)通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鸡舍正压过滤(FAPP)通风设备项目团队着重于明确定义鸡舍正压过滤(FAPP)通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鸡舍正压过滤(FAPP)通风设备项目进展的持续监控，团队能够及时发现潜在问题并作出迅速反应。鸡舍正压过滤(FAPP)通风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鸡舍正压过滤(FAPP)通风设备项目得以更有序、可控地推进。</w:t>
      </w:r>
    </w:p>
    <w:p>
      <w:pPr>
        <w:pStyle w:val="Heading2"/>
        <w:ind w:firstLine="560" w:firstLineChars="200"/>
        <w:rPr>
          <w:rFonts w:ascii="仿宋" w:eastAsia="仿宋" w:hAnsi="仿宋" w:cs="仿宋" w:hint="eastAsia"/>
          <w:sz w:val="28"/>
          <w:lang w:eastAsia="zh-CN"/>
        </w:rPr>
      </w:pPr>
      <w:bookmarkStart w:id="18" w:name="_Toc3185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在危机发生时，鸡舍正压过滤(FAPP)通风设备项目团队立即行动，成立了应急小组。该小组的任务是迅速制定并实施紧急应对措施，以最小化潜在损失。以下是采取的主要措施：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暂停鸡舍正压过滤(FAPP)通风设备项目进度：为遏制危机蔓延，鸡舍正压过滤(FAPP)通风设备项目暂时停止进行，以便全面评估当前状况。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资源重新分配：重新评估鸡舍正压过滤(FAPP)通风设备项目资源的分配，确保最大限度地减小损失。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实时沟通：与关键利益相关者建立实时沟通机制，向他们传递鸡舍正压过滤(FAPP)通风设备项目危机的实际状况，保障鸡舍正压过滤(FAPP)通风设备项目核心利益。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在紧急应对的同时，鸡舍正压过滤(FAPP)通风设备项目团队强调了团队协作和有效沟通的重要性。以下是团队协作的关键举措：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https://d.book118.com/508132057032006030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26601"/>
    <w:rsid w:val="436266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2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2024-01-20T23:52:00Z</dcterms:created>
  <dcterms:modified xsi:type="dcterms:W3CDTF">2024-01-20T23:52:41Z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325CD062F1FC4F87A2FC1ACFF0D8BB0C_11</vt:lpwstr>
  </property>
  <property fmtid="{D5CDD505-2E9C-101B-9397-08002B2CF9AE}" pid="3" name="KSOProductBuildVer">
    <vt:lpwstr>2052-12.1.0.16120</vt:lpwstr>
  </property>
</Properties>
</file>