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73" w:history="1">
        <w:r>
          <w:rPr>
            <w:rFonts w:ascii="仿宋" w:eastAsia="仿宋" w:hAnsi="仿宋" w:cs="仿宋" w:hint="eastAsia"/>
            <w:lang w:eastAsia="zh-CN"/>
          </w:rPr>
          <w:t>概论</w:t>
        </w:r>
        <w:r>
          <w:tab/>
        </w:r>
        <w:r>
          <w:fldChar w:fldCharType="begin"/>
        </w:r>
        <w:r>
          <w:instrText xml:space="preserve"> PAGEREF _Toc5273 \h </w:instrText>
        </w:r>
        <w:r>
          <w:fldChar w:fldCharType="separate"/>
        </w:r>
        <w:r>
          <w:t>3</w:t>
        </w:r>
        <w:r>
          <w:fldChar w:fldCharType="end"/>
        </w:r>
      </w:hyperlink>
    </w:p>
    <w:p>
      <w:pPr>
        <w:pStyle w:val="TOC1"/>
        <w:tabs>
          <w:tab w:val="right" w:leader="dot" w:pos="8306"/>
        </w:tabs>
      </w:pPr>
      <w:hyperlink w:anchor="_Toc14482" w:history="1">
        <w:r>
          <w:rPr>
            <w:rFonts w:ascii="仿宋" w:eastAsia="仿宋" w:hAnsi="仿宋" w:cs="仿宋" w:hint="eastAsia"/>
            <w:lang w:eastAsia="zh-CN"/>
          </w:rPr>
          <w:t>一、木门项目概论</w:t>
        </w:r>
        <w:r>
          <w:tab/>
        </w:r>
        <w:r>
          <w:fldChar w:fldCharType="begin"/>
        </w:r>
        <w:r>
          <w:instrText xml:space="preserve"> PAGEREF _Toc14482 \h </w:instrText>
        </w:r>
        <w:r>
          <w:fldChar w:fldCharType="separate"/>
        </w:r>
        <w:r>
          <w:t>3</w:t>
        </w:r>
        <w:r>
          <w:fldChar w:fldCharType="end"/>
        </w:r>
      </w:hyperlink>
    </w:p>
    <w:p>
      <w:pPr>
        <w:pStyle w:val="TOC2"/>
        <w:tabs>
          <w:tab w:val="right" w:leader="dot" w:pos="8306"/>
        </w:tabs>
      </w:pPr>
      <w:hyperlink w:anchor="_Toc1807" w:history="1">
        <w:r>
          <w:rPr>
            <w:rFonts w:ascii="仿宋" w:eastAsia="仿宋" w:hAnsi="仿宋" w:cs="仿宋" w:hint="eastAsia"/>
            <w:lang w:eastAsia="zh-CN"/>
          </w:rPr>
          <w:t>(一)、木门项目概况</w:t>
        </w:r>
        <w:r>
          <w:tab/>
        </w:r>
        <w:r>
          <w:fldChar w:fldCharType="begin"/>
        </w:r>
        <w:r>
          <w:instrText xml:space="preserve"> PAGEREF _Toc1807 \h </w:instrText>
        </w:r>
        <w:r>
          <w:fldChar w:fldCharType="separate"/>
        </w:r>
        <w:r>
          <w:t>3</w:t>
        </w:r>
        <w:r>
          <w:fldChar w:fldCharType="end"/>
        </w:r>
      </w:hyperlink>
    </w:p>
    <w:p>
      <w:pPr>
        <w:pStyle w:val="TOC2"/>
        <w:tabs>
          <w:tab w:val="right" w:leader="dot" w:pos="8306"/>
        </w:tabs>
      </w:pPr>
      <w:hyperlink w:anchor="_Toc17228" w:history="1">
        <w:r>
          <w:rPr>
            <w:rFonts w:ascii="仿宋" w:eastAsia="仿宋" w:hAnsi="仿宋" w:cs="仿宋" w:hint="eastAsia"/>
            <w:lang w:eastAsia="zh-CN"/>
          </w:rPr>
          <w:t>(二)、木门项目目标</w:t>
        </w:r>
        <w:r>
          <w:tab/>
        </w:r>
        <w:r>
          <w:fldChar w:fldCharType="begin"/>
        </w:r>
        <w:r>
          <w:instrText xml:space="preserve"> PAGEREF _Toc17228 \h </w:instrText>
        </w:r>
        <w:r>
          <w:fldChar w:fldCharType="separate"/>
        </w:r>
        <w:r>
          <w:t>5</w:t>
        </w:r>
        <w:r>
          <w:fldChar w:fldCharType="end"/>
        </w:r>
      </w:hyperlink>
    </w:p>
    <w:p>
      <w:pPr>
        <w:pStyle w:val="TOC2"/>
        <w:tabs>
          <w:tab w:val="right" w:leader="dot" w:pos="8306"/>
        </w:tabs>
      </w:pPr>
      <w:hyperlink w:anchor="_Toc21159" w:history="1">
        <w:r>
          <w:rPr>
            <w:rFonts w:ascii="仿宋" w:eastAsia="仿宋" w:hAnsi="仿宋" w:cs="仿宋" w:hint="eastAsia"/>
            <w:lang w:eastAsia="zh-CN"/>
          </w:rPr>
          <w:t>(三)、木门项目提出的理由</w:t>
        </w:r>
        <w:r>
          <w:tab/>
        </w:r>
        <w:r>
          <w:fldChar w:fldCharType="begin"/>
        </w:r>
        <w:r>
          <w:instrText xml:space="preserve"> PAGEREF _Toc21159 \h </w:instrText>
        </w:r>
        <w:r>
          <w:fldChar w:fldCharType="separate"/>
        </w:r>
        <w:r>
          <w:t>6</w:t>
        </w:r>
        <w:r>
          <w:fldChar w:fldCharType="end"/>
        </w:r>
      </w:hyperlink>
    </w:p>
    <w:p>
      <w:pPr>
        <w:pStyle w:val="TOC2"/>
        <w:tabs>
          <w:tab w:val="right" w:leader="dot" w:pos="8306"/>
        </w:tabs>
      </w:pPr>
      <w:hyperlink w:anchor="_Toc26324" w:history="1">
        <w:r>
          <w:rPr>
            <w:rFonts w:ascii="仿宋" w:eastAsia="仿宋" w:hAnsi="仿宋" w:cs="仿宋" w:hint="eastAsia"/>
            <w:lang w:eastAsia="zh-CN"/>
          </w:rPr>
          <w:t>(四)、木门项目意义</w:t>
        </w:r>
        <w:r>
          <w:tab/>
        </w:r>
        <w:r>
          <w:fldChar w:fldCharType="begin"/>
        </w:r>
        <w:r>
          <w:instrText xml:space="preserve"> PAGEREF _Toc26324 \h </w:instrText>
        </w:r>
        <w:r>
          <w:fldChar w:fldCharType="separate"/>
        </w:r>
        <w:r>
          <w:t>7</w:t>
        </w:r>
        <w:r>
          <w:fldChar w:fldCharType="end"/>
        </w:r>
      </w:hyperlink>
    </w:p>
    <w:p>
      <w:pPr>
        <w:pStyle w:val="TOC2"/>
        <w:tabs>
          <w:tab w:val="right" w:leader="dot" w:pos="8306"/>
        </w:tabs>
      </w:pPr>
      <w:hyperlink w:anchor="_Toc30788" w:history="1">
        <w:r>
          <w:rPr>
            <w:rFonts w:ascii="仿宋" w:eastAsia="仿宋" w:hAnsi="仿宋" w:cs="仿宋" w:hint="eastAsia"/>
            <w:lang w:eastAsia="zh-CN"/>
          </w:rPr>
          <w:t>(五)、木门项目背景</w:t>
        </w:r>
        <w:r>
          <w:tab/>
        </w:r>
        <w:r>
          <w:fldChar w:fldCharType="begin"/>
        </w:r>
        <w:r>
          <w:instrText xml:space="preserve"> PAGEREF _Toc30788 \h </w:instrText>
        </w:r>
        <w:r>
          <w:fldChar w:fldCharType="separate"/>
        </w:r>
        <w:r>
          <w:t>8</w:t>
        </w:r>
        <w:r>
          <w:fldChar w:fldCharType="end"/>
        </w:r>
      </w:hyperlink>
    </w:p>
    <w:p>
      <w:pPr>
        <w:pStyle w:val="TOC1"/>
        <w:tabs>
          <w:tab w:val="right" w:leader="dot" w:pos="8306"/>
        </w:tabs>
      </w:pPr>
      <w:hyperlink w:anchor="_Toc23549" w:history="1">
        <w:r>
          <w:rPr>
            <w:rFonts w:ascii="仿宋" w:eastAsia="仿宋" w:hAnsi="仿宋" w:cs="仿宋" w:hint="eastAsia"/>
            <w:lang w:eastAsia="zh-CN"/>
          </w:rPr>
          <w:t>二、木门项目选址可行性分析</w:t>
        </w:r>
        <w:r>
          <w:tab/>
        </w:r>
        <w:r>
          <w:fldChar w:fldCharType="begin"/>
        </w:r>
        <w:r>
          <w:instrText xml:space="preserve"> PAGEREF _Toc23549 \h </w:instrText>
        </w:r>
        <w:r>
          <w:fldChar w:fldCharType="separate"/>
        </w:r>
        <w:r>
          <w:t>9</w:t>
        </w:r>
        <w:r>
          <w:fldChar w:fldCharType="end"/>
        </w:r>
      </w:hyperlink>
    </w:p>
    <w:p>
      <w:pPr>
        <w:pStyle w:val="TOC2"/>
        <w:tabs>
          <w:tab w:val="right" w:leader="dot" w:pos="8306"/>
        </w:tabs>
      </w:pPr>
      <w:hyperlink w:anchor="_Toc8936" w:history="1">
        <w:r>
          <w:rPr>
            <w:rFonts w:ascii="仿宋" w:eastAsia="仿宋" w:hAnsi="仿宋" w:cs="仿宋" w:hint="eastAsia"/>
            <w:lang w:eastAsia="zh-CN"/>
          </w:rPr>
          <w:t>(一)、木门项目选址</w:t>
        </w:r>
        <w:r>
          <w:tab/>
        </w:r>
        <w:r>
          <w:fldChar w:fldCharType="begin"/>
        </w:r>
        <w:r>
          <w:instrText xml:space="preserve"> PAGEREF _Toc8936 \h </w:instrText>
        </w:r>
        <w:r>
          <w:fldChar w:fldCharType="separate"/>
        </w:r>
        <w:r>
          <w:t>9</w:t>
        </w:r>
        <w:r>
          <w:fldChar w:fldCharType="end"/>
        </w:r>
      </w:hyperlink>
    </w:p>
    <w:p>
      <w:pPr>
        <w:pStyle w:val="TOC2"/>
        <w:tabs>
          <w:tab w:val="right" w:leader="dot" w:pos="8306"/>
        </w:tabs>
      </w:pPr>
      <w:hyperlink w:anchor="_Toc2390" w:history="1">
        <w:r>
          <w:rPr>
            <w:rFonts w:ascii="仿宋" w:eastAsia="仿宋" w:hAnsi="仿宋" w:cs="仿宋" w:hint="eastAsia"/>
            <w:lang w:eastAsia="zh-CN"/>
          </w:rPr>
          <w:t>(二)、用地控制指标</w:t>
        </w:r>
        <w:r>
          <w:tab/>
        </w:r>
        <w:r>
          <w:fldChar w:fldCharType="begin"/>
        </w:r>
        <w:r>
          <w:instrText xml:space="preserve"> PAGEREF _Toc2390 \h </w:instrText>
        </w:r>
        <w:r>
          <w:fldChar w:fldCharType="separate"/>
        </w:r>
        <w:r>
          <w:t>9</w:t>
        </w:r>
        <w:r>
          <w:fldChar w:fldCharType="end"/>
        </w:r>
      </w:hyperlink>
    </w:p>
    <w:p>
      <w:pPr>
        <w:pStyle w:val="TOC2"/>
        <w:tabs>
          <w:tab w:val="right" w:leader="dot" w:pos="8306"/>
        </w:tabs>
      </w:pPr>
      <w:hyperlink w:anchor="_Toc12332" w:history="1">
        <w:r>
          <w:rPr>
            <w:rFonts w:ascii="仿宋" w:eastAsia="仿宋" w:hAnsi="仿宋" w:cs="仿宋" w:hint="eastAsia"/>
            <w:lang w:eastAsia="zh-CN"/>
          </w:rPr>
          <w:t>(三)、节约用地措施</w:t>
        </w:r>
        <w:r>
          <w:tab/>
        </w:r>
        <w:r>
          <w:fldChar w:fldCharType="begin"/>
        </w:r>
        <w:r>
          <w:instrText xml:space="preserve"> PAGEREF _Toc12332 \h </w:instrText>
        </w:r>
        <w:r>
          <w:fldChar w:fldCharType="separate"/>
        </w:r>
        <w:r>
          <w:t>11</w:t>
        </w:r>
        <w:r>
          <w:fldChar w:fldCharType="end"/>
        </w:r>
      </w:hyperlink>
    </w:p>
    <w:p>
      <w:pPr>
        <w:pStyle w:val="TOC2"/>
        <w:tabs>
          <w:tab w:val="right" w:leader="dot" w:pos="8306"/>
        </w:tabs>
      </w:pPr>
      <w:hyperlink w:anchor="_Toc18995" w:history="1">
        <w:r>
          <w:rPr>
            <w:rFonts w:ascii="仿宋" w:eastAsia="仿宋" w:hAnsi="仿宋" w:cs="仿宋" w:hint="eastAsia"/>
            <w:lang w:eastAsia="zh-CN"/>
          </w:rPr>
          <w:t>(四)、总图布置方案</w:t>
        </w:r>
        <w:r>
          <w:tab/>
        </w:r>
        <w:r>
          <w:fldChar w:fldCharType="begin"/>
        </w:r>
        <w:r>
          <w:instrText xml:space="preserve"> PAGEREF _Toc18995 \h </w:instrText>
        </w:r>
        <w:r>
          <w:fldChar w:fldCharType="separate"/>
        </w:r>
        <w:r>
          <w:t>12</w:t>
        </w:r>
        <w:r>
          <w:fldChar w:fldCharType="end"/>
        </w:r>
      </w:hyperlink>
    </w:p>
    <w:p>
      <w:pPr>
        <w:pStyle w:val="TOC2"/>
        <w:tabs>
          <w:tab w:val="right" w:leader="dot" w:pos="8306"/>
        </w:tabs>
      </w:pPr>
      <w:hyperlink w:anchor="_Toc14774" w:history="1">
        <w:r>
          <w:rPr>
            <w:rFonts w:ascii="仿宋" w:eastAsia="仿宋" w:hAnsi="仿宋" w:cs="仿宋" w:hint="eastAsia"/>
            <w:lang w:eastAsia="zh-CN"/>
          </w:rPr>
          <w:t>(五)、选址综合评价</w:t>
        </w:r>
        <w:r>
          <w:tab/>
        </w:r>
        <w:r>
          <w:fldChar w:fldCharType="begin"/>
        </w:r>
        <w:r>
          <w:instrText xml:space="preserve"> PAGEREF _Toc14774 \h </w:instrText>
        </w:r>
        <w:r>
          <w:fldChar w:fldCharType="separate"/>
        </w:r>
        <w:r>
          <w:t>13</w:t>
        </w:r>
        <w:r>
          <w:fldChar w:fldCharType="end"/>
        </w:r>
      </w:hyperlink>
    </w:p>
    <w:p>
      <w:pPr>
        <w:pStyle w:val="TOC1"/>
        <w:tabs>
          <w:tab w:val="right" w:leader="dot" w:pos="8306"/>
        </w:tabs>
      </w:pPr>
      <w:hyperlink w:anchor="_Toc14041" w:history="1">
        <w:r>
          <w:rPr>
            <w:rFonts w:ascii="仿宋" w:eastAsia="仿宋" w:hAnsi="仿宋" w:cs="仿宋" w:hint="eastAsia"/>
            <w:lang w:eastAsia="zh-CN"/>
          </w:rPr>
          <w:t>三、木门项目文档管理</w:t>
        </w:r>
        <w:r>
          <w:tab/>
        </w:r>
        <w:r>
          <w:fldChar w:fldCharType="begin"/>
        </w:r>
        <w:r>
          <w:instrText xml:space="preserve"> PAGEREF _Toc14041 \h </w:instrText>
        </w:r>
        <w:r>
          <w:fldChar w:fldCharType="separate"/>
        </w:r>
        <w:r>
          <w:t>14</w:t>
        </w:r>
        <w:r>
          <w:fldChar w:fldCharType="end"/>
        </w:r>
      </w:hyperlink>
    </w:p>
    <w:p>
      <w:pPr>
        <w:pStyle w:val="TOC2"/>
        <w:tabs>
          <w:tab w:val="right" w:leader="dot" w:pos="8306"/>
        </w:tabs>
      </w:pPr>
      <w:hyperlink w:anchor="_Toc3865" w:history="1">
        <w:r>
          <w:rPr>
            <w:rFonts w:ascii="仿宋" w:eastAsia="仿宋" w:hAnsi="仿宋" w:cs="仿宋" w:hint="eastAsia"/>
            <w:lang w:eastAsia="zh-CN"/>
          </w:rPr>
          <w:t>(一)、文档编制与审查</w:t>
        </w:r>
        <w:r>
          <w:tab/>
        </w:r>
        <w:r>
          <w:fldChar w:fldCharType="begin"/>
        </w:r>
        <w:r>
          <w:instrText xml:space="preserve"> PAGEREF _Toc3865 \h </w:instrText>
        </w:r>
        <w:r>
          <w:fldChar w:fldCharType="separate"/>
        </w:r>
        <w:r>
          <w:t>14</w:t>
        </w:r>
        <w:r>
          <w:fldChar w:fldCharType="end"/>
        </w:r>
      </w:hyperlink>
    </w:p>
    <w:p>
      <w:pPr>
        <w:pStyle w:val="TOC2"/>
        <w:tabs>
          <w:tab w:val="right" w:leader="dot" w:pos="8306"/>
        </w:tabs>
      </w:pPr>
      <w:hyperlink w:anchor="_Toc16205" w:history="1">
        <w:r>
          <w:rPr>
            <w:rFonts w:ascii="仿宋" w:eastAsia="仿宋" w:hAnsi="仿宋" w:cs="仿宋" w:hint="eastAsia"/>
            <w:lang w:eastAsia="zh-CN"/>
          </w:rPr>
          <w:t>(二)、文档发布与分发</w:t>
        </w:r>
        <w:r>
          <w:tab/>
        </w:r>
        <w:r>
          <w:fldChar w:fldCharType="begin"/>
        </w:r>
        <w:r>
          <w:instrText xml:space="preserve"> PAGEREF _Toc16205 \h </w:instrText>
        </w:r>
        <w:r>
          <w:fldChar w:fldCharType="separate"/>
        </w:r>
        <w:r>
          <w:t>16</w:t>
        </w:r>
        <w:r>
          <w:fldChar w:fldCharType="end"/>
        </w:r>
      </w:hyperlink>
    </w:p>
    <w:p>
      <w:pPr>
        <w:pStyle w:val="TOC2"/>
        <w:tabs>
          <w:tab w:val="right" w:leader="dot" w:pos="8306"/>
        </w:tabs>
      </w:pPr>
      <w:hyperlink w:anchor="_Toc19461" w:history="1">
        <w:r>
          <w:rPr>
            <w:rFonts w:ascii="仿宋" w:eastAsia="仿宋" w:hAnsi="仿宋" w:cs="仿宋" w:hint="eastAsia"/>
            <w:lang w:eastAsia="zh-CN"/>
          </w:rPr>
          <w:t>(三)、文档存档与归档</w:t>
        </w:r>
        <w:r>
          <w:tab/>
        </w:r>
        <w:r>
          <w:fldChar w:fldCharType="begin"/>
        </w:r>
        <w:r>
          <w:instrText xml:space="preserve"> PAGEREF _Toc19461 \h </w:instrText>
        </w:r>
        <w:r>
          <w:fldChar w:fldCharType="separate"/>
        </w:r>
        <w:r>
          <w:t>16</w:t>
        </w:r>
        <w:r>
          <w:fldChar w:fldCharType="end"/>
        </w:r>
      </w:hyperlink>
    </w:p>
    <w:p>
      <w:pPr>
        <w:pStyle w:val="TOC1"/>
        <w:tabs>
          <w:tab w:val="right" w:leader="dot" w:pos="8306"/>
        </w:tabs>
      </w:pPr>
      <w:hyperlink w:anchor="_Toc13651" w:history="1">
        <w:r>
          <w:rPr>
            <w:rFonts w:ascii="仿宋" w:eastAsia="仿宋" w:hAnsi="仿宋" w:cs="仿宋" w:hint="eastAsia"/>
            <w:lang w:eastAsia="zh-CN"/>
          </w:rPr>
          <w:t>四、工艺说明</w:t>
        </w:r>
        <w:r>
          <w:tab/>
        </w:r>
        <w:r>
          <w:fldChar w:fldCharType="begin"/>
        </w:r>
        <w:r>
          <w:instrText xml:space="preserve"> PAGEREF _Toc13651 \h </w:instrText>
        </w:r>
        <w:r>
          <w:fldChar w:fldCharType="separate"/>
        </w:r>
        <w:r>
          <w:t>18</w:t>
        </w:r>
        <w:r>
          <w:fldChar w:fldCharType="end"/>
        </w:r>
      </w:hyperlink>
    </w:p>
    <w:p>
      <w:pPr>
        <w:pStyle w:val="TOC2"/>
        <w:tabs>
          <w:tab w:val="right" w:leader="dot" w:pos="8306"/>
        </w:tabs>
      </w:pPr>
      <w:hyperlink w:anchor="_Toc21685" w:history="1">
        <w:r>
          <w:rPr>
            <w:rFonts w:ascii="仿宋" w:eastAsia="仿宋" w:hAnsi="仿宋" w:cs="仿宋" w:hint="eastAsia"/>
            <w:lang w:eastAsia="zh-CN"/>
          </w:rPr>
          <w:t>(一)、技术管理特点</w:t>
        </w:r>
        <w:r>
          <w:tab/>
        </w:r>
        <w:r>
          <w:fldChar w:fldCharType="begin"/>
        </w:r>
        <w:r>
          <w:instrText xml:space="preserve"> PAGEREF _Toc21685 \h </w:instrText>
        </w:r>
        <w:r>
          <w:fldChar w:fldCharType="separate"/>
        </w:r>
        <w:r>
          <w:t>18</w:t>
        </w:r>
        <w:r>
          <w:fldChar w:fldCharType="end"/>
        </w:r>
      </w:hyperlink>
    </w:p>
    <w:p>
      <w:pPr>
        <w:pStyle w:val="TOC2"/>
        <w:tabs>
          <w:tab w:val="right" w:leader="dot" w:pos="8306"/>
        </w:tabs>
      </w:pPr>
      <w:hyperlink w:anchor="_Toc1948" w:history="1">
        <w:r>
          <w:rPr>
            <w:rFonts w:ascii="仿宋" w:eastAsia="仿宋" w:hAnsi="仿宋" w:cs="仿宋" w:hint="eastAsia"/>
            <w:lang w:eastAsia="zh-CN"/>
          </w:rPr>
          <w:t>(二)、木门项目工艺技术设计方案</w:t>
        </w:r>
        <w:r>
          <w:tab/>
        </w:r>
        <w:r>
          <w:fldChar w:fldCharType="begin"/>
        </w:r>
        <w:r>
          <w:instrText xml:space="preserve"> PAGEREF _Toc1948 \h </w:instrText>
        </w:r>
        <w:r>
          <w:fldChar w:fldCharType="separate"/>
        </w:r>
        <w:r>
          <w:t>19</w:t>
        </w:r>
        <w:r>
          <w:fldChar w:fldCharType="end"/>
        </w:r>
      </w:hyperlink>
    </w:p>
    <w:p>
      <w:pPr>
        <w:pStyle w:val="TOC2"/>
        <w:tabs>
          <w:tab w:val="right" w:leader="dot" w:pos="8306"/>
        </w:tabs>
      </w:pPr>
      <w:hyperlink w:anchor="_Toc4852" w:history="1">
        <w:r>
          <w:rPr>
            <w:rFonts w:ascii="仿宋" w:eastAsia="仿宋" w:hAnsi="仿宋" w:cs="仿宋" w:hint="eastAsia"/>
            <w:lang w:eastAsia="zh-CN"/>
          </w:rPr>
          <w:t>(三)、设备选型方案</w:t>
        </w:r>
        <w:r>
          <w:tab/>
        </w:r>
        <w:r>
          <w:fldChar w:fldCharType="begin"/>
        </w:r>
        <w:r>
          <w:instrText xml:space="preserve"> PAGEREF _Toc4852 \h </w:instrText>
        </w:r>
        <w:r>
          <w:fldChar w:fldCharType="separate"/>
        </w:r>
        <w:r>
          <w:t>20</w:t>
        </w:r>
        <w:r>
          <w:fldChar w:fldCharType="end"/>
        </w:r>
      </w:hyperlink>
    </w:p>
    <w:p>
      <w:pPr>
        <w:pStyle w:val="TOC1"/>
        <w:tabs>
          <w:tab w:val="right" w:leader="dot" w:pos="8306"/>
        </w:tabs>
      </w:pPr>
      <w:hyperlink w:anchor="_Toc16183" w:history="1">
        <w:r>
          <w:rPr>
            <w:rFonts w:ascii="仿宋" w:eastAsia="仿宋" w:hAnsi="仿宋" w:cs="仿宋" w:hint="eastAsia"/>
            <w:lang w:eastAsia="zh-CN"/>
          </w:rPr>
          <w:t>五、产品规划分析</w:t>
        </w:r>
        <w:r>
          <w:tab/>
        </w:r>
        <w:r>
          <w:fldChar w:fldCharType="begin"/>
        </w:r>
        <w:r>
          <w:instrText xml:space="preserve"> PAGEREF _Toc16183 \h </w:instrText>
        </w:r>
        <w:r>
          <w:fldChar w:fldCharType="separate"/>
        </w:r>
        <w:r>
          <w:t>21</w:t>
        </w:r>
        <w:r>
          <w:fldChar w:fldCharType="end"/>
        </w:r>
      </w:hyperlink>
    </w:p>
    <w:p>
      <w:pPr>
        <w:pStyle w:val="TOC2"/>
        <w:tabs>
          <w:tab w:val="right" w:leader="dot" w:pos="8306"/>
        </w:tabs>
      </w:pPr>
      <w:hyperlink w:anchor="_Toc24633" w:history="1">
        <w:r>
          <w:rPr>
            <w:rFonts w:ascii="仿宋" w:eastAsia="仿宋" w:hAnsi="仿宋" w:cs="仿宋" w:hint="eastAsia"/>
            <w:lang w:eastAsia="zh-CN"/>
          </w:rPr>
          <w:t>(一)、产品规划</w:t>
        </w:r>
        <w:r>
          <w:tab/>
        </w:r>
        <w:r>
          <w:fldChar w:fldCharType="begin"/>
        </w:r>
        <w:r>
          <w:instrText xml:space="preserve"> PAGEREF _Toc24633 \h </w:instrText>
        </w:r>
        <w:r>
          <w:fldChar w:fldCharType="separate"/>
        </w:r>
        <w:r>
          <w:t>21</w:t>
        </w:r>
        <w:r>
          <w:fldChar w:fldCharType="end"/>
        </w:r>
      </w:hyperlink>
    </w:p>
    <w:p>
      <w:pPr>
        <w:pStyle w:val="TOC2"/>
        <w:tabs>
          <w:tab w:val="right" w:leader="dot" w:pos="8306"/>
        </w:tabs>
      </w:pPr>
      <w:hyperlink w:anchor="_Toc6596" w:history="1">
        <w:r>
          <w:rPr>
            <w:rFonts w:ascii="仿宋" w:eastAsia="仿宋" w:hAnsi="仿宋" w:cs="仿宋" w:hint="eastAsia"/>
            <w:lang w:eastAsia="zh-CN"/>
          </w:rPr>
          <w:t>(二)、建设规模</w:t>
        </w:r>
        <w:r>
          <w:tab/>
        </w:r>
        <w:r>
          <w:fldChar w:fldCharType="begin"/>
        </w:r>
        <w:r>
          <w:instrText xml:space="preserve"> PAGEREF _Toc6596 \h </w:instrText>
        </w:r>
        <w:r>
          <w:fldChar w:fldCharType="separate"/>
        </w:r>
        <w:r>
          <w:t>22</w:t>
        </w:r>
        <w:r>
          <w:fldChar w:fldCharType="end"/>
        </w:r>
      </w:hyperlink>
    </w:p>
    <w:p>
      <w:pPr>
        <w:pStyle w:val="TOC1"/>
        <w:tabs>
          <w:tab w:val="right" w:leader="dot" w:pos="8306"/>
        </w:tabs>
      </w:pPr>
      <w:hyperlink w:anchor="_Toc11682" w:history="1">
        <w:r>
          <w:rPr>
            <w:rFonts w:ascii="仿宋" w:eastAsia="仿宋" w:hAnsi="仿宋" w:cs="仿宋" w:hint="eastAsia"/>
            <w:lang w:eastAsia="zh-CN"/>
          </w:rPr>
          <w:t>六、木门项目建设单位说明</w:t>
        </w:r>
        <w:r>
          <w:tab/>
        </w:r>
        <w:r>
          <w:fldChar w:fldCharType="begin"/>
        </w:r>
        <w:r>
          <w:instrText xml:space="preserve"> PAGEREF _Toc11682 \h </w:instrText>
        </w:r>
        <w:r>
          <w:fldChar w:fldCharType="separate"/>
        </w:r>
        <w:r>
          <w:t>23</w:t>
        </w:r>
        <w:r>
          <w:fldChar w:fldCharType="end"/>
        </w:r>
      </w:hyperlink>
    </w:p>
    <w:p>
      <w:pPr>
        <w:pStyle w:val="TOC2"/>
        <w:tabs>
          <w:tab w:val="right" w:leader="dot" w:pos="8306"/>
        </w:tabs>
      </w:pPr>
      <w:hyperlink w:anchor="_Toc11766" w:history="1">
        <w:r>
          <w:rPr>
            <w:rFonts w:ascii="仿宋" w:eastAsia="仿宋" w:hAnsi="仿宋" w:cs="仿宋" w:hint="eastAsia"/>
            <w:lang w:eastAsia="zh-CN"/>
          </w:rPr>
          <w:t>(一)、木门项目承办单位基本情况</w:t>
        </w:r>
        <w:r>
          <w:tab/>
        </w:r>
        <w:r>
          <w:fldChar w:fldCharType="begin"/>
        </w:r>
        <w:r>
          <w:instrText xml:space="preserve"> PAGEREF _Toc11766 \h </w:instrText>
        </w:r>
        <w:r>
          <w:fldChar w:fldCharType="separate"/>
        </w:r>
        <w:r>
          <w:t>23</w:t>
        </w:r>
        <w:r>
          <w:fldChar w:fldCharType="end"/>
        </w:r>
      </w:hyperlink>
    </w:p>
    <w:p>
      <w:pPr>
        <w:pStyle w:val="TOC2"/>
        <w:tabs>
          <w:tab w:val="right" w:leader="dot" w:pos="8306"/>
        </w:tabs>
      </w:pPr>
      <w:hyperlink w:anchor="_Toc16607" w:history="1">
        <w:r>
          <w:rPr>
            <w:rFonts w:ascii="仿宋" w:eastAsia="仿宋" w:hAnsi="仿宋" w:cs="仿宋" w:hint="eastAsia"/>
            <w:lang w:eastAsia="zh-CN"/>
          </w:rPr>
          <w:t>(二)、公司经济效益分析</w:t>
        </w:r>
        <w:r>
          <w:tab/>
        </w:r>
        <w:r>
          <w:fldChar w:fldCharType="begin"/>
        </w:r>
        <w:r>
          <w:instrText xml:space="preserve"> PAGEREF _Toc16607 \h </w:instrText>
        </w:r>
        <w:r>
          <w:fldChar w:fldCharType="separate"/>
        </w:r>
        <w:r>
          <w:t>24</w:t>
        </w:r>
        <w:r>
          <w:fldChar w:fldCharType="end"/>
        </w:r>
      </w:hyperlink>
    </w:p>
    <w:p>
      <w:pPr>
        <w:pStyle w:val="TOC1"/>
        <w:tabs>
          <w:tab w:val="right" w:leader="dot" w:pos="8306"/>
        </w:tabs>
      </w:pPr>
      <w:hyperlink w:anchor="_Toc13669" w:history="1">
        <w:r>
          <w:rPr>
            <w:rFonts w:ascii="仿宋" w:eastAsia="仿宋" w:hAnsi="仿宋" w:cs="仿宋" w:hint="eastAsia"/>
            <w:lang w:eastAsia="zh-CN"/>
          </w:rPr>
          <w:t>七、木门项目经营效益</w:t>
        </w:r>
        <w:r>
          <w:tab/>
        </w:r>
        <w:r>
          <w:fldChar w:fldCharType="begin"/>
        </w:r>
        <w:r>
          <w:instrText xml:space="preserve"> PAGEREF _Toc13669 \h </w:instrText>
        </w:r>
        <w:r>
          <w:fldChar w:fldCharType="separate"/>
        </w:r>
        <w:r>
          <w:t>25</w:t>
        </w:r>
        <w:r>
          <w:fldChar w:fldCharType="end"/>
        </w:r>
      </w:hyperlink>
    </w:p>
    <w:p>
      <w:pPr>
        <w:pStyle w:val="TOC2"/>
        <w:tabs>
          <w:tab w:val="right" w:leader="dot" w:pos="8306"/>
        </w:tabs>
      </w:pPr>
      <w:hyperlink w:anchor="_Toc21827" w:history="1">
        <w:r>
          <w:rPr>
            <w:rFonts w:ascii="仿宋" w:eastAsia="仿宋" w:hAnsi="仿宋" w:cs="仿宋" w:hint="eastAsia"/>
            <w:lang w:eastAsia="zh-CN"/>
          </w:rPr>
          <w:t>(一)、经济评价财务测算</w:t>
        </w:r>
        <w:r>
          <w:tab/>
        </w:r>
        <w:r>
          <w:fldChar w:fldCharType="begin"/>
        </w:r>
        <w:r>
          <w:instrText xml:space="preserve"> PAGEREF _Toc21827 \h </w:instrText>
        </w:r>
        <w:r>
          <w:fldChar w:fldCharType="separate"/>
        </w:r>
        <w:r>
          <w:t>25</w:t>
        </w:r>
        <w:r>
          <w:fldChar w:fldCharType="end"/>
        </w:r>
      </w:hyperlink>
    </w:p>
    <w:p>
      <w:pPr>
        <w:pStyle w:val="TOC2"/>
        <w:tabs>
          <w:tab w:val="right" w:leader="dot" w:pos="8306"/>
        </w:tabs>
      </w:pPr>
      <w:hyperlink w:anchor="_Toc11718" w:history="1">
        <w:r>
          <w:rPr>
            <w:rFonts w:ascii="仿宋" w:eastAsia="仿宋" w:hAnsi="仿宋" w:cs="仿宋" w:hint="eastAsia"/>
            <w:lang w:eastAsia="zh-CN"/>
          </w:rPr>
          <w:t>(二)、木门项目盈利能力分析</w:t>
        </w:r>
        <w:r>
          <w:tab/>
        </w:r>
        <w:r>
          <w:fldChar w:fldCharType="begin"/>
        </w:r>
        <w:r>
          <w:instrText xml:space="preserve"> PAGEREF _Toc11718 \h </w:instrText>
        </w:r>
        <w:r>
          <w:fldChar w:fldCharType="separate"/>
        </w:r>
        <w:r>
          <w:t>26</w:t>
        </w:r>
        <w:r>
          <w:fldChar w:fldCharType="end"/>
        </w:r>
      </w:hyperlink>
    </w:p>
    <w:p>
      <w:pPr>
        <w:pStyle w:val="TOC1"/>
        <w:tabs>
          <w:tab w:val="right" w:leader="dot" w:pos="8306"/>
        </w:tabs>
      </w:pPr>
      <w:hyperlink w:anchor="_Toc10905" w:history="1">
        <w:r>
          <w:rPr>
            <w:rFonts w:ascii="仿宋" w:eastAsia="仿宋" w:hAnsi="仿宋" w:cs="仿宋" w:hint="eastAsia"/>
            <w:lang w:eastAsia="zh-CN"/>
          </w:rPr>
          <w:t>八、木门项目人力资源培养与发展</w:t>
        </w:r>
        <w:r>
          <w:tab/>
        </w:r>
        <w:r>
          <w:fldChar w:fldCharType="begin"/>
        </w:r>
        <w:r>
          <w:instrText xml:space="preserve"> PAGEREF _Toc10905 \h </w:instrText>
        </w:r>
        <w:r>
          <w:fldChar w:fldCharType="separate"/>
        </w:r>
        <w:r>
          <w:t>27</w:t>
        </w:r>
        <w:r>
          <w:fldChar w:fldCharType="end"/>
        </w:r>
      </w:hyperlink>
    </w:p>
    <w:p>
      <w:pPr>
        <w:pStyle w:val="TOC2"/>
        <w:tabs>
          <w:tab w:val="right" w:leader="dot" w:pos="8306"/>
        </w:tabs>
      </w:pPr>
      <w:hyperlink w:anchor="_Toc21755" w:history="1">
        <w:r>
          <w:rPr>
            <w:rFonts w:ascii="仿宋" w:eastAsia="仿宋" w:hAnsi="仿宋" w:cs="仿宋" w:hint="eastAsia"/>
            <w:lang w:eastAsia="zh-CN"/>
          </w:rPr>
          <w:t>(一)、人才需求与规划</w:t>
        </w:r>
        <w:r>
          <w:tab/>
        </w:r>
        <w:r>
          <w:fldChar w:fldCharType="begin"/>
        </w:r>
        <w:r>
          <w:instrText xml:space="preserve"> PAGEREF _Toc21755 \h </w:instrText>
        </w:r>
        <w:r>
          <w:fldChar w:fldCharType="separate"/>
        </w:r>
        <w:r>
          <w:t>27</w:t>
        </w:r>
        <w:r>
          <w:fldChar w:fldCharType="end"/>
        </w:r>
      </w:hyperlink>
    </w:p>
    <w:p>
      <w:pPr>
        <w:pStyle w:val="TOC2"/>
        <w:tabs>
          <w:tab w:val="right" w:leader="dot" w:pos="8306"/>
        </w:tabs>
      </w:pPr>
      <w:hyperlink w:anchor="_Toc6003" w:history="1">
        <w:r>
          <w:rPr>
            <w:rFonts w:ascii="仿宋" w:eastAsia="仿宋" w:hAnsi="仿宋" w:cs="仿宋" w:hint="eastAsia"/>
            <w:lang w:eastAsia="zh-CN"/>
          </w:rPr>
          <w:t>(二)、培训与发展计划</w:t>
        </w:r>
        <w:r>
          <w:tab/>
        </w:r>
        <w:r>
          <w:fldChar w:fldCharType="begin"/>
        </w:r>
        <w:r>
          <w:instrText xml:space="preserve"> PAGEREF _Toc6003 \h </w:instrText>
        </w:r>
        <w:r>
          <w:fldChar w:fldCharType="separate"/>
        </w:r>
        <w:r>
          <w:t>27</w:t>
        </w:r>
        <w:r>
          <w:fldChar w:fldCharType="end"/>
        </w:r>
      </w:hyperlink>
    </w:p>
    <w:p>
      <w:pPr>
        <w:pStyle w:val="TOC1"/>
        <w:tabs>
          <w:tab w:val="right" w:leader="dot" w:pos="8306"/>
        </w:tabs>
      </w:pPr>
      <w:hyperlink w:anchor="_Toc24226" w:history="1">
        <w:r>
          <w:rPr>
            <w:rFonts w:ascii="仿宋" w:eastAsia="仿宋" w:hAnsi="仿宋" w:cs="仿宋" w:hint="eastAsia"/>
            <w:lang w:eastAsia="zh-CN"/>
          </w:rPr>
          <w:t>九、木门项目风险管理</w:t>
        </w:r>
        <w:r>
          <w:tab/>
        </w:r>
        <w:r>
          <w:fldChar w:fldCharType="begin"/>
        </w:r>
        <w:r>
          <w:instrText xml:space="preserve"> PAGEREF _Toc24226 \h </w:instrText>
        </w:r>
        <w:r>
          <w:fldChar w:fldCharType="separate"/>
        </w:r>
        <w:r>
          <w:t>28</w:t>
        </w:r>
        <w:r>
          <w:fldChar w:fldCharType="end"/>
        </w:r>
      </w:hyperlink>
    </w:p>
    <w:p>
      <w:pPr>
        <w:pStyle w:val="TOC2"/>
        <w:tabs>
          <w:tab w:val="right" w:leader="dot" w:pos="8306"/>
        </w:tabs>
      </w:pPr>
      <w:hyperlink w:anchor="_Toc8963" w:history="1">
        <w:r>
          <w:rPr>
            <w:rFonts w:ascii="仿宋" w:eastAsia="仿宋" w:hAnsi="仿宋" w:cs="仿宋" w:hint="eastAsia"/>
            <w:lang w:eastAsia="zh-CN"/>
          </w:rPr>
          <w:t>(一)、风险识别与评估</w:t>
        </w:r>
        <w:r>
          <w:tab/>
        </w:r>
        <w:r>
          <w:fldChar w:fldCharType="begin"/>
        </w:r>
        <w:r>
          <w:instrText xml:space="preserve"> PAGEREF _Toc8963 \h </w:instrText>
        </w:r>
        <w:r>
          <w:fldChar w:fldCharType="separate"/>
        </w:r>
        <w:r>
          <w:t>28</w:t>
        </w:r>
        <w:r>
          <w:fldChar w:fldCharType="end"/>
        </w:r>
      </w:hyperlink>
    </w:p>
    <w:p>
      <w:pPr>
        <w:pStyle w:val="TOC2"/>
        <w:tabs>
          <w:tab w:val="right" w:leader="dot" w:pos="8306"/>
        </w:tabs>
      </w:pPr>
      <w:hyperlink w:anchor="_Toc30467" w:history="1">
        <w:r>
          <w:rPr>
            <w:rFonts w:ascii="仿宋" w:eastAsia="仿宋" w:hAnsi="仿宋" w:cs="仿宋" w:hint="eastAsia"/>
            <w:lang w:eastAsia="zh-CN"/>
          </w:rPr>
          <w:t>(二)、风险应对策略</w:t>
        </w:r>
        <w:r>
          <w:tab/>
        </w:r>
        <w:r>
          <w:fldChar w:fldCharType="begin"/>
        </w:r>
        <w:r>
          <w:instrText xml:space="preserve"> PAGEREF _Toc30467 \h </w:instrText>
        </w:r>
        <w:r>
          <w:fldChar w:fldCharType="separate"/>
        </w:r>
        <w:r>
          <w:t>29</w:t>
        </w:r>
        <w:r>
          <w:fldChar w:fldCharType="end"/>
        </w:r>
      </w:hyperlink>
    </w:p>
    <w:p>
      <w:pPr>
        <w:pStyle w:val="TOC2"/>
        <w:tabs>
          <w:tab w:val="right" w:leader="dot" w:pos="8306"/>
        </w:tabs>
      </w:pPr>
      <w:hyperlink w:anchor="_Toc2761" w:history="1">
        <w:r>
          <w:rPr>
            <w:rFonts w:ascii="仿宋" w:eastAsia="仿宋" w:hAnsi="仿宋" w:cs="仿宋" w:hint="eastAsia"/>
            <w:lang w:eastAsia="zh-CN"/>
          </w:rPr>
          <w:t>(三)、风险监控与控制</w:t>
        </w:r>
        <w:r>
          <w:tab/>
        </w:r>
        <w:r>
          <w:fldChar w:fldCharType="begin"/>
        </w:r>
        <w:r>
          <w:instrText xml:space="preserve"> PAGEREF _Toc2761 \h </w:instrText>
        </w:r>
        <w:r>
          <w:fldChar w:fldCharType="separate"/>
        </w:r>
        <w:r>
          <w:t>31</w:t>
        </w:r>
        <w:r>
          <w:fldChar w:fldCharType="end"/>
        </w:r>
      </w:hyperlink>
    </w:p>
    <w:p>
      <w:pPr>
        <w:pStyle w:val="TOC1"/>
        <w:tabs>
          <w:tab w:val="right" w:leader="dot" w:pos="8306"/>
        </w:tabs>
      </w:pPr>
      <w:hyperlink w:anchor="_Toc1682" w:history="1">
        <w:r>
          <w:rPr>
            <w:rFonts w:ascii="仿宋" w:eastAsia="仿宋" w:hAnsi="仿宋" w:cs="仿宋" w:hint="eastAsia"/>
            <w:lang w:eastAsia="zh-CN"/>
          </w:rPr>
          <w:t>十、木门项目计划安排</w:t>
        </w:r>
        <w:r>
          <w:tab/>
        </w:r>
        <w:r>
          <w:fldChar w:fldCharType="begin"/>
        </w:r>
        <w:r>
          <w:instrText xml:space="preserve"> PAGEREF _Toc1682 \h </w:instrText>
        </w:r>
        <w:r>
          <w:fldChar w:fldCharType="separate"/>
        </w:r>
        <w:r>
          <w:t>32</w:t>
        </w:r>
        <w:r>
          <w:fldChar w:fldCharType="end"/>
        </w:r>
      </w:hyperlink>
    </w:p>
    <w:p>
      <w:pPr>
        <w:pStyle w:val="TOC2"/>
        <w:tabs>
          <w:tab w:val="right" w:leader="dot" w:pos="8306"/>
        </w:tabs>
      </w:pPr>
      <w:hyperlink w:anchor="_Toc31382" w:history="1">
        <w:r>
          <w:rPr>
            <w:rFonts w:ascii="仿宋" w:eastAsia="仿宋" w:hAnsi="仿宋" w:cs="仿宋" w:hint="eastAsia"/>
            <w:lang w:eastAsia="zh-CN"/>
          </w:rPr>
          <w:t>(一)、建设周期</w:t>
        </w:r>
        <w:r>
          <w:tab/>
        </w:r>
        <w:r>
          <w:fldChar w:fldCharType="begin"/>
        </w:r>
        <w:r>
          <w:instrText xml:space="preserve"> PAGEREF _Toc31382 \h </w:instrText>
        </w:r>
        <w:r>
          <w:fldChar w:fldCharType="separate"/>
        </w:r>
        <w:r>
          <w:t>32</w:t>
        </w:r>
        <w:r>
          <w:fldChar w:fldCharType="end"/>
        </w:r>
      </w:hyperlink>
    </w:p>
    <w:p>
      <w:pPr>
        <w:pStyle w:val="TOC2"/>
        <w:tabs>
          <w:tab w:val="right" w:leader="dot" w:pos="8306"/>
        </w:tabs>
      </w:pPr>
      <w:hyperlink w:anchor="_Toc608" w:history="1">
        <w:r>
          <w:rPr>
            <w:rFonts w:ascii="仿宋" w:eastAsia="仿宋" w:hAnsi="仿宋" w:cs="仿宋" w:hint="eastAsia"/>
            <w:lang w:eastAsia="zh-CN"/>
          </w:rPr>
          <w:t>(二)、建设进度</w:t>
        </w:r>
        <w:r>
          <w:tab/>
        </w:r>
        <w:r>
          <w:fldChar w:fldCharType="begin"/>
        </w:r>
        <w:r>
          <w:instrText xml:space="preserve"> PAGEREF _Toc608 \h </w:instrText>
        </w:r>
        <w:r>
          <w:fldChar w:fldCharType="separate"/>
        </w:r>
        <w:r>
          <w:t>32</w:t>
        </w:r>
        <w:r>
          <w:fldChar w:fldCharType="end"/>
        </w:r>
      </w:hyperlink>
    </w:p>
    <w:p>
      <w:pPr>
        <w:pStyle w:val="TOC2"/>
        <w:tabs>
          <w:tab w:val="right" w:leader="dot" w:pos="8306"/>
        </w:tabs>
      </w:pPr>
      <w:hyperlink w:anchor="_Toc12720" w:history="1">
        <w:r>
          <w:rPr>
            <w:rFonts w:ascii="仿宋" w:eastAsia="仿宋" w:hAnsi="仿宋" w:cs="仿宋" w:hint="eastAsia"/>
            <w:lang w:eastAsia="zh-CN"/>
          </w:rPr>
          <w:t>(三)、进度安排注意事项</w:t>
        </w:r>
        <w:r>
          <w:tab/>
        </w:r>
        <w:r>
          <w:fldChar w:fldCharType="begin"/>
        </w:r>
        <w:r>
          <w:instrText xml:space="preserve"> PAGEREF _Toc12720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36" w:history="1">
        <w:r>
          <w:rPr>
            <w:rFonts w:ascii="仿宋" w:eastAsia="仿宋" w:hAnsi="仿宋" w:cs="仿宋" w:hint="eastAsia"/>
            <w:lang w:eastAsia="zh-CN"/>
          </w:rPr>
          <w:t>(四)、人力资源配置</w:t>
        </w:r>
        <w:r>
          <w:tab/>
        </w:r>
        <w:r>
          <w:fldChar w:fldCharType="begin"/>
        </w:r>
        <w:r>
          <w:instrText xml:space="preserve"> PAGEREF _Toc14636 \h </w:instrText>
        </w:r>
        <w:r>
          <w:fldChar w:fldCharType="separate"/>
        </w:r>
        <w:r>
          <w:t>35</w:t>
        </w:r>
        <w:r>
          <w:fldChar w:fldCharType="end"/>
        </w:r>
      </w:hyperlink>
    </w:p>
    <w:p>
      <w:pPr>
        <w:pStyle w:val="TOC1"/>
        <w:tabs>
          <w:tab w:val="right" w:leader="dot" w:pos="8306"/>
        </w:tabs>
      </w:pPr>
      <w:hyperlink w:anchor="_Toc26143" w:history="1">
        <w:r>
          <w:rPr>
            <w:rFonts w:ascii="仿宋" w:eastAsia="仿宋" w:hAnsi="仿宋" w:cs="仿宋" w:hint="eastAsia"/>
            <w:lang w:eastAsia="zh-CN"/>
          </w:rPr>
          <w:t>十一、木门项目财务管理</w:t>
        </w:r>
        <w:r>
          <w:tab/>
        </w:r>
        <w:r>
          <w:fldChar w:fldCharType="begin"/>
        </w:r>
        <w:r>
          <w:instrText xml:space="preserve"> PAGEREF _Toc26143 \h </w:instrText>
        </w:r>
        <w:r>
          <w:fldChar w:fldCharType="separate"/>
        </w:r>
        <w:r>
          <w:t>36</w:t>
        </w:r>
        <w:r>
          <w:fldChar w:fldCharType="end"/>
        </w:r>
      </w:hyperlink>
    </w:p>
    <w:p>
      <w:pPr>
        <w:pStyle w:val="TOC2"/>
        <w:tabs>
          <w:tab w:val="right" w:leader="dot" w:pos="8306"/>
        </w:tabs>
      </w:pPr>
      <w:hyperlink w:anchor="_Toc18940" w:history="1">
        <w:r>
          <w:rPr>
            <w:rFonts w:ascii="仿宋" w:eastAsia="仿宋" w:hAnsi="仿宋" w:cs="仿宋" w:hint="eastAsia"/>
            <w:lang w:eastAsia="zh-CN"/>
          </w:rPr>
          <w:t>(一)、资金需求大</w:t>
        </w:r>
        <w:r>
          <w:tab/>
        </w:r>
        <w:r>
          <w:fldChar w:fldCharType="begin"/>
        </w:r>
        <w:r>
          <w:instrText xml:space="preserve"> PAGEREF _Toc18940 \h </w:instrText>
        </w:r>
        <w:r>
          <w:fldChar w:fldCharType="separate"/>
        </w:r>
        <w:r>
          <w:t>36</w:t>
        </w:r>
        <w:r>
          <w:fldChar w:fldCharType="end"/>
        </w:r>
      </w:hyperlink>
    </w:p>
    <w:p>
      <w:pPr>
        <w:pStyle w:val="TOC2"/>
        <w:tabs>
          <w:tab w:val="right" w:leader="dot" w:pos="8306"/>
        </w:tabs>
      </w:pPr>
      <w:hyperlink w:anchor="_Toc32626" w:history="1">
        <w:r>
          <w:rPr>
            <w:rFonts w:ascii="仿宋" w:eastAsia="仿宋" w:hAnsi="仿宋" w:cs="仿宋" w:hint="eastAsia"/>
            <w:lang w:eastAsia="zh-CN"/>
          </w:rPr>
          <w:t>(二)、研发周期长</w:t>
        </w:r>
        <w:r>
          <w:tab/>
        </w:r>
        <w:r>
          <w:fldChar w:fldCharType="begin"/>
        </w:r>
        <w:r>
          <w:instrText xml:space="preserve"> PAGEREF _Toc32626 \h </w:instrText>
        </w:r>
        <w:r>
          <w:fldChar w:fldCharType="separate"/>
        </w:r>
        <w:r>
          <w:t>37</w:t>
        </w:r>
        <w:r>
          <w:fldChar w:fldCharType="end"/>
        </w:r>
      </w:hyperlink>
    </w:p>
    <w:p>
      <w:pPr>
        <w:pStyle w:val="TOC2"/>
        <w:tabs>
          <w:tab w:val="right" w:leader="dot" w:pos="8306"/>
        </w:tabs>
      </w:pPr>
      <w:hyperlink w:anchor="_Toc6235" w:history="1">
        <w:r>
          <w:rPr>
            <w:rFonts w:ascii="仿宋" w:eastAsia="仿宋" w:hAnsi="仿宋" w:cs="仿宋" w:hint="eastAsia"/>
            <w:lang w:eastAsia="zh-CN"/>
          </w:rPr>
          <w:t>(三)、市场风险大</w:t>
        </w:r>
        <w:r>
          <w:tab/>
        </w:r>
        <w:r>
          <w:fldChar w:fldCharType="begin"/>
        </w:r>
        <w:r>
          <w:instrText xml:space="preserve"> PAGEREF _Toc6235 \h </w:instrText>
        </w:r>
        <w:r>
          <w:fldChar w:fldCharType="separate"/>
        </w:r>
        <w:r>
          <w:t>38</w:t>
        </w:r>
        <w:r>
          <w:fldChar w:fldCharType="end"/>
        </w:r>
      </w:hyperlink>
    </w:p>
    <w:p>
      <w:pPr>
        <w:pStyle w:val="TOC2"/>
        <w:tabs>
          <w:tab w:val="right" w:leader="dot" w:pos="8306"/>
        </w:tabs>
      </w:pPr>
      <w:hyperlink w:anchor="_Toc19568" w:history="1">
        <w:r>
          <w:rPr>
            <w:rFonts w:ascii="仿宋" w:eastAsia="仿宋" w:hAnsi="仿宋" w:cs="仿宋" w:hint="eastAsia"/>
            <w:lang w:eastAsia="zh-CN"/>
          </w:rPr>
          <w:t>(四)、利润率高</w:t>
        </w:r>
        <w:r>
          <w:tab/>
        </w:r>
        <w:r>
          <w:fldChar w:fldCharType="begin"/>
        </w:r>
        <w:r>
          <w:instrText xml:space="preserve"> PAGEREF _Toc19568 \h </w:instrText>
        </w:r>
        <w:r>
          <w:fldChar w:fldCharType="separate"/>
        </w:r>
        <w:r>
          <w:t>41</w:t>
        </w:r>
        <w:r>
          <w:fldChar w:fldCharType="end"/>
        </w:r>
      </w:hyperlink>
    </w:p>
    <w:p>
      <w:pPr>
        <w:pStyle w:val="TOC1"/>
        <w:tabs>
          <w:tab w:val="right" w:leader="dot" w:pos="8306"/>
        </w:tabs>
      </w:pPr>
      <w:hyperlink w:anchor="_Toc29618" w:history="1">
        <w:r>
          <w:rPr>
            <w:rFonts w:ascii="仿宋" w:eastAsia="仿宋" w:hAnsi="仿宋" w:cs="仿宋" w:hint="eastAsia"/>
            <w:lang w:eastAsia="zh-CN"/>
          </w:rPr>
          <w:t>十二、木门项目投资规划</w:t>
        </w:r>
        <w:r>
          <w:tab/>
        </w:r>
        <w:r>
          <w:fldChar w:fldCharType="begin"/>
        </w:r>
        <w:r>
          <w:instrText xml:space="preserve"> PAGEREF _Toc29618 \h </w:instrText>
        </w:r>
        <w:r>
          <w:fldChar w:fldCharType="separate"/>
        </w:r>
        <w:r>
          <w:t>43</w:t>
        </w:r>
        <w:r>
          <w:fldChar w:fldCharType="end"/>
        </w:r>
      </w:hyperlink>
    </w:p>
    <w:p>
      <w:pPr>
        <w:pStyle w:val="TOC2"/>
        <w:tabs>
          <w:tab w:val="right" w:leader="dot" w:pos="8306"/>
        </w:tabs>
      </w:pPr>
      <w:hyperlink w:anchor="_Toc13206" w:history="1">
        <w:r>
          <w:rPr>
            <w:rFonts w:ascii="仿宋" w:eastAsia="仿宋" w:hAnsi="仿宋" w:cs="仿宋" w:hint="eastAsia"/>
            <w:lang w:eastAsia="zh-CN"/>
          </w:rPr>
          <w:t>(一)、木门项目总投资估算</w:t>
        </w:r>
        <w:r>
          <w:tab/>
        </w:r>
        <w:r>
          <w:fldChar w:fldCharType="begin"/>
        </w:r>
        <w:r>
          <w:instrText xml:space="preserve"> PAGEREF _Toc13206 \h </w:instrText>
        </w:r>
        <w:r>
          <w:fldChar w:fldCharType="separate"/>
        </w:r>
        <w:r>
          <w:t>43</w:t>
        </w:r>
        <w:r>
          <w:fldChar w:fldCharType="end"/>
        </w:r>
      </w:hyperlink>
    </w:p>
    <w:p>
      <w:pPr>
        <w:pStyle w:val="TOC2"/>
        <w:tabs>
          <w:tab w:val="right" w:leader="dot" w:pos="8306"/>
        </w:tabs>
      </w:pPr>
      <w:hyperlink w:anchor="_Toc4703" w:history="1">
        <w:r>
          <w:rPr>
            <w:rFonts w:ascii="仿宋" w:eastAsia="仿宋" w:hAnsi="仿宋" w:cs="仿宋" w:hint="eastAsia"/>
            <w:lang w:eastAsia="zh-CN"/>
          </w:rPr>
          <w:t>(二)、资金筹措</w:t>
        </w:r>
        <w:r>
          <w:tab/>
        </w:r>
        <w:r>
          <w:fldChar w:fldCharType="begin"/>
        </w:r>
        <w:r>
          <w:instrText xml:space="preserve"> PAGEREF _Toc4703 \h </w:instrText>
        </w:r>
        <w:r>
          <w:fldChar w:fldCharType="separate"/>
        </w:r>
        <w:r>
          <w:t>44</w:t>
        </w:r>
        <w:r>
          <w:fldChar w:fldCharType="end"/>
        </w:r>
      </w:hyperlink>
    </w:p>
    <w:p>
      <w:pPr>
        <w:pStyle w:val="TOC1"/>
        <w:tabs>
          <w:tab w:val="right" w:leader="dot" w:pos="8306"/>
        </w:tabs>
      </w:pPr>
      <w:hyperlink w:anchor="_Toc7254" w:history="1">
        <w:r>
          <w:rPr>
            <w:rFonts w:ascii="仿宋" w:eastAsia="仿宋" w:hAnsi="仿宋" w:cs="仿宋" w:hint="eastAsia"/>
            <w:lang w:eastAsia="zh-CN"/>
          </w:rPr>
          <w:t>十三、木门项目治理与监督</w:t>
        </w:r>
        <w:r>
          <w:tab/>
        </w:r>
        <w:r>
          <w:fldChar w:fldCharType="begin"/>
        </w:r>
        <w:r>
          <w:instrText xml:space="preserve"> PAGEREF _Toc7254 \h </w:instrText>
        </w:r>
        <w:r>
          <w:fldChar w:fldCharType="separate"/>
        </w:r>
        <w:r>
          <w:t>45</w:t>
        </w:r>
        <w:r>
          <w:fldChar w:fldCharType="end"/>
        </w:r>
      </w:hyperlink>
    </w:p>
    <w:p>
      <w:pPr>
        <w:pStyle w:val="TOC2"/>
        <w:tabs>
          <w:tab w:val="right" w:leader="dot" w:pos="8306"/>
        </w:tabs>
      </w:pPr>
      <w:hyperlink w:anchor="_Toc18028" w:history="1">
        <w:r>
          <w:rPr>
            <w:rFonts w:ascii="仿宋" w:eastAsia="仿宋" w:hAnsi="仿宋" w:cs="仿宋" w:hint="eastAsia"/>
            <w:lang w:eastAsia="zh-CN"/>
          </w:rPr>
          <w:t>(一)、木门项目治理结构</w:t>
        </w:r>
        <w:r>
          <w:tab/>
        </w:r>
        <w:r>
          <w:fldChar w:fldCharType="begin"/>
        </w:r>
        <w:r>
          <w:instrText xml:space="preserve"> PAGEREF _Toc18028 \h </w:instrText>
        </w:r>
        <w:r>
          <w:fldChar w:fldCharType="separate"/>
        </w:r>
        <w:r>
          <w:t>45</w:t>
        </w:r>
        <w:r>
          <w:fldChar w:fldCharType="end"/>
        </w:r>
      </w:hyperlink>
    </w:p>
    <w:p>
      <w:pPr>
        <w:pStyle w:val="TOC2"/>
        <w:tabs>
          <w:tab w:val="right" w:leader="dot" w:pos="8306"/>
        </w:tabs>
      </w:pPr>
      <w:hyperlink w:anchor="_Toc32620" w:history="1">
        <w:r>
          <w:rPr>
            <w:rFonts w:ascii="仿宋" w:eastAsia="仿宋" w:hAnsi="仿宋" w:cs="仿宋" w:hint="eastAsia"/>
            <w:lang w:eastAsia="zh-CN"/>
          </w:rPr>
          <w:t>(二)、监督与审计</w:t>
        </w:r>
        <w:r>
          <w:tab/>
        </w:r>
        <w:r>
          <w:fldChar w:fldCharType="begin"/>
        </w:r>
        <w:r>
          <w:instrText xml:space="preserve"> PAGEREF _Toc32620 \h </w:instrText>
        </w:r>
        <w:r>
          <w:fldChar w:fldCharType="separate"/>
        </w:r>
        <w:r>
          <w:t>46</w:t>
        </w:r>
        <w:r>
          <w:fldChar w:fldCharType="end"/>
        </w:r>
      </w:hyperlink>
    </w:p>
    <w:p>
      <w:pPr>
        <w:pStyle w:val="TOC1"/>
        <w:tabs>
          <w:tab w:val="right" w:leader="dot" w:pos="8306"/>
        </w:tabs>
      </w:pPr>
      <w:hyperlink w:anchor="_Toc16661" w:history="1">
        <w:r>
          <w:rPr>
            <w:rFonts w:ascii="仿宋" w:eastAsia="仿宋" w:hAnsi="仿宋" w:cs="仿宋" w:hint="eastAsia"/>
            <w:lang w:eastAsia="zh-CN"/>
          </w:rPr>
          <w:t>十四、供应链管理</w:t>
        </w:r>
        <w:r>
          <w:tab/>
        </w:r>
        <w:r>
          <w:fldChar w:fldCharType="begin"/>
        </w:r>
        <w:r>
          <w:instrText xml:space="preserve"> PAGEREF _Toc16661 \h </w:instrText>
        </w:r>
        <w:r>
          <w:fldChar w:fldCharType="separate"/>
        </w:r>
        <w:r>
          <w:t>47</w:t>
        </w:r>
        <w:r>
          <w:fldChar w:fldCharType="end"/>
        </w:r>
      </w:hyperlink>
    </w:p>
    <w:p>
      <w:pPr>
        <w:pStyle w:val="TOC2"/>
        <w:tabs>
          <w:tab w:val="right" w:leader="dot" w:pos="8306"/>
        </w:tabs>
      </w:pPr>
      <w:hyperlink w:anchor="_Toc16075" w:history="1">
        <w:r>
          <w:rPr>
            <w:rFonts w:ascii="仿宋" w:eastAsia="仿宋" w:hAnsi="仿宋" w:cs="仿宋" w:hint="eastAsia"/>
            <w:lang w:eastAsia="zh-CN"/>
          </w:rPr>
          <w:t>(一)、供应链战略规划</w:t>
        </w:r>
        <w:r>
          <w:tab/>
        </w:r>
        <w:r>
          <w:fldChar w:fldCharType="begin"/>
        </w:r>
        <w:r>
          <w:instrText xml:space="preserve"> PAGEREF _Toc16075 \h </w:instrText>
        </w:r>
        <w:r>
          <w:fldChar w:fldCharType="separate"/>
        </w:r>
        <w:r>
          <w:t>47</w:t>
        </w:r>
        <w:r>
          <w:fldChar w:fldCharType="end"/>
        </w:r>
      </w:hyperlink>
    </w:p>
    <w:p>
      <w:pPr>
        <w:pStyle w:val="TOC2"/>
        <w:tabs>
          <w:tab w:val="right" w:leader="dot" w:pos="8306"/>
        </w:tabs>
      </w:pPr>
      <w:hyperlink w:anchor="_Toc9096" w:history="1">
        <w:r>
          <w:rPr>
            <w:rFonts w:ascii="仿宋" w:eastAsia="仿宋" w:hAnsi="仿宋" w:cs="仿宋" w:hint="eastAsia"/>
            <w:lang w:eastAsia="zh-CN"/>
          </w:rPr>
          <w:t>(二)、供应商选择与合作</w:t>
        </w:r>
        <w:r>
          <w:tab/>
        </w:r>
        <w:r>
          <w:fldChar w:fldCharType="begin"/>
        </w:r>
        <w:r>
          <w:instrText xml:space="preserve"> PAGEREF _Toc9096 \h </w:instrText>
        </w:r>
        <w:r>
          <w:fldChar w:fldCharType="separate"/>
        </w:r>
        <w:r>
          <w:t>49</w:t>
        </w:r>
        <w:r>
          <w:fldChar w:fldCharType="end"/>
        </w:r>
      </w:hyperlink>
    </w:p>
    <w:p>
      <w:pPr>
        <w:pStyle w:val="TOC2"/>
        <w:tabs>
          <w:tab w:val="right" w:leader="dot" w:pos="8306"/>
        </w:tabs>
      </w:pPr>
      <w:hyperlink w:anchor="_Toc10726" w:history="1">
        <w:r>
          <w:rPr>
            <w:rFonts w:ascii="仿宋" w:eastAsia="仿宋" w:hAnsi="仿宋" w:cs="仿宋" w:hint="eastAsia"/>
            <w:lang w:eastAsia="zh-CN"/>
          </w:rPr>
          <w:t>(三)、物流与库存管理</w:t>
        </w:r>
        <w:r>
          <w:tab/>
        </w:r>
        <w:r>
          <w:fldChar w:fldCharType="begin"/>
        </w:r>
        <w:r>
          <w:instrText xml:space="preserve"> PAGEREF _Toc10726 \h </w:instrText>
        </w:r>
        <w:r>
          <w:fldChar w:fldCharType="separate"/>
        </w:r>
        <w:r>
          <w:t>50</w:t>
        </w:r>
        <w:r>
          <w:fldChar w:fldCharType="end"/>
        </w:r>
      </w:hyperlink>
    </w:p>
    <w:p>
      <w:pPr>
        <w:pStyle w:val="TOC1"/>
        <w:tabs>
          <w:tab w:val="right" w:leader="dot" w:pos="8306"/>
        </w:tabs>
      </w:pPr>
      <w:hyperlink w:anchor="_Toc20089" w:history="1">
        <w:r>
          <w:rPr>
            <w:rFonts w:ascii="仿宋" w:eastAsia="仿宋" w:hAnsi="仿宋" w:cs="仿宋" w:hint="eastAsia"/>
            <w:lang w:eastAsia="zh-CN"/>
          </w:rPr>
          <w:t>十五、利益相关者分析与沟通计划</w:t>
        </w:r>
        <w:r>
          <w:tab/>
        </w:r>
        <w:r>
          <w:fldChar w:fldCharType="begin"/>
        </w:r>
        <w:r>
          <w:instrText xml:space="preserve"> PAGEREF _Toc20089 \h </w:instrText>
        </w:r>
        <w:r>
          <w:fldChar w:fldCharType="separate"/>
        </w:r>
        <w:r>
          <w:t>51</w:t>
        </w:r>
        <w:r>
          <w:fldChar w:fldCharType="end"/>
        </w:r>
      </w:hyperlink>
    </w:p>
    <w:p>
      <w:pPr>
        <w:pStyle w:val="TOC2"/>
        <w:tabs>
          <w:tab w:val="right" w:leader="dot" w:pos="8306"/>
        </w:tabs>
      </w:pPr>
      <w:hyperlink w:anchor="_Toc31084" w:history="1">
        <w:r>
          <w:rPr>
            <w:rFonts w:ascii="仿宋" w:eastAsia="仿宋" w:hAnsi="仿宋" w:cs="仿宋" w:hint="eastAsia"/>
            <w:lang w:eastAsia="zh-CN"/>
          </w:rPr>
          <w:t>(一)、利益相关者分析</w:t>
        </w:r>
        <w:r>
          <w:tab/>
        </w:r>
        <w:r>
          <w:fldChar w:fldCharType="begin"/>
        </w:r>
        <w:r>
          <w:instrText xml:space="preserve"> PAGEREF _Toc31084 \h </w:instrText>
        </w:r>
        <w:r>
          <w:fldChar w:fldCharType="separate"/>
        </w:r>
        <w:r>
          <w:t>51</w:t>
        </w:r>
        <w:r>
          <w:fldChar w:fldCharType="end"/>
        </w:r>
      </w:hyperlink>
    </w:p>
    <w:p>
      <w:pPr>
        <w:pStyle w:val="TOC2"/>
        <w:tabs>
          <w:tab w:val="right" w:leader="dot" w:pos="8306"/>
        </w:tabs>
      </w:pPr>
      <w:hyperlink w:anchor="_Toc12161" w:history="1">
        <w:r>
          <w:rPr>
            <w:rFonts w:ascii="仿宋" w:eastAsia="仿宋" w:hAnsi="仿宋" w:cs="仿宋" w:hint="eastAsia"/>
            <w:lang w:eastAsia="zh-CN"/>
          </w:rPr>
          <w:t>(二)、沟通计划</w:t>
        </w:r>
        <w:r>
          <w:tab/>
        </w:r>
        <w:r>
          <w:fldChar w:fldCharType="begin"/>
        </w:r>
        <w:r>
          <w:instrText xml:space="preserve"> PAGEREF _Toc12161 \h </w:instrText>
        </w:r>
        <w:r>
          <w:fldChar w:fldCharType="separate"/>
        </w:r>
        <w:r>
          <w:t>53</w:t>
        </w:r>
        <w:r>
          <w:fldChar w:fldCharType="end"/>
        </w:r>
      </w:hyperlink>
    </w:p>
    <w:p>
      <w:pPr>
        <w:pStyle w:val="TOC1"/>
        <w:tabs>
          <w:tab w:val="right" w:leader="dot" w:pos="8306"/>
        </w:tabs>
      </w:pPr>
      <w:hyperlink w:anchor="_Toc9641" w:history="1">
        <w:r>
          <w:rPr>
            <w:rFonts w:ascii="仿宋" w:eastAsia="仿宋" w:hAnsi="仿宋" w:cs="仿宋" w:hint="eastAsia"/>
            <w:lang w:eastAsia="zh-CN"/>
          </w:rPr>
          <w:t>十六、风险识别与分类</w:t>
        </w:r>
        <w:r>
          <w:tab/>
        </w:r>
        <w:r>
          <w:fldChar w:fldCharType="begin"/>
        </w:r>
        <w:r>
          <w:instrText xml:space="preserve"> PAGEREF _Toc9641 \h </w:instrText>
        </w:r>
        <w:r>
          <w:fldChar w:fldCharType="separate"/>
        </w:r>
        <w:r>
          <w:t>54</w:t>
        </w:r>
        <w:r>
          <w:fldChar w:fldCharType="end"/>
        </w:r>
      </w:hyperlink>
    </w:p>
    <w:p>
      <w:pPr>
        <w:pStyle w:val="TOC2"/>
        <w:tabs>
          <w:tab w:val="right" w:leader="dot" w:pos="8306"/>
        </w:tabs>
      </w:pPr>
      <w:hyperlink w:anchor="_Toc617" w:history="1">
        <w:r>
          <w:rPr>
            <w:rFonts w:ascii="仿宋" w:eastAsia="仿宋" w:hAnsi="仿宋" w:cs="仿宋" w:hint="eastAsia"/>
            <w:lang w:eastAsia="zh-CN"/>
          </w:rPr>
          <w:t>(一)、风险识别</w:t>
        </w:r>
        <w:r>
          <w:tab/>
        </w:r>
        <w:r>
          <w:fldChar w:fldCharType="begin"/>
        </w:r>
        <w:r>
          <w:instrText xml:space="preserve"> PAGEREF _Toc617 \h </w:instrText>
        </w:r>
        <w:r>
          <w:fldChar w:fldCharType="separate"/>
        </w:r>
        <w:r>
          <w:t>54</w:t>
        </w:r>
        <w:r>
          <w:fldChar w:fldCharType="end"/>
        </w:r>
      </w:hyperlink>
    </w:p>
    <w:p>
      <w:pPr>
        <w:pStyle w:val="TOC2"/>
        <w:tabs>
          <w:tab w:val="right" w:leader="dot" w:pos="8306"/>
        </w:tabs>
      </w:pPr>
      <w:hyperlink w:anchor="_Toc21805" w:history="1">
        <w:r>
          <w:rPr>
            <w:rFonts w:ascii="仿宋" w:eastAsia="仿宋" w:hAnsi="仿宋" w:cs="仿宋" w:hint="eastAsia"/>
            <w:lang w:eastAsia="zh-CN"/>
          </w:rPr>
          <w:t>(二)、风险分类</w:t>
        </w:r>
        <w:r>
          <w:tab/>
        </w:r>
        <w:r>
          <w:fldChar w:fldCharType="begin"/>
        </w:r>
        <w:r>
          <w:instrText xml:space="preserve"> PAGEREF _Toc21805 \h </w:instrText>
        </w:r>
        <w:r>
          <w:fldChar w:fldCharType="separate"/>
        </w:r>
        <w:r>
          <w:t>55</w:t>
        </w:r>
        <w:r>
          <w:fldChar w:fldCharType="end"/>
        </w:r>
      </w:hyperlink>
    </w:p>
    <w:p>
      <w:pPr>
        <w:pStyle w:val="TOC1"/>
        <w:tabs>
          <w:tab w:val="right" w:leader="dot" w:pos="8306"/>
        </w:tabs>
      </w:pPr>
      <w:hyperlink w:anchor="_Toc28107" w:history="1">
        <w:r>
          <w:rPr>
            <w:rFonts w:ascii="仿宋" w:eastAsia="仿宋" w:hAnsi="仿宋" w:cs="仿宋" w:hint="eastAsia"/>
            <w:lang w:eastAsia="zh-CN"/>
          </w:rPr>
          <w:t>十七、质量管理体系</w:t>
        </w:r>
        <w:r>
          <w:tab/>
        </w:r>
        <w:r>
          <w:fldChar w:fldCharType="begin"/>
        </w:r>
        <w:r>
          <w:instrText xml:space="preserve"> PAGEREF _Toc28107 \h </w:instrText>
        </w:r>
        <w:r>
          <w:fldChar w:fldCharType="separate"/>
        </w:r>
        <w:r>
          <w:t>57</w:t>
        </w:r>
        <w:r>
          <w:fldChar w:fldCharType="end"/>
        </w:r>
      </w:hyperlink>
    </w:p>
    <w:p>
      <w:pPr>
        <w:pStyle w:val="TOC2"/>
        <w:tabs>
          <w:tab w:val="right" w:leader="dot" w:pos="8306"/>
        </w:tabs>
      </w:pPr>
      <w:hyperlink w:anchor="_Toc19812" w:history="1">
        <w:r>
          <w:rPr>
            <w:rFonts w:ascii="仿宋" w:eastAsia="仿宋" w:hAnsi="仿宋" w:cs="仿宋" w:hint="eastAsia"/>
            <w:lang w:eastAsia="zh-CN"/>
          </w:rPr>
          <w:t>(一)、质量目标与方针</w:t>
        </w:r>
        <w:r>
          <w:tab/>
        </w:r>
        <w:r>
          <w:fldChar w:fldCharType="begin"/>
        </w:r>
        <w:r>
          <w:instrText xml:space="preserve"> PAGEREF _Toc19812 \h </w:instrText>
        </w:r>
        <w:r>
          <w:fldChar w:fldCharType="separate"/>
        </w:r>
        <w:r>
          <w:t>57</w:t>
        </w:r>
        <w:r>
          <w:fldChar w:fldCharType="end"/>
        </w:r>
      </w:hyperlink>
    </w:p>
    <w:p>
      <w:pPr>
        <w:pStyle w:val="TOC2"/>
        <w:tabs>
          <w:tab w:val="right" w:leader="dot" w:pos="8306"/>
        </w:tabs>
      </w:pPr>
      <w:hyperlink w:anchor="_Toc23980" w:history="1">
        <w:r>
          <w:rPr>
            <w:rFonts w:ascii="仿宋" w:eastAsia="仿宋" w:hAnsi="仿宋" w:cs="仿宋" w:hint="eastAsia"/>
            <w:lang w:eastAsia="zh-CN"/>
          </w:rPr>
          <w:t>(二)、质量管理责任</w:t>
        </w:r>
        <w:r>
          <w:tab/>
        </w:r>
        <w:r>
          <w:fldChar w:fldCharType="begin"/>
        </w:r>
        <w:r>
          <w:instrText xml:space="preserve"> PAGEREF _Toc23980 \h </w:instrText>
        </w:r>
        <w:r>
          <w:fldChar w:fldCharType="separate"/>
        </w:r>
        <w:r>
          <w:t>58</w:t>
        </w:r>
        <w:r>
          <w:fldChar w:fldCharType="end"/>
        </w:r>
      </w:hyperlink>
    </w:p>
    <w:p>
      <w:pPr>
        <w:pStyle w:val="TOC2"/>
        <w:tabs>
          <w:tab w:val="right" w:leader="dot" w:pos="8306"/>
        </w:tabs>
      </w:pPr>
      <w:hyperlink w:anchor="_Toc23883" w:history="1">
        <w:r>
          <w:rPr>
            <w:rFonts w:ascii="仿宋" w:eastAsia="仿宋" w:hAnsi="仿宋" w:cs="仿宋" w:hint="eastAsia"/>
            <w:lang w:eastAsia="zh-CN"/>
          </w:rPr>
          <w:t>(三)、质量管理体系文件</w:t>
        </w:r>
        <w:r>
          <w:tab/>
        </w:r>
        <w:r>
          <w:fldChar w:fldCharType="begin"/>
        </w:r>
        <w:r>
          <w:instrText xml:space="preserve"> PAGEREF _Toc23883 \h </w:instrText>
        </w:r>
        <w:r>
          <w:fldChar w:fldCharType="separate"/>
        </w:r>
        <w:r>
          <w:t>59</w:t>
        </w:r>
        <w:r>
          <w:fldChar w:fldCharType="end"/>
        </w:r>
      </w:hyperlink>
    </w:p>
    <w:p>
      <w:pPr>
        <w:pStyle w:val="TOC2"/>
        <w:tabs>
          <w:tab w:val="right" w:leader="dot" w:pos="8306"/>
        </w:tabs>
      </w:pPr>
      <w:hyperlink w:anchor="_Toc21502" w:history="1">
        <w:r>
          <w:rPr>
            <w:rFonts w:ascii="仿宋" w:eastAsia="仿宋" w:hAnsi="仿宋" w:cs="仿宋" w:hint="eastAsia"/>
            <w:lang w:eastAsia="zh-CN"/>
          </w:rPr>
          <w:t>(四)、质量培训与教育</w:t>
        </w:r>
        <w:r>
          <w:tab/>
        </w:r>
        <w:r>
          <w:fldChar w:fldCharType="begin"/>
        </w:r>
        <w:r>
          <w:instrText xml:space="preserve"> PAGEREF _Toc21502 \h </w:instrText>
        </w:r>
        <w:r>
          <w:fldChar w:fldCharType="separate"/>
        </w:r>
        <w:r>
          <w:t>61</w:t>
        </w:r>
        <w:r>
          <w:fldChar w:fldCharType="end"/>
        </w:r>
      </w:hyperlink>
    </w:p>
    <w:p>
      <w:pPr>
        <w:pStyle w:val="TOC2"/>
        <w:tabs>
          <w:tab w:val="right" w:leader="dot" w:pos="8306"/>
        </w:tabs>
      </w:pPr>
      <w:hyperlink w:anchor="_Toc14945" w:history="1">
        <w:r>
          <w:rPr>
            <w:rFonts w:ascii="仿宋" w:eastAsia="仿宋" w:hAnsi="仿宋" w:cs="仿宋" w:hint="eastAsia"/>
            <w:lang w:eastAsia="zh-CN"/>
          </w:rPr>
          <w:t>(五)、质量审核与评价</w:t>
        </w:r>
        <w:r>
          <w:tab/>
        </w:r>
        <w:r>
          <w:fldChar w:fldCharType="begin"/>
        </w:r>
        <w:r>
          <w:instrText xml:space="preserve"> PAGEREF _Toc14945 \h </w:instrText>
        </w:r>
        <w:r>
          <w:fldChar w:fldCharType="separate"/>
        </w:r>
        <w:r>
          <w:t>62</w:t>
        </w:r>
        <w:r>
          <w:fldChar w:fldCharType="end"/>
        </w:r>
      </w:hyperlink>
    </w:p>
    <w:p>
      <w:pPr>
        <w:pStyle w:val="TOC2"/>
        <w:tabs>
          <w:tab w:val="right" w:leader="dot" w:pos="8306"/>
        </w:tabs>
      </w:pPr>
      <w:hyperlink w:anchor="_Toc26162" w:history="1">
        <w:r>
          <w:rPr>
            <w:rFonts w:ascii="仿宋" w:eastAsia="仿宋" w:hAnsi="仿宋" w:cs="仿宋" w:hint="eastAsia"/>
            <w:lang w:eastAsia="zh-CN"/>
          </w:rPr>
          <w:t>(六)、不符合与纠正措施</w:t>
        </w:r>
        <w:r>
          <w:tab/>
        </w:r>
        <w:r>
          <w:fldChar w:fldCharType="begin"/>
        </w:r>
        <w:r>
          <w:instrText xml:space="preserve"> PAGEREF _Toc26162 \h </w:instrText>
        </w:r>
        <w:r>
          <w:fldChar w:fldCharType="separate"/>
        </w:r>
        <w:r>
          <w:t>63</w:t>
        </w:r>
        <w:r>
          <w:fldChar w:fldCharType="end"/>
        </w:r>
      </w:hyperlink>
    </w:p>
    <w:p>
      <w:pPr>
        <w:pStyle w:val="TOC1"/>
        <w:tabs>
          <w:tab w:val="right" w:leader="dot" w:pos="8306"/>
        </w:tabs>
      </w:pPr>
      <w:hyperlink w:anchor="_Toc19074" w:history="1">
        <w:r>
          <w:rPr>
            <w:rFonts w:ascii="仿宋" w:eastAsia="仿宋" w:hAnsi="仿宋" w:cs="仿宋" w:hint="eastAsia"/>
            <w:lang w:eastAsia="zh-CN"/>
          </w:rPr>
          <w:t>十八、木门项目变更管理</w:t>
        </w:r>
        <w:r>
          <w:tab/>
        </w:r>
        <w:r>
          <w:fldChar w:fldCharType="begin"/>
        </w:r>
        <w:r>
          <w:instrText xml:space="preserve"> PAGEREF _Toc19074 \h </w:instrText>
        </w:r>
        <w:r>
          <w:fldChar w:fldCharType="separate"/>
        </w:r>
        <w:r>
          <w:t>64</w:t>
        </w:r>
        <w:r>
          <w:fldChar w:fldCharType="end"/>
        </w:r>
      </w:hyperlink>
    </w:p>
    <w:p>
      <w:pPr>
        <w:pStyle w:val="TOC2"/>
        <w:tabs>
          <w:tab w:val="right" w:leader="dot" w:pos="8306"/>
        </w:tabs>
      </w:pPr>
      <w:hyperlink w:anchor="_Toc6199" w:history="1">
        <w:r>
          <w:rPr>
            <w:rFonts w:ascii="仿宋" w:eastAsia="仿宋" w:hAnsi="仿宋" w:cs="仿宋" w:hint="eastAsia"/>
            <w:lang w:eastAsia="zh-CN"/>
          </w:rPr>
          <w:t>(一)、变更申请与评估</w:t>
        </w:r>
        <w:r>
          <w:tab/>
        </w:r>
        <w:r>
          <w:fldChar w:fldCharType="begin"/>
        </w:r>
        <w:r>
          <w:instrText xml:space="preserve"> PAGEREF _Toc6199 \h </w:instrText>
        </w:r>
        <w:r>
          <w:fldChar w:fldCharType="separate"/>
        </w:r>
        <w:r>
          <w:t>64</w:t>
        </w:r>
        <w:r>
          <w:fldChar w:fldCharType="end"/>
        </w:r>
      </w:hyperlink>
    </w:p>
    <w:p>
      <w:pPr>
        <w:pStyle w:val="TOC2"/>
        <w:tabs>
          <w:tab w:val="right" w:leader="dot" w:pos="8306"/>
        </w:tabs>
      </w:pPr>
      <w:hyperlink w:anchor="_Toc26970" w:history="1">
        <w:r>
          <w:rPr>
            <w:rFonts w:ascii="仿宋" w:eastAsia="仿宋" w:hAnsi="仿宋" w:cs="仿宋" w:hint="eastAsia"/>
            <w:lang w:eastAsia="zh-CN"/>
          </w:rPr>
          <w:t>(二)、变更实施与控制</w:t>
        </w:r>
        <w:r>
          <w:tab/>
        </w:r>
        <w:r>
          <w:fldChar w:fldCharType="begin"/>
        </w:r>
        <w:r>
          <w:instrText xml:space="preserve"> PAGEREF _Toc26970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482"/>
      <w:r>
        <w:rPr>
          <w:rFonts w:ascii="仿宋" w:eastAsia="仿宋" w:hAnsi="仿宋" w:cs="仿宋" w:hint="eastAsia"/>
          <w:sz w:val="28"/>
          <w:lang w:eastAsia="zh-CN"/>
        </w:rPr>
        <w:t>一、木门项目概论</w:t>
      </w:r>
      <w:bookmarkEnd w:id="2"/>
    </w:p>
    <w:p>
      <w:pPr>
        <w:pStyle w:val="Heading2"/>
        <w:rPr>
          <w:rFonts w:ascii="仿宋" w:eastAsia="仿宋" w:hAnsi="仿宋" w:cs="仿宋" w:hint="eastAsia"/>
          <w:lang w:eastAsia="zh-CN"/>
        </w:rPr>
      </w:pPr>
      <w:bookmarkStart w:id="3" w:name="_Toc1807"/>
      <w:r>
        <w:rPr>
          <w:rFonts w:ascii="仿宋" w:eastAsia="仿宋" w:hAnsi="仿宋" w:cs="仿宋" w:hint="eastAsia"/>
          <w:lang w:eastAsia="zh-CN"/>
        </w:rPr>
        <w:t>(一)、木门项目概况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门项目的起源追溯至对市场的深入洞察。市场的不断演变与变革为木门项目提供了难得的机遇。当前市场存在的需求缺口和变革的大环境共同构成了木门项目的背景。这个木门项目旨在充分利用市场机遇，填补行业中尚未满足的需求，为客户提供全新的解决方案。市场的变革和需求的增长使得这个木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木门项目名称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木门项目正式命名为木门。这个名称不仅仅是一个标识，更代表了木门项目的核心理念和愿景。它蕴含着木门项目所要解决问题的关键字，具有强烈的表达和辨识度，为木门项目树立了鲜明的品牌形象。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木门项目目标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门项目的核心目标是提供一种全新、高效的解决方案，满足客户日益增长的需求。木门项目追求的不仅仅是满足市场需求，更是在市场中获得卓越的竞争优势。通过不断提升产品或服务的质量和创新水平，木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木门项目范围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木门项目全面涵盖了产品研发、制造、市场推广和售后服务，确保从产品设计到最终用户体验的全方位关注。这一全面的木门项目范围是为了确保木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木门项目时间表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木门项目计划在未来18个月内完成，包括研发、测试、市场试点和正式推出等不同阶段。这个时间表的合理设计是为了确保木门项目各个阶段的顺利推进，以便按时交付高质量的成果。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木门项目预算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木门项目总预算估算为XX百万美元，主要分配在研发、市场推广、人员培训和运营等方面。这一充足的预算为木门项目提供了充足的资源，确保木门项目在各个方面都能取得优异的表现。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木门项目风险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木门项目可能面临的风险包括市场接受度低、技术难题、竞争激烈等。木门项目团队已经制定了相应的风险应对计划，通过前瞻性的风险管理，确保木门项目在面对不确定性时能够迅速做出应对。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木门项目团队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木门项目汇聚了一支经验丰富、多领域专业素养的核心团队，确保木门项目在各个方面都能拥有高水平的执行力。团队的协同作战是木门项目成功的关键因素之一。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木门项目背景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木门项目的背景根植于市场对更高效、创新产品的渴望，同时也受到科技发展对行业格局的深刻改变的影响。这为木门项目提供了广阔的发展空间和市场需求。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木门项目现状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截至目前，木门项目已完成市场调研和技术验证，取得了初步的成功。这为木门项目在未来的发展奠定了坚实的基础，为更远大的目标打下了坚实的基石。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228"/>
      <w:r>
        <w:rPr>
          <w:rFonts w:ascii="仿宋" w:eastAsia="仿宋" w:hAnsi="仿宋" w:cs="仿宋" w:hint="eastAsia"/>
          <w:sz w:val="28"/>
          <w:lang w:eastAsia="zh-CN"/>
        </w:rPr>
        <w:t>(二)、木门项目目标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keyword》木门项目首要业务目标是在市场中占据有利地位，实现产品/服务的成功推广和销售。通过不断提升产品质量、创新性，木门项目追求成为行业中的领导者，赢得更多客户的青睐。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在科技迅速发展的时代，木门项目着眼于技术创新。通过持续的研发和技术升级，木门项目旨在推出更具创新性的产品或服务，以满足市场对新鲜、先进解决方案的需求。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为了建立可持续的客户关系，木门项目设定了客户满意度目标。通过提供卓越的产品质量和优质的客户服务，木门项目追求赢得客户的信任和忠诚度，确保他们的满意度达到行业领先水平。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木门项目注重社会责任和可持续发展。通过实施环保、社会责任木门项目，木门项目致力于在经济发展的同时保护环境，促进社会公平，实现可持续经营。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木门项目的团队是实现目标的核心驱动力。因此，木门项目设定了团队发展目标，包括提升团队成员的专业技能、培养领导力，以及搭建协同高效的团队工作氛围。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159"/>
      <w:r>
        <w:rPr>
          <w:rFonts w:ascii="仿宋" w:eastAsia="仿宋" w:hAnsi="仿宋" w:cs="仿宋" w:hint="eastAsia"/>
          <w:sz w:val="28"/>
          <w:lang w:eastAsia="zh-CN"/>
        </w:rPr>
        <w:t>(三)、木门项目提出的理由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木门项目提出的理由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木门项目的提出源于对市场机遇的深刻洞察。当前市场中存在的需求缺口和行业发展趋势表明，有巨大的商业机会等待被开发。通过准确捕捉市场机遇，木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木门项目的理念基于对技术创新的信仰。通过持续的研发和技术投入，木门项目有望推出更具创新性的产品或服务。在科技飞速发展的当下，木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门项目的提出是为了增强企业的行业竞争力。通过提升产品或服务的质量和独特性，木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木门项目响应了消费者需求的变化。随着社会和科技的不断发展，消费者对产品和服务的需求也在发生变化。通过深入了解并及时回应消费者的新需求，木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木门项目的提出是企业战略发展规划的一部分。在面对日益激烈的市场竞争和不断变化的商业环境中，木门项目作为企业战略的一环，旨在为企业开辟新的增长领域，巩固企业在行业中的地位。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木门项目的提出不仅仅是基于商业考量，还注重社会责任。通过推出环保、社会责任等方面的木门项目，木门企业可以在社会中树立积极形象，为社会做出积极贡献，实现经济效益和社会效益的双赢。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木门项目的提出反映了对利益相关者期望的关注。包括客户、员工、投资者等利益相关者在企业发展中都有着各自的期望，木门项目力求在满足这些期望的同时，取得更大的共赢。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6324"/>
      <w:r>
        <w:rPr>
          <w:rFonts w:ascii="仿宋" w:eastAsia="仿宋" w:hAnsi="仿宋" w:cs="仿宋" w:hint="eastAsia"/>
          <w:sz w:val="28"/>
          <w:lang w:eastAsia="zh-CN"/>
        </w:rPr>
        <w:t>(四)、木门项目意义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在实施木门项目的过程中，我们不仅仅是在追逐商业成功，更是为企业和社会的多个层面创造了深远的意义。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木门项目的首要意义在于提升企业的市场竞争力。通过持续的创新和对产品质量的高标准要求，木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木门项目的推进将促使行业技术水平的提升。通过引入先进技术和创新性解决方案，木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在社会层面，木门项目不仅创造了大量就业机会，提高了就业水平，还注重社会责任和环保。通过参与社会公益事业和推动环保木门项目，木门项目为社会贡献了一份力量，体现了企业对社会的积极回馈。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综合而言，木门项目意义重大，不仅推动了企业的发展，也为行业和社会的进步贡献了积极力量。这是一个全面而深刻的影响，将在未来产生可持续的正面效应。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788"/>
      <w:r>
        <w:rPr>
          <w:rFonts w:ascii="仿宋" w:eastAsia="仿宋" w:hAnsi="仿宋" w:cs="仿宋" w:hint="eastAsia"/>
          <w:sz w:val="28"/>
          <w:lang w:eastAsia="zh-CN"/>
        </w:rPr>
        <w:t>(五)、木门项目背景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在当今迅猛发展的商业环境中，木门项目的动因根植于对多方面因素的审慎考量。这个木门项目的提出并非孤立的决策，而是对企业所处背景深入思考的产物。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市场的不断演变是木门项目背后的首要原因。科技的迅速发展和全球市场的快速变化使得企业必须灵活应对。木门项目应运而生，旨在通过创新性的解决方案迎合市场的多变需求，赢得竞争中的先机。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竞争的激烈程度也是木门项目背景中不可忽视的一环。企业需要在激烈竞争中脱颖而出，为此，木门项目致力于打破常规，提供独特的价值主张，以吸引客户并确保市场份额的增长。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技术的迅速发展为企业带来了机遇与挑战。作为木门项目启动的背景之一，对新兴技术的应用将有助于提升企业的技术水平，使其在不断演进的商业环境中保持竞争优势。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此外，社会对企业责任的期望也在逐渐升高。木门项目充分融入了社会责任的理念，通过可持续经营和社会公益木门项目，企图为社会贡献一份力量，在商业成功的同时关注社会价值。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549"/>
      <w:r>
        <w:rPr>
          <w:rFonts w:ascii="仿宋" w:eastAsia="仿宋" w:hAnsi="仿宋" w:cs="仿宋" w:hint="eastAsia"/>
          <w:sz w:val="28"/>
          <w:lang w:eastAsia="zh-CN"/>
        </w:rPr>
        <w:t>二、木门项目选址可行性分析</w:t>
      </w:r>
      <w:bookmarkEnd w:id="8"/>
    </w:p>
    <w:p>
      <w:pPr>
        <w:pStyle w:val="Heading2"/>
        <w:rPr>
          <w:rFonts w:ascii="仿宋" w:eastAsia="仿宋" w:hAnsi="仿宋" w:cs="仿宋" w:hint="eastAsia"/>
          <w:lang w:eastAsia="zh-CN"/>
        </w:rPr>
      </w:pPr>
      <w:bookmarkStart w:id="9" w:name="_Toc8936"/>
      <w:r>
        <w:rPr>
          <w:rFonts w:ascii="仿宋" w:eastAsia="仿宋" w:hAnsi="仿宋" w:cs="仿宋" w:hint="eastAsia"/>
          <w:lang w:eastAsia="zh-CN"/>
        </w:rPr>
        <w:t>(一)、木门项目选址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该木门项目选址位于XX省XX市XX区XXX街道</w:t>
      </w:r>
    </w:p>
    <w:p>
      <w:pPr>
        <w:pStyle w:val="Heading2"/>
        <w:ind w:firstLine="560" w:firstLineChars="200"/>
        <w:rPr>
          <w:rFonts w:ascii="仿宋" w:eastAsia="仿宋" w:hAnsi="仿宋" w:cs="仿宋" w:hint="eastAsia"/>
          <w:sz w:val="28"/>
          <w:lang w:eastAsia="zh-CN"/>
        </w:rPr>
      </w:pPr>
      <w:bookmarkStart w:id="10" w:name="_Toc239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木门项目的征地面积将根据木门项目的实际规模和需求进行精确规划。具体面积XXX平方米，旨在确保木门项目不仅能够满足当前的发展需求，还能够预留空间以适应未来的扩展。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净用地面积是在征地面积基础上去除不可利用面积后的实际可开发用地。具体面积XXX平方米，考虑到环保、交通、安全等多方面因素，以确保木门项目在整体利用效率上达到最优。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木门项目计划建设的建筑总规模具体面积XXX平方米。这一规模的确定综合考虑了木门项目的性质、规模，以及城市规划的相关要求，确保建筑布局与周边环境协调一致。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绿地率是木门项目用地中被规划为绿地的比例。具体面积XXX平方米，旨在通过合理规划绿地，改善木门项目周边环境，提升居民生活质量，并符合城市整体绿化规划。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容积率是用地上可以建设的建筑总体积与用地面积之比。具体面积XXX，通过合理的容积率规划，确保木门项目建筑规模与周边环境和谐共生。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确保木门项目选址与当地城市规划相一致，具体面积XXX平方米。通过与城市规划部门深入沟通，确保木门项目不仅符合城市的整体发展方向，还能够融入城市的发展布局，为城市的长远发展贡献力量。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充分了解并确保木门项目选址符合当地产业政策，具体面积XXX平方米。这包括木门项目对当地经济的促进作用，以及对相关产业的带动效应，确保木门项目与地方政府的产业政策保持一致，促进共赢合作。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用地总体要求必须符合环保和可持续发展的原则，具体面积XXX平方米。通过采用绿色建筑设计、节能减排等措施，确保木门项目在建设和运营过程中对环境的影响最小化，达到可持续发展的要求。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确保木门项目选址具备必要的公共设施配套，具体面积XXX平方米。这包括交通便利性、教育、医疗等基础设施，以提高居民生活品质，使得木门项目选址更具吸引力。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考虑用地总体要求对当地社会稳定性的影响，具体面积XXX平方米。通过深入了解当地社区反馈，确保木门项目的选址和建设过程对当地社会和谐稳定产生积极作用。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木门项目选址不仅符合法规和规划，还在实际操作中具有可行性。这一全面规划将为木门项目的成功实施提供坚实的基础，确保木门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233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木门项目的设备规划和空间设计中，我们将采取灵活设备布局的措施。设备布局将根据实际需求进行灵活设计，避免不必要的浪费。通过合理规划设备摆放位置，我们将提高设备的利用率，减少设备间距，以确保木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木门项目内部引入共享设施的概念，例如共享会议室、办公区等。通过这种方式，我们可以减少对资源的重复建设，提高资源共享效率，从而减小木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899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木门项目的总图布置中，我们将不同功能区域进行明确的规划，以最大程度满足木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477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我们首先关注市场因素，包括潜在客户分布、竞争对手位置、市场需求等。通过深入的市场调研，我们能够更准确地评估选址对于市场开拓和产品销售的影响，确保木门项目能够在有利的市场环境中蓬勃发展。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木门项目对环境的影响是综合评价的重要因素之一。我们将详细考虑选址周边的自然环境、生态保护区、水源地等情况，确保木门项目的建设和运营对环境影响最小化，并符合当地的环保法规标准。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对选址的评价还需充分考虑当地政府的产业政策和法规。我们将详细了解木门项目所在地的相关政策，确保木门项目的规划和运营与当地法规相符，降低不必要的法律风险。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考虑到社会稳定性对企业运营的重要性，我们将评估选址地区的社会安全情况、劳工关系、社区反馈等方面，以确保木门项目的建设和运营不会受到社会稳定性的负面影响。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最后，我们将综合考虑用地成本，包括土地购置费用、土地开发成本等。通过对用地成本的详细评估，我们能够做出更为精确的经济效益分析，为木门项目的投资决策提供有力支持。</w:t>
      </w:r>
    </w:p>
    <w:p>
      <w:pPr>
        <w:pStyle w:val="Heading1"/>
        <w:ind w:firstLine="560" w:firstLineChars="200"/>
        <w:rPr>
          <w:rFonts w:ascii="仿宋" w:eastAsia="仿宋" w:hAnsi="仿宋" w:cs="仿宋" w:hint="eastAsia"/>
          <w:sz w:val="28"/>
          <w:lang w:eastAsia="zh-CN"/>
        </w:rPr>
      </w:pPr>
      <w:bookmarkStart w:id="14" w:name="_Toc14041"/>
      <w:r>
        <w:rPr>
          <w:rFonts w:ascii="仿宋" w:eastAsia="仿宋" w:hAnsi="仿宋" w:cs="仿宋" w:hint="eastAsia"/>
          <w:sz w:val="28"/>
          <w:lang w:eastAsia="zh-CN"/>
        </w:rPr>
        <w:t>三、木门项目文档管理</w:t>
      </w:r>
      <w:bookmarkEnd w:id="14"/>
    </w:p>
    <w:p>
      <w:pPr>
        <w:pStyle w:val="Heading2"/>
        <w:rPr>
          <w:rFonts w:ascii="仿宋" w:eastAsia="仿宋" w:hAnsi="仿宋" w:cs="仿宋" w:hint="eastAsia"/>
          <w:lang w:eastAsia="zh-CN"/>
        </w:rPr>
      </w:pPr>
      <w:bookmarkStart w:id="15" w:name="_Toc386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木门项目高度重视文档的质量和准确性，以支持木门项目的各项活动和决策。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门项目文档的编制始于木门项目计划的初期，我们制定了详细的文档编制计划，明确了每个文档的内容、格式和编写责任人。在木门项目启动阶段，我们首先编制了木门项目章程，明确定义了木门项目的目标、范围、风险等关键要素。随后，木门项目团队根据计划陆续编制了需求文档、设计文档、测试文档等各类文档，确保木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木门项目管理中的重要环节，旨在确保木门项目文档符合质量标准和木门项目需求。在木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除了内部审查，我们还进行了外部审查，邀请木门项目相关利益方和专业领域的专家对文档进行独立审查。这有助于获取更全面、客观的反馈，确保木门项目文档不仅符合内部标准，也满足外部需求。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木门项目在文档编制与审查方面建立了严格的管理机制，通过规范的流程和多维度的审查，确保木门项目文档的质量、准确性和可靠性，为木门项目的顺利推进提供了有力支持。</w:t>
      </w:r>
    </w:p>
    <w:p>
      <w:pPr>
        <w:pStyle w:val="Heading2"/>
        <w:ind w:firstLine="560" w:firstLineChars="200"/>
        <w:rPr>
          <w:rFonts w:ascii="仿宋" w:eastAsia="仿宋" w:hAnsi="仿宋" w:cs="仿宋" w:hint="eastAsia"/>
          <w:sz w:val="28"/>
          <w:lang w:eastAsia="zh-CN"/>
        </w:rPr>
      </w:pPr>
      <w:bookmarkStart w:id="16" w:name="_Toc1620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在木门项目中，我们致力于优化文档发布与分发过程，以确保信息的高效传递和团队间协作的顺畅进行。以下是我们采取的关键优化策略：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我们通过多渠道发布文档，包括电子邮件、木门项目管理平台、内部网站等，以满足不同团队成员的偏好和需求。多渠道发布确保了信息的全面覆盖。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我们采用了精细的权限控制，确保只有授权人员可以访问敏感信息。这种安全措施保护了木门项目文档的机密性，防止了未经授权的信息泄露。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9461"/>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https://d.book118.com/508134021065006022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6922D7"/>
    <w:rsid w:val="766922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134021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2023-12-29T16:09:00Z</dcterms:created>
  <dcterms:modified xsi:type="dcterms:W3CDTF">2023-12-29T16:09:36Z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788B1C3424984237961D5645CA79EFE5_11</vt:lpwstr>
  </property>
  <property fmtid="{D5CDD505-2E9C-101B-9397-08002B2CF9AE}" pid="3" name="KSOProductBuildVer">
    <vt:lpwstr>2052-12.1.0.16120</vt:lpwstr>
  </property>
</Properties>
</file>