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压痕机项目规划设计纲要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357" w:history="1">
        <w:r>
          <w:rPr>
            <w:rFonts w:ascii="仿宋" w:eastAsia="仿宋" w:hAnsi="仿宋" w:cs="仿宋" w:hint="eastAsia"/>
            <w:lang w:eastAsia="zh-CN"/>
          </w:rPr>
          <w:t>序言</w:t>
        </w:r>
        <w:r>
          <w:tab/>
        </w:r>
        <w:r>
          <w:fldChar w:fldCharType="begin"/>
        </w:r>
        <w:r>
          <w:instrText xml:space="preserve"> PAGEREF _Toc30357 \h </w:instrText>
        </w:r>
        <w:r>
          <w:fldChar w:fldCharType="separate"/>
        </w:r>
        <w:r>
          <w:t>3</w:t>
        </w:r>
        <w:r>
          <w:fldChar w:fldCharType="end"/>
        </w:r>
      </w:hyperlink>
    </w:p>
    <w:p>
      <w:pPr>
        <w:pStyle w:val="TOC1"/>
        <w:tabs>
          <w:tab w:val="right" w:leader="dot" w:pos="8306"/>
        </w:tabs>
      </w:pPr>
      <w:hyperlink w:anchor="_Toc7481" w:history="1">
        <w:r>
          <w:rPr>
            <w:rFonts w:ascii="仿宋" w:eastAsia="仿宋" w:hAnsi="仿宋" w:cs="仿宋" w:hint="eastAsia"/>
            <w:lang w:eastAsia="zh-CN"/>
          </w:rPr>
          <w:t>一、压痕机项目建设背景及必要性分析</w:t>
        </w:r>
        <w:r>
          <w:tab/>
        </w:r>
        <w:r>
          <w:fldChar w:fldCharType="begin"/>
        </w:r>
        <w:r>
          <w:instrText xml:space="preserve"> PAGEREF _Toc7481 \h </w:instrText>
        </w:r>
        <w:r>
          <w:fldChar w:fldCharType="separate"/>
        </w:r>
        <w:r>
          <w:t>3</w:t>
        </w:r>
        <w:r>
          <w:fldChar w:fldCharType="end"/>
        </w:r>
      </w:hyperlink>
    </w:p>
    <w:p>
      <w:pPr>
        <w:pStyle w:val="TOC2"/>
        <w:tabs>
          <w:tab w:val="right" w:leader="dot" w:pos="8306"/>
        </w:tabs>
      </w:pPr>
      <w:hyperlink w:anchor="_Toc7881" w:history="1">
        <w:r>
          <w:rPr>
            <w:rFonts w:ascii="仿宋" w:eastAsia="仿宋" w:hAnsi="仿宋" w:cs="仿宋" w:hint="eastAsia"/>
            <w:lang w:eastAsia="zh-CN"/>
          </w:rPr>
          <w:t>(一)、压痕机项目背景分析</w:t>
        </w:r>
        <w:r>
          <w:tab/>
        </w:r>
        <w:r>
          <w:fldChar w:fldCharType="begin"/>
        </w:r>
        <w:r>
          <w:instrText xml:space="preserve"> PAGEREF _Toc7881 \h </w:instrText>
        </w:r>
        <w:r>
          <w:fldChar w:fldCharType="separate"/>
        </w:r>
        <w:r>
          <w:t>3</w:t>
        </w:r>
        <w:r>
          <w:fldChar w:fldCharType="end"/>
        </w:r>
      </w:hyperlink>
    </w:p>
    <w:p>
      <w:pPr>
        <w:pStyle w:val="TOC2"/>
        <w:tabs>
          <w:tab w:val="right" w:leader="dot" w:pos="8306"/>
        </w:tabs>
      </w:pPr>
      <w:hyperlink w:anchor="_Toc31382" w:history="1">
        <w:r>
          <w:rPr>
            <w:rFonts w:ascii="仿宋" w:eastAsia="仿宋" w:hAnsi="仿宋" w:cs="仿宋" w:hint="eastAsia"/>
            <w:lang w:eastAsia="zh-CN"/>
          </w:rPr>
          <w:t>(二)、压痕机项目建设必要性分析</w:t>
        </w:r>
        <w:r>
          <w:tab/>
        </w:r>
        <w:r>
          <w:fldChar w:fldCharType="begin"/>
        </w:r>
        <w:r>
          <w:instrText xml:space="preserve"> PAGEREF _Toc31382 \h </w:instrText>
        </w:r>
        <w:r>
          <w:fldChar w:fldCharType="separate"/>
        </w:r>
        <w:r>
          <w:t>5</w:t>
        </w:r>
        <w:r>
          <w:fldChar w:fldCharType="end"/>
        </w:r>
      </w:hyperlink>
    </w:p>
    <w:p>
      <w:pPr>
        <w:pStyle w:val="TOC1"/>
        <w:tabs>
          <w:tab w:val="right" w:leader="dot" w:pos="8306"/>
        </w:tabs>
      </w:pPr>
      <w:hyperlink w:anchor="_Toc17125" w:history="1">
        <w:r>
          <w:rPr>
            <w:rFonts w:ascii="仿宋" w:eastAsia="仿宋" w:hAnsi="仿宋" w:cs="仿宋" w:hint="eastAsia"/>
            <w:lang w:eastAsia="zh-CN"/>
          </w:rPr>
          <w:t>二、压痕机项目绩效评估</w:t>
        </w:r>
        <w:r>
          <w:tab/>
        </w:r>
        <w:r>
          <w:fldChar w:fldCharType="begin"/>
        </w:r>
        <w:r>
          <w:instrText xml:space="preserve"> PAGEREF _Toc17125 \h </w:instrText>
        </w:r>
        <w:r>
          <w:fldChar w:fldCharType="separate"/>
        </w:r>
        <w:r>
          <w:t>6</w:t>
        </w:r>
        <w:r>
          <w:fldChar w:fldCharType="end"/>
        </w:r>
      </w:hyperlink>
    </w:p>
    <w:p>
      <w:pPr>
        <w:pStyle w:val="TOC2"/>
        <w:tabs>
          <w:tab w:val="right" w:leader="dot" w:pos="8306"/>
        </w:tabs>
      </w:pPr>
      <w:hyperlink w:anchor="_Toc8002" w:history="1">
        <w:r>
          <w:rPr>
            <w:rFonts w:ascii="仿宋" w:eastAsia="仿宋" w:hAnsi="仿宋" w:cs="仿宋" w:hint="eastAsia"/>
            <w:lang w:eastAsia="zh-CN"/>
          </w:rPr>
          <w:t>(一)、绩效评估指标</w:t>
        </w:r>
        <w:r>
          <w:tab/>
        </w:r>
        <w:r>
          <w:fldChar w:fldCharType="begin"/>
        </w:r>
        <w:r>
          <w:instrText xml:space="preserve"> PAGEREF _Toc8002 \h </w:instrText>
        </w:r>
        <w:r>
          <w:fldChar w:fldCharType="separate"/>
        </w:r>
        <w:r>
          <w:t>6</w:t>
        </w:r>
        <w:r>
          <w:fldChar w:fldCharType="end"/>
        </w:r>
      </w:hyperlink>
    </w:p>
    <w:p>
      <w:pPr>
        <w:pStyle w:val="TOC2"/>
        <w:tabs>
          <w:tab w:val="right" w:leader="dot" w:pos="8306"/>
        </w:tabs>
      </w:pPr>
      <w:hyperlink w:anchor="_Toc20734" w:history="1">
        <w:r>
          <w:rPr>
            <w:rFonts w:ascii="仿宋" w:eastAsia="仿宋" w:hAnsi="仿宋" w:cs="仿宋" w:hint="eastAsia"/>
            <w:lang w:eastAsia="zh-CN"/>
          </w:rPr>
          <w:t>(二)、绩效评估方法</w:t>
        </w:r>
        <w:r>
          <w:tab/>
        </w:r>
        <w:r>
          <w:fldChar w:fldCharType="begin"/>
        </w:r>
        <w:r>
          <w:instrText xml:space="preserve"> PAGEREF _Toc20734 \h </w:instrText>
        </w:r>
        <w:r>
          <w:fldChar w:fldCharType="separate"/>
        </w:r>
        <w:r>
          <w:t>7</w:t>
        </w:r>
        <w:r>
          <w:fldChar w:fldCharType="end"/>
        </w:r>
      </w:hyperlink>
    </w:p>
    <w:p>
      <w:pPr>
        <w:pStyle w:val="TOC2"/>
        <w:tabs>
          <w:tab w:val="right" w:leader="dot" w:pos="8306"/>
        </w:tabs>
      </w:pPr>
      <w:hyperlink w:anchor="_Toc29507" w:history="1">
        <w:r>
          <w:rPr>
            <w:rFonts w:ascii="仿宋" w:eastAsia="仿宋" w:hAnsi="仿宋" w:cs="仿宋" w:hint="eastAsia"/>
            <w:lang w:eastAsia="zh-CN"/>
          </w:rPr>
          <w:t>(三)、绩效评估周期</w:t>
        </w:r>
        <w:r>
          <w:tab/>
        </w:r>
        <w:r>
          <w:fldChar w:fldCharType="begin"/>
        </w:r>
        <w:r>
          <w:instrText xml:space="preserve"> PAGEREF _Toc29507 \h </w:instrText>
        </w:r>
        <w:r>
          <w:fldChar w:fldCharType="separate"/>
        </w:r>
        <w:r>
          <w:t>8</w:t>
        </w:r>
        <w:r>
          <w:fldChar w:fldCharType="end"/>
        </w:r>
      </w:hyperlink>
    </w:p>
    <w:p>
      <w:pPr>
        <w:pStyle w:val="TOC1"/>
        <w:tabs>
          <w:tab w:val="right" w:leader="dot" w:pos="8306"/>
        </w:tabs>
      </w:pPr>
      <w:hyperlink w:anchor="_Toc568" w:history="1">
        <w:r>
          <w:rPr>
            <w:rFonts w:ascii="仿宋" w:eastAsia="仿宋" w:hAnsi="仿宋" w:cs="仿宋" w:hint="eastAsia"/>
            <w:lang w:eastAsia="zh-CN"/>
          </w:rPr>
          <w:t>三、压痕机项目文档管理</w:t>
        </w:r>
        <w:r>
          <w:tab/>
        </w:r>
        <w:r>
          <w:fldChar w:fldCharType="begin"/>
        </w:r>
        <w:r>
          <w:instrText xml:space="preserve"> PAGEREF _Toc568 \h </w:instrText>
        </w:r>
        <w:r>
          <w:fldChar w:fldCharType="separate"/>
        </w:r>
        <w:r>
          <w:t>9</w:t>
        </w:r>
        <w:r>
          <w:fldChar w:fldCharType="end"/>
        </w:r>
      </w:hyperlink>
    </w:p>
    <w:p>
      <w:pPr>
        <w:pStyle w:val="TOC2"/>
        <w:tabs>
          <w:tab w:val="right" w:leader="dot" w:pos="8306"/>
        </w:tabs>
      </w:pPr>
      <w:hyperlink w:anchor="_Toc24445" w:history="1">
        <w:r>
          <w:rPr>
            <w:rFonts w:ascii="仿宋" w:eastAsia="仿宋" w:hAnsi="仿宋" w:cs="仿宋" w:hint="eastAsia"/>
            <w:lang w:eastAsia="zh-CN"/>
          </w:rPr>
          <w:t>(一)、文档编制与审查</w:t>
        </w:r>
        <w:r>
          <w:tab/>
        </w:r>
        <w:r>
          <w:fldChar w:fldCharType="begin"/>
        </w:r>
        <w:r>
          <w:instrText xml:space="preserve"> PAGEREF _Toc24445 \h </w:instrText>
        </w:r>
        <w:r>
          <w:fldChar w:fldCharType="separate"/>
        </w:r>
        <w:r>
          <w:t>9</w:t>
        </w:r>
        <w:r>
          <w:fldChar w:fldCharType="end"/>
        </w:r>
      </w:hyperlink>
    </w:p>
    <w:p>
      <w:pPr>
        <w:pStyle w:val="TOC2"/>
        <w:tabs>
          <w:tab w:val="right" w:leader="dot" w:pos="8306"/>
        </w:tabs>
      </w:pPr>
      <w:hyperlink w:anchor="_Toc9972" w:history="1">
        <w:r>
          <w:rPr>
            <w:rFonts w:ascii="仿宋" w:eastAsia="仿宋" w:hAnsi="仿宋" w:cs="仿宋" w:hint="eastAsia"/>
            <w:lang w:eastAsia="zh-CN"/>
          </w:rPr>
          <w:t>(二)、文档发布与分发</w:t>
        </w:r>
        <w:r>
          <w:tab/>
        </w:r>
        <w:r>
          <w:fldChar w:fldCharType="begin"/>
        </w:r>
        <w:r>
          <w:instrText xml:space="preserve"> PAGEREF _Toc9972 \h </w:instrText>
        </w:r>
        <w:r>
          <w:fldChar w:fldCharType="separate"/>
        </w:r>
        <w:r>
          <w:t>10</w:t>
        </w:r>
        <w:r>
          <w:fldChar w:fldCharType="end"/>
        </w:r>
      </w:hyperlink>
    </w:p>
    <w:p>
      <w:pPr>
        <w:pStyle w:val="TOC2"/>
        <w:tabs>
          <w:tab w:val="right" w:leader="dot" w:pos="8306"/>
        </w:tabs>
      </w:pPr>
      <w:hyperlink w:anchor="_Toc31152" w:history="1">
        <w:r>
          <w:rPr>
            <w:rFonts w:ascii="仿宋" w:eastAsia="仿宋" w:hAnsi="仿宋" w:cs="仿宋" w:hint="eastAsia"/>
            <w:lang w:eastAsia="zh-CN"/>
          </w:rPr>
          <w:t>(三)、文档存档与归档</w:t>
        </w:r>
        <w:r>
          <w:tab/>
        </w:r>
        <w:r>
          <w:fldChar w:fldCharType="begin"/>
        </w:r>
        <w:r>
          <w:instrText xml:space="preserve"> PAGEREF _Toc31152 \h </w:instrText>
        </w:r>
        <w:r>
          <w:fldChar w:fldCharType="separate"/>
        </w:r>
        <w:r>
          <w:t>11</w:t>
        </w:r>
        <w:r>
          <w:fldChar w:fldCharType="end"/>
        </w:r>
      </w:hyperlink>
    </w:p>
    <w:p>
      <w:pPr>
        <w:pStyle w:val="TOC1"/>
        <w:tabs>
          <w:tab w:val="right" w:leader="dot" w:pos="8306"/>
        </w:tabs>
      </w:pPr>
      <w:hyperlink w:anchor="_Toc28999" w:history="1">
        <w:r>
          <w:rPr>
            <w:rFonts w:ascii="仿宋" w:eastAsia="仿宋" w:hAnsi="仿宋" w:cs="仿宋" w:hint="eastAsia"/>
            <w:lang w:eastAsia="zh-CN"/>
          </w:rPr>
          <w:t>四、产品规划分析</w:t>
        </w:r>
        <w:r>
          <w:tab/>
        </w:r>
        <w:r>
          <w:fldChar w:fldCharType="begin"/>
        </w:r>
        <w:r>
          <w:instrText xml:space="preserve"> PAGEREF _Toc28999 \h </w:instrText>
        </w:r>
        <w:r>
          <w:fldChar w:fldCharType="separate"/>
        </w:r>
        <w:r>
          <w:t>12</w:t>
        </w:r>
        <w:r>
          <w:fldChar w:fldCharType="end"/>
        </w:r>
      </w:hyperlink>
    </w:p>
    <w:p>
      <w:pPr>
        <w:pStyle w:val="TOC2"/>
        <w:tabs>
          <w:tab w:val="right" w:leader="dot" w:pos="8306"/>
        </w:tabs>
      </w:pPr>
      <w:hyperlink w:anchor="_Toc14730" w:history="1">
        <w:r>
          <w:rPr>
            <w:rFonts w:ascii="仿宋" w:eastAsia="仿宋" w:hAnsi="仿宋" w:cs="仿宋" w:hint="eastAsia"/>
            <w:lang w:eastAsia="zh-CN"/>
          </w:rPr>
          <w:t>(一)、产品规划</w:t>
        </w:r>
        <w:r>
          <w:tab/>
        </w:r>
        <w:r>
          <w:fldChar w:fldCharType="begin"/>
        </w:r>
        <w:r>
          <w:instrText xml:space="preserve"> PAGEREF _Toc14730 \h </w:instrText>
        </w:r>
        <w:r>
          <w:fldChar w:fldCharType="separate"/>
        </w:r>
        <w:r>
          <w:t>12</w:t>
        </w:r>
        <w:r>
          <w:fldChar w:fldCharType="end"/>
        </w:r>
      </w:hyperlink>
    </w:p>
    <w:p>
      <w:pPr>
        <w:pStyle w:val="TOC2"/>
        <w:tabs>
          <w:tab w:val="right" w:leader="dot" w:pos="8306"/>
        </w:tabs>
      </w:pPr>
      <w:hyperlink w:anchor="_Toc6229" w:history="1">
        <w:r>
          <w:rPr>
            <w:rFonts w:ascii="仿宋" w:eastAsia="仿宋" w:hAnsi="仿宋" w:cs="仿宋" w:hint="eastAsia"/>
            <w:lang w:eastAsia="zh-CN"/>
          </w:rPr>
          <w:t>(二)、建设规模</w:t>
        </w:r>
        <w:r>
          <w:tab/>
        </w:r>
        <w:r>
          <w:fldChar w:fldCharType="begin"/>
        </w:r>
        <w:r>
          <w:instrText xml:space="preserve"> PAGEREF _Toc6229 \h </w:instrText>
        </w:r>
        <w:r>
          <w:fldChar w:fldCharType="separate"/>
        </w:r>
        <w:r>
          <w:t>13</w:t>
        </w:r>
        <w:r>
          <w:fldChar w:fldCharType="end"/>
        </w:r>
      </w:hyperlink>
    </w:p>
    <w:p>
      <w:pPr>
        <w:pStyle w:val="TOC1"/>
        <w:tabs>
          <w:tab w:val="right" w:leader="dot" w:pos="8306"/>
        </w:tabs>
      </w:pPr>
      <w:hyperlink w:anchor="_Toc18218" w:history="1">
        <w:r>
          <w:rPr>
            <w:rFonts w:ascii="仿宋" w:eastAsia="仿宋" w:hAnsi="仿宋" w:cs="仿宋" w:hint="eastAsia"/>
            <w:lang w:eastAsia="zh-CN"/>
          </w:rPr>
          <w:t>五、压痕机项目选址可行性分析</w:t>
        </w:r>
        <w:r>
          <w:tab/>
        </w:r>
        <w:r>
          <w:fldChar w:fldCharType="begin"/>
        </w:r>
        <w:r>
          <w:instrText xml:space="preserve"> PAGEREF _Toc18218 \h </w:instrText>
        </w:r>
        <w:r>
          <w:fldChar w:fldCharType="separate"/>
        </w:r>
        <w:r>
          <w:t>14</w:t>
        </w:r>
        <w:r>
          <w:fldChar w:fldCharType="end"/>
        </w:r>
      </w:hyperlink>
    </w:p>
    <w:p>
      <w:pPr>
        <w:pStyle w:val="TOC2"/>
        <w:tabs>
          <w:tab w:val="right" w:leader="dot" w:pos="8306"/>
        </w:tabs>
      </w:pPr>
      <w:hyperlink w:anchor="_Toc17214" w:history="1">
        <w:r>
          <w:rPr>
            <w:rFonts w:ascii="仿宋" w:eastAsia="仿宋" w:hAnsi="仿宋" w:cs="仿宋" w:hint="eastAsia"/>
            <w:lang w:eastAsia="zh-CN"/>
          </w:rPr>
          <w:t>(一)、压痕机项目选址</w:t>
        </w:r>
        <w:r>
          <w:tab/>
        </w:r>
        <w:r>
          <w:fldChar w:fldCharType="begin"/>
        </w:r>
        <w:r>
          <w:instrText xml:space="preserve"> PAGEREF _Toc17214 \h </w:instrText>
        </w:r>
        <w:r>
          <w:fldChar w:fldCharType="separate"/>
        </w:r>
        <w:r>
          <w:t>14</w:t>
        </w:r>
        <w:r>
          <w:fldChar w:fldCharType="end"/>
        </w:r>
      </w:hyperlink>
    </w:p>
    <w:p>
      <w:pPr>
        <w:pStyle w:val="TOC2"/>
        <w:tabs>
          <w:tab w:val="right" w:leader="dot" w:pos="8306"/>
        </w:tabs>
      </w:pPr>
      <w:hyperlink w:anchor="_Toc14012" w:history="1">
        <w:r>
          <w:rPr>
            <w:rFonts w:ascii="仿宋" w:eastAsia="仿宋" w:hAnsi="仿宋" w:cs="仿宋" w:hint="eastAsia"/>
            <w:lang w:eastAsia="zh-CN"/>
          </w:rPr>
          <w:t>(二)、用地控制指标</w:t>
        </w:r>
        <w:r>
          <w:tab/>
        </w:r>
        <w:r>
          <w:fldChar w:fldCharType="begin"/>
        </w:r>
        <w:r>
          <w:instrText xml:space="preserve"> PAGEREF _Toc14012 \h </w:instrText>
        </w:r>
        <w:r>
          <w:fldChar w:fldCharType="separate"/>
        </w:r>
        <w:r>
          <w:t>14</w:t>
        </w:r>
        <w:r>
          <w:fldChar w:fldCharType="end"/>
        </w:r>
      </w:hyperlink>
    </w:p>
    <w:p>
      <w:pPr>
        <w:pStyle w:val="TOC2"/>
        <w:tabs>
          <w:tab w:val="right" w:leader="dot" w:pos="8306"/>
        </w:tabs>
      </w:pPr>
      <w:hyperlink w:anchor="_Toc24769" w:history="1">
        <w:r>
          <w:rPr>
            <w:rFonts w:ascii="仿宋" w:eastAsia="仿宋" w:hAnsi="仿宋" w:cs="仿宋" w:hint="eastAsia"/>
            <w:lang w:eastAsia="zh-CN"/>
          </w:rPr>
          <w:t>(三)、节约用地措施</w:t>
        </w:r>
        <w:r>
          <w:tab/>
        </w:r>
        <w:r>
          <w:fldChar w:fldCharType="begin"/>
        </w:r>
        <w:r>
          <w:instrText xml:space="preserve"> PAGEREF _Toc24769 \h </w:instrText>
        </w:r>
        <w:r>
          <w:fldChar w:fldCharType="separate"/>
        </w:r>
        <w:r>
          <w:t>16</w:t>
        </w:r>
        <w:r>
          <w:fldChar w:fldCharType="end"/>
        </w:r>
      </w:hyperlink>
    </w:p>
    <w:p>
      <w:pPr>
        <w:pStyle w:val="TOC2"/>
        <w:tabs>
          <w:tab w:val="right" w:leader="dot" w:pos="8306"/>
        </w:tabs>
      </w:pPr>
      <w:hyperlink w:anchor="_Toc25126" w:history="1">
        <w:r>
          <w:rPr>
            <w:rFonts w:ascii="仿宋" w:eastAsia="仿宋" w:hAnsi="仿宋" w:cs="仿宋" w:hint="eastAsia"/>
            <w:lang w:eastAsia="zh-CN"/>
          </w:rPr>
          <w:t>(四)、总图布置方案</w:t>
        </w:r>
        <w:r>
          <w:tab/>
        </w:r>
        <w:r>
          <w:fldChar w:fldCharType="begin"/>
        </w:r>
        <w:r>
          <w:instrText xml:space="preserve"> PAGEREF _Toc25126 \h </w:instrText>
        </w:r>
        <w:r>
          <w:fldChar w:fldCharType="separate"/>
        </w:r>
        <w:r>
          <w:t>17</w:t>
        </w:r>
        <w:r>
          <w:fldChar w:fldCharType="end"/>
        </w:r>
      </w:hyperlink>
    </w:p>
    <w:p>
      <w:pPr>
        <w:pStyle w:val="TOC2"/>
        <w:tabs>
          <w:tab w:val="right" w:leader="dot" w:pos="8306"/>
        </w:tabs>
      </w:pPr>
      <w:hyperlink w:anchor="_Toc30923" w:history="1">
        <w:r>
          <w:rPr>
            <w:rFonts w:ascii="仿宋" w:eastAsia="仿宋" w:hAnsi="仿宋" w:cs="仿宋" w:hint="eastAsia"/>
            <w:lang w:eastAsia="zh-CN"/>
          </w:rPr>
          <w:t>(五)、选址综合评价</w:t>
        </w:r>
        <w:r>
          <w:tab/>
        </w:r>
        <w:r>
          <w:fldChar w:fldCharType="begin"/>
        </w:r>
        <w:r>
          <w:instrText xml:space="preserve"> PAGEREF _Toc30923 \h </w:instrText>
        </w:r>
        <w:r>
          <w:fldChar w:fldCharType="separate"/>
        </w:r>
        <w:r>
          <w:t>18</w:t>
        </w:r>
        <w:r>
          <w:fldChar w:fldCharType="end"/>
        </w:r>
      </w:hyperlink>
    </w:p>
    <w:p>
      <w:pPr>
        <w:pStyle w:val="TOC1"/>
        <w:tabs>
          <w:tab w:val="right" w:leader="dot" w:pos="8306"/>
        </w:tabs>
      </w:pPr>
      <w:hyperlink w:anchor="_Toc22741" w:history="1">
        <w:r>
          <w:rPr>
            <w:rFonts w:ascii="仿宋" w:eastAsia="仿宋" w:hAnsi="仿宋" w:cs="仿宋" w:hint="eastAsia"/>
            <w:lang w:eastAsia="zh-CN"/>
          </w:rPr>
          <w:t>六、压痕机项目可持续发展</w:t>
        </w:r>
        <w:r>
          <w:tab/>
        </w:r>
        <w:r>
          <w:fldChar w:fldCharType="begin"/>
        </w:r>
        <w:r>
          <w:instrText xml:space="preserve"> PAGEREF _Toc22741 \h </w:instrText>
        </w:r>
        <w:r>
          <w:fldChar w:fldCharType="separate"/>
        </w:r>
        <w:r>
          <w:t>19</w:t>
        </w:r>
        <w:r>
          <w:fldChar w:fldCharType="end"/>
        </w:r>
      </w:hyperlink>
    </w:p>
    <w:p>
      <w:pPr>
        <w:pStyle w:val="TOC2"/>
        <w:tabs>
          <w:tab w:val="right" w:leader="dot" w:pos="8306"/>
        </w:tabs>
      </w:pPr>
      <w:hyperlink w:anchor="_Toc12156" w:history="1">
        <w:r>
          <w:rPr>
            <w:rFonts w:ascii="仿宋" w:eastAsia="仿宋" w:hAnsi="仿宋" w:cs="仿宋" w:hint="eastAsia"/>
            <w:lang w:eastAsia="zh-CN"/>
          </w:rPr>
          <w:t>(一)、可持续战略与实践</w:t>
        </w:r>
        <w:r>
          <w:tab/>
        </w:r>
        <w:r>
          <w:fldChar w:fldCharType="begin"/>
        </w:r>
        <w:r>
          <w:instrText xml:space="preserve"> PAGEREF _Toc12156 \h </w:instrText>
        </w:r>
        <w:r>
          <w:fldChar w:fldCharType="separate"/>
        </w:r>
        <w:r>
          <w:t>19</w:t>
        </w:r>
        <w:r>
          <w:fldChar w:fldCharType="end"/>
        </w:r>
      </w:hyperlink>
    </w:p>
    <w:p>
      <w:pPr>
        <w:pStyle w:val="TOC2"/>
        <w:tabs>
          <w:tab w:val="right" w:leader="dot" w:pos="8306"/>
        </w:tabs>
      </w:pPr>
      <w:hyperlink w:anchor="_Toc24359" w:history="1">
        <w:r>
          <w:rPr>
            <w:rFonts w:ascii="仿宋" w:eastAsia="仿宋" w:hAnsi="仿宋" w:cs="仿宋" w:hint="eastAsia"/>
            <w:lang w:eastAsia="zh-CN"/>
          </w:rPr>
          <w:t>(二)、环保与社会责任</w:t>
        </w:r>
        <w:r>
          <w:tab/>
        </w:r>
        <w:r>
          <w:fldChar w:fldCharType="begin"/>
        </w:r>
        <w:r>
          <w:instrText xml:space="preserve"> PAGEREF _Toc24359 \h </w:instrText>
        </w:r>
        <w:r>
          <w:fldChar w:fldCharType="separate"/>
        </w:r>
        <w:r>
          <w:t>20</w:t>
        </w:r>
        <w:r>
          <w:fldChar w:fldCharType="end"/>
        </w:r>
      </w:hyperlink>
    </w:p>
    <w:p>
      <w:pPr>
        <w:pStyle w:val="TOC1"/>
        <w:tabs>
          <w:tab w:val="right" w:leader="dot" w:pos="8306"/>
        </w:tabs>
      </w:pPr>
      <w:hyperlink w:anchor="_Toc11636" w:history="1">
        <w:r>
          <w:rPr>
            <w:rFonts w:ascii="仿宋" w:eastAsia="仿宋" w:hAnsi="仿宋" w:cs="仿宋" w:hint="eastAsia"/>
            <w:lang w:eastAsia="zh-CN"/>
          </w:rPr>
          <w:t>七、生产安全保护</w:t>
        </w:r>
        <w:r>
          <w:tab/>
        </w:r>
        <w:r>
          <w:fldChar w:fldCharType="begin"/>
        </w:r>
        <w:r>
          <w:instrText xml:space="preserve"> PAGEREF _Toc11636 \h </w:instrText>
        </w:r>
        <w:r>
          <w:fldChar w:fldCharType="separate"/>
        </w:r>
        <w:r>
          <w:t>21</w:t>
        </w:r>
        <w:r>
          <w:fldChar w:fldCharType="end"/>
        </w:r>
      </w:hyperlink>
    </w:p>
    <w:p>
      <w:pPr>
        <w:pStyle w:val="TOC2"/>
        <w:tabs>
          <w:tab w:val="right" w:leader="dot" w:pos="8306"/>
        </w:tabs>
      </w:pPr>
      <w:hyperlink w:anchor="_Toc528" w:history="1">
        <w:r>
          <w:rPr>
            <w:rFonts w:ascii="仿宋" w:eastAsia="仿宋" w:hAnsi="仿宋" w:cs="仿宋" w:hint="eastAsia"/>
            <w:lang w:eastAsia="zh-CN"/>
          </w:rPr>
          <w:t>(一)、消防安全</w:t>
        </w:r>
        <w:r>
          <w:tab/>
        </w:r>
        <w:r>
          <w:fldChar w:fldCharType="begin"/>
        </w:r>
        <w:r>
          <w:instrText xml:space="preserve"> PAGEREF _Toc528 \h </w:instrText>
        </w:r>
        <w:r>
          <w:fldChar w:fldCharType="separate"/>
        </w:r>
        <w:r>
          <w:t>21</w:t>
        </w:r>
        <w:r>
          <w:fldChar w:fldCharType="end"/>
        </w:r>
      </w:hyperlink>
    </w:p>
    <w:p>
      <w:pPr>
        <w:pStyle w:val="TOC2"/>
        <w:tabs>
          <w:tab w:val="right" w:leader="dot" w:pos="8306"/>
        </w:tabs>
      </w:pPr>
      <w:hyperlink w:anchor="_Toc32611" w:history="1">
        <w:r>
          <w:rPr>
            <w:rFonts w:ascii="仿宋" w:eastAsia="仿宋" w:hAnsi="仿宋" w:cs="仿宋" w:hint="eastAsia"/>
            <w:lang w:eastAsia="zh-CN"/>
          </w:rPr>
          <w:t>(二)、防火防爆总图布置措施</w:t>
        </w:r>
        <w:r>
          <w:tab/>
        </w:r>
        <w:r>
          <w:fldChar w:fldCharType="begin"/>
        </w:r>
        <w:r>
          <w:instrText xml:space="preserve"> PAGEREF _Toc32611 \h </w:instrText>
        </w:r>
        <w:r>
          <w:fldChar w:fldCharType="separate"/>
        </w:r>
        <w:r>
          <w:t>22</w:t>
        </w:r>
        <w:r>
          <w:fldChar w:fldCharType="end"/>
        </w:r>
      </w:hyperlink>
    </w:p>
    <w:p>
      <w:pPr>
        <w:pStyle w:val="TOC2"/>
        <w:tabs>
          <w:tab w:val="right" w:leader="dot" w:pos="8306"/>
        </w:tabs>
      </w:pPr>
      <w:hyperlink w:anchor="_Toc10466" w:history="1">
        <w:r>
          <w:rPr>
            <w:rFonts w:ascii="仿宋" w:eastAsia="仿宋" w:hAnsi="仿宋" w:cs="仿宋" w:hint="eastAsia"/>
            <w:lang w:eastAsia="zh-CN"/>
          </w:rPr>
          <w:t>(三)、自然灾害防范措施</w:t>
        </w:r>
        <w:r>
          <w:tab/>
        </w:r>
        <w:r>
          <w:fldChar w:fldCharType="begin"/>
        </w:r>
        <w:r>
          <w:instrText xml:space="preserve"> PAGEREF _Toc10466 \h </w:instrText>
        </w:r>
        <w:r>
          <w:fldChar w:fldCharType="separate"/>
        </w:r>
        <w:r>
          <w:t>23</w:t>
        </w:r>
        <w:r>
          <w:fldChar w:fldCharType="end"/>
        </w:r>
      </w:hyperlink>
    </w:p>
    <w:p>
      <w:pPr>
        <w:pStyle w:val="TOC2"/>
        <w:tabs>
          <w:tab w:val="right" w:leader="dot" w:pos="8306"/>
        </w:tabs>
      </w:pPr>
      <w:hyperlink w:anchor="_Toc20269" w:history="1">
        <w:r>
          <w:rPr>
            <w:rFonts w:ascii="仿宋" w:eastAsia="仿宋" w:hAnsi="仿宋" w:cs="仿宋" w:hint="eastAsia"/>
            <w:lang w:eastAsia="zh-CN"/>
          </w:rPr>
          <w:t>(四)、安全色及安全标志使用要求</w:t>
        </w:r>
        <w:r>
          <w:tab/>
        </w:r>
        <w:r>
          <w:fldChar w:fldCharType="begin"/>
        </w:r>
        <w:r>
          <w:instrText xml:space="preserve"> PAGEREF _Toc20269 \h </w:instrText>
        </w:r>
        <w:r>
          <w:fldChar w:fldCharType="separate"/>
        </w:r>
        <w:r>
          <w:t>24</w:t>
        </w:r>
        <w:r>
          <w:fldChar w:fldCharType="end"/>
        </w:r>
      </w:hyperlink>
    </w:p>
    <w:p>
      <w:pPr>
        <w:pStyle w:val="TOC2"/>
        <w:tabs>
          <w:tab w:val="right" w:leader="dot" w:pos="8306"/>
        </w:tabs>
      </w:pPr>
      <w:hyperlink w:anchor="_Toc7781" w:history="1">
        <w:r>
          <w:rPr>
            <w:rFonts w:ascii="仿宋" w:eastAsia="仿宋" w:hAnsi="仿宋" w:cs="仿宋" w:hint="eastAsia"/>
            <w:lang w:eastAsia="zh-CN"/>
          </w:rPr>
          <w:t>(五)、防尘防毒措施</w:t>
        </w:r>
        <w:r>
          <w:tab/>
        </w:r>
        <w:r>
          <w:fldChar w:fldCharType="begin"/>
        </w:r>
        <w:r>
          <w:instrText xml:space="preserve"> PAGEREF _Toc7781 \h </w:instrText>
        </w:r>
        <w:r>
          <w:fldChar w:fldCharType="separate"/>
        </w:r>
        <w:r>
          <w:t>25</w:t>
        </w:r>
        <w:r>
          <w:fldChar w:fldCharType="end"/>
        </w:r>
      </w:hyperlink>
    </w:p>
    <w:p>
      <w:pPr>
        <w:pStyle w:val="TOC2"/>
        <w:tabs>
          <w:tab w:val="right" w:leader="dot" w:pos="8306"/>
        </w:tabs>
      </w:pPr>
      <w:hyperlink w:anchor="_Toc11045" w:history="1">
        <w:r>
          <w:rPr>
            <w:rFonts w:ascii="仿宋" w:eastAsia="仿宋" w:hAnsi="仿宋" w:cs="仿宋" w:hint="eastAsia"/>
            <w:lang w:eastAsia="zh-CN"/>
          </w:rPr>
          <w:t>(六)、防静电、触电防护及防雷措施</w:t>
        </w:r>
        <w:r>
          <w:tab/>
        </w:r>
        <w:r>
          <w:fldChar w:fldCharType="begin"/>
        </w:r>
        <w:r>
          <w:instrText xml:space="preserve"> PAGEREF _Toc11045 \h </w:instrText>
        </w:r>
        <w:r>
          <w:fldChar w:fldCharType="separate"/>
        </w:r>
        <w:r>
          <w:t>26</w:t>
        </w:r>
        <w:r>
          <w:fldChar w:fldCharType="end"/>
        </w:r>
      </w:hyperlink>
    </w:p>
    <w:p>
      <w:pPr>
        <w:pStyle w:val="TOC2"/>
        <w:tabs>
          <w:tab w:val="right" w:leader="dot" w:pos="8306"/>
        </w:tabs>
      </w:pPr>
      <w:hyperlink w:anchor="_Toc5024" w:history="1">
        <w:r>
          <w:rPr>
            <w:rFonts w:ascii="仿宋" w:eastAsia="仿宋" w:hAnsi="仿宋" w:cs="仿宋" w:hint="eastAsia"/>
            <w:lang w:eastAsia="zh-CN"/>
          </w:rPr>
          <w:t>(七)、机械设备安全保障措施</w:t>
        </w:r>
        <w:r>
          <w:tab/>
        </w:r>
        <w:r>
          <w:fldChar w:fldCharType="begin"/>
        </w:r>
        <w:r>
          <w:instrText xml:space="preserve"> PAGEREF _Toc5024 \h </w:instrText>
        </w:r>
        <w:r>
          <w:fldChar w:fldCharType="separate"/>
        </w:r>
        <w:r>
          <w:t>27</w:t>
        </w:r>
        <w:r>
          <w:fldChar w:fldCharType="end"/>
        </w:r>
      </w:hyperlink>
    </w:p>
    <w:p>
      <w:pPr>
        <w:pStyle w:val="TOC1"/>
        <w:tabs>
          <w:tab w:val="right" w:leader="dot" w:pos="8306"/>
        </w:tabs>
      </w:pPr>
      <w:hyperlink w:anchor="_Toc29738" w:history="1">
        <w:r>
          <w:rPr>
            <w:rFonts w:ascii="仿宋" w:eastAsia="仿宋" w:hAnsi="仿宋" w:cs="仿宋" w:hint="eastAsia"/>
            <w:lang w:eastAsia="zh-CN"/>
          </w:rPr>
          <w:t>八、压痕机项目创新与研发</w:t>
        </w:r>
        <w:r>
          <w:tab/>
        </w:r>
        <w:r>
          <w:fldChar w:fldCharType="begin"/>
        </w:r>
        <w:r>
          <w:instrText xml:space="preserve"> PAGEREF _Toc29738 \h </w:instrText>
        </w:r>
        <w:r>
          <w:fldChar w:fldCharType="separate"/>
        </w:r>
        <w:r>
          <w:t>29</w:t>
        </w:r>
        <w:r>
          <w:fldChar w:fldCharType="end"/>
        </w:r>
      </w:hyperlink>
    </w:p>
    <w:p>
      <w:pPr>
        <w:pStyle w:val="TOC2"/>
        <w:tabs>
          <w:tab w:val="right" w:leader="dot" w:pos="8306"/>
        </w:tabs>
      </w:pPr>
      <w:hyperlink w:anchor="_Toc29192" w:history="1">
        <w:r>
          <w:rPr>
            <w:rFonts w:ascii="仿宋" w:eastAsia="仿宋" w:hAnsi="仿宋" w:cs="仿宋" w:hint="eastAsia"/>
            <w:lang w:eastAsia="zh-CN"/>
          </w:rPr>
          <w:t>(一)、创新策略与方向</w:t>
        </w:r>
        <w:r>
          <w:tab/>
        </w:r>
        <w:r>
          <w:fldChar w:fldCharType="begin"/>
        </w:r>
        <w:r>
          <w:instrText xml:space="preserve"> PAGEREF _Toc29192 \h </w:instrText>
        </w:r>
        <w:r>
          <w:fldChar w:fldCharType="separate"/>
        </w:r>
        <w:r>
          <w:t>29</w:t>
        </w:r>
        <w:r>
          <w:fldChar w:fldCharType="end"/>
        </w:r>
      </w:hyperlink>
    </w:p>
    <w:p>
      <w:pPr>
        <w:pStyle w:val="TOC2"/>
        <w:tabs>
          <w:tab w:val="right" w:leader="dot" w:pos="8306"/>
        </w:tabs>
      </w:pPr>
      <w:hyperlink w:anchor="_Toc4527" w:history="1">
        <w:r>
          <w:rPr>
            <w:rFonts w:ascii="仿宋" w:eastAsia="仿宋" w:hAnsi="仿宋" w:cs="仿宋" w:hint="eastAsia"/>
            <w:lang w:eastAsia="zh-CN"/>
          </w:rPr>
          <w:t>(二)、研发规划与投入</w:t>
        </w:r>
        <w:r>
          <w:tab/>
        </w:r>
        <w:r>
          <w:fldChar w:fldCharType="begin"/>
        </w:r>
        <w:r>
          <w:instrText xml:space="preserve"> PAGEREF _Toc4527 \h </w:instrText>
        </w:r>
        <w:r>
          <w:fldChar w:fldCharType="separate"/>
        </w:r>
        <w:r>
          <w:t>30</w:t>
        </w:r>
        <w:r>
          <w:fldChar w:fldCharType="end"/>
        </w:r>
      </w:hyperlink>
    </w:p>
    <w:p>
      <w:pPr>
        <w:pStyle w:val="TOC1"/>
        <w:tabs>
          <w:tab w:val="right" w:leader="dot" w:pos="8306"/>
        </w:tabs>
      </w:pPr>
      <w:hyperlink w:anchor="_Toc16357" w:history="1">
        <w:r>
          <w:rPr>
            <w:rFonts w:ascii="仿宋" w:eastAsia="仿宋" w:hAnsi="仿宋" w:cs="仿宋" w:hint="eastAsia"/>
            <w:lang w:eastAsia="zh-CN"/>
          </w:rPr>
          <w:t>九、压痕机项目风险管理</w:t>
        </w:r>
        <w:r>
          <w:tab/>
        </w:r>
        <w:r>
          <w:fldChar w:fldCharType="begin"/>
        </w:r>
        <w:r>
          <w:instrText xml:space="preserve"> PAGEREF _Toc16357 \h </w:instrText>
        </w:r>
        <w:r>
          <w:fldChar w:fldCharType="separate"/>
        </w:r>
        <w:r>
          <w:t>32</w:t>
        </w:r>
        <w:r>
          <w:fldChar w:fldCharType="end"/>
        </w:r>
      </w:hyperlink>
    </w:p>
    <w:p>
      <w:pPr>
        <w:pStyle w:val="TOC2"/>
        <w:tabs>
          <w:tab w:val="right" w:leader="dot" w:pos="8306"/>
        </w:tabs>
      </w:pPr>
      <w:hyperlink w:anchor="_Toc17138" w:history="1">
        <w:r>
          <w:rPr>
            <w:rFonts w:ascii="仿宋" w:eastAsia="仿宋" w:hAnsi="仿宋" w:cs="仿宋" w:hint="eastAsia"/>
            <w:lang w:eastAsia="zh-CN"/>
          </w:rPr>
          <w:t>(一)、风险识别与评估</w:t>
        </w:r>
        <w:r>
          <w:tab/>
        </w:r>
        <w:r>
          <w:fldChar w:fldCharType="begin"/>
        </w:r>
        <w:r>
          <w:instrText xml:space="preserve"> PAGEREF _Toc17138 \h </w:instrText>
        </w:r>
        <w:r>
          <w:fldChar w:fldCharType="separate"/>
        </w:r>
        <w:r>
          <w:t>32</w:t>
        </w:r>
        <w:r>
          <w:fldChar w:fldCharType="end"/>
        </w:r>
      </w:hyperlink>
    </w:p>
    <w:p>
      <w:pPr>
        <w:pStyle w:val="TOC2"/>
        <w:tabs>
          <w:tab w:val="right" w:leader="dot" w:pos="8306"/>
        </w:tabs>
      </w:pPr>
      <w:hyperlink w:anchor="_Toc12595" w:history="1">
        <w:r>
          <w:rPr>
            <w:rFonts w:ascii="仿宋" w:eastAsia="仿宋" w:hAnsi="仿宋" w:cs="仿宋" w:hint="eastAsia"/>
            <w:lang w:eastAsia="zh-CN"/>
          </w:rPr>
          <w:t>(二)、风险应对策略</w:t>
        </w:r>
        <w:r>
          <w:tab/>
        </w:r>
        <w:r>
          <w:fldChar w:fldCharType="begin"/>
        </w:r>
        <w:r>
          <w:instrText xml:space="preserve"> PAGEREF _Toc12595 \h </w:instrText>
        </w:r>
        <w:r>
          <w:fldChar w:fldCharType="separate"/>
        </w:r>
        <w:r>
          <w:t>33</w:t>
        </w:r>
        <w:r>
          <w:fldChar w:fldCharType="end"/>
        </w:r>
      </w:hyperlink>
    </w:p>
    <w:p>
      <w:pPr>
        <w:pStyle w:val="TOC2"/>
        <w:tabs>
          <w:tab w:val="right" w:leader="dot" w:pos="8306"/>
        </w:tabs>
      </w:pPr>
      <w:hyperlink w:anchor="_Toc24296" w:history="1">
        <w:r>
          <w:rPr>
            <w:rFonts w:ascii="仿宋" w:eastAsia="仿宋" w:hAnsi="仿宋" w:cs="仿宋" w:hint="eastAsia"/>
            <w:lang w:eastAsia="zh-CN"/>
          </w:rPr>
          <w:t>(三)、风险监控与控制</w:t>
        </w:r>
        <w:r>
          <w:tab/>
        </w:r>
        <w:r>
          <w:fldChar w:fldCharType="begin"/>
        </w:r>
        <w:r>
          <w:instrText xml:space="preserve"> PAGEREF _Toc24296 \h </w:instrText>
        </w:r>
        <w:r>
          <w:fldChar w:fldCharType="separate"/>
        </w:r>
        <w:r>
          <w:t>35</w:t>
        </w:r>
        <w:r>
          <w:fldChar w:fldCharType="end"/>
        </w:r>
      </w:hyperlink>
    </w:p>
    <w:p>
      <w:pPr>
        <w:pStyle w:val="TOC1"/>
        <w:tabs>
          <w:tab w:val="right" w:leader="dot" w:pos="8306"/>
        </w:tabs>
      </w:pPr>
      <w:hyperlink w:anchor="_Toc4175" w:history="1">
        <w:r>
          <w:rPr>
            <w:rFonts w:ascii="仿宋" w:eastAsia="仿宋" w:hAnsi="仿宋" w:cs="仿宋" w:hint="eastAsia"/>
            <w:lang w:eastAsia="zh-CN"/>
          </w:rPr>
          <w:t>十、压痕机项目计划安排</w:t>
        </w:r>
        <w:r>
          <w:tab/>
        </w:r>
        <w:r>
          <w:fldChar w:fldCharType="begin"/>
        </w:r>
        <w:r>
          <w:instrText xml:space="preserve"> PAGEREF _Toc4175 \h </w:instrText>
        </w:r>
        <w:r>
          <w:fldChar w:fldCharType="separate"/>
        </w:r>
        <w:r>
          <w:t>36</w:t>
        </w:r>
        <w:r>
          <w:fldChar w:fldCharType="end"/>
        </w:r>
      </w:hyperlink>
    </w:p>
    <w:p>
      <w:pPr>
        <w:pStyle w:val="TOC2"/>
        <w:tabs>
          <w:tab w:val="right" w:leader="dot" w:pos="8306"/>
        </w:tabs>
      </w:pPr>
      <w:hyperlink w:anchor="_Toc8373" w:history="1">
        <w:r>
          <w:rPr>
            <w:rFonts w:ascii="仿宋" w:eastAsia="仿宋" w:hAnsi="仿宋" w:cs="仿宋" w:hint="eastAsia"/>
            <w:lang w:eastAsia="zh-CN"/>
          </w:rPr>
          <w:t>(一)、建设周期</w:t>
        </w:r>
        <w:r>
          <w:tab/>
        </w:r>
        <w:r>
          <w:fldChar w:fldCharType="begin"/>
        </w:r>
        <w:r>
          <w:instrText xml:space="preserve"> PAGEREF _Toc8373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701" w:history="1">
        <w:r>
          <w:rPr>
            <w:rFonts w:ascii="仿宋" w:eastAsia="仿宋" w:hAnsi="仿宋" w:cs="仿宋" w:hint="eastAsia"/>
            <w:lang w:eastAsia="zh-CN"/>
          </w:rPr>
          <w:t>(二)、建设进度</w:t>
        </w:r>
        <w:r>
          <w:tab/>
        </w:r>
        <w:r>
          <w:fldChar w:fldCharType="begin"/>
        </w:r>
        <w:r>
          <w:instrText xml:space="preserve"> PAGEREF _Toc17701 \h </w:instrText>
        </w:r>
        <w:r>
          <w:fldChar w:fldCharType="separate"/>
        </w:r>
        <w:r>
          <w:t>36</w:t>
        </w:r>
        <w:r>
          <w:fldChar w:fldCharType="end"/>
        </w:r>
      </w:hyperlink>
    </w:p>
    <w:p>
      <w:pPr>
        <w:pStyle w:val="TOC2"/>
        <w:tabs>
          <w:tab w:val="right" w:leader="dot" w:pos="8306"/>
        </w:tabs>
      </w:pPr>
      <w:hyperlink w:anchor="_Toc19615" w:history="1">
        <w:r>
          <w:rPr>
            <w:rFonts w:ascii="仿宋" w:eastAsia="仿宋" w:hAnsi="仿宋" w:cs="仿宋" w:hint="eastAsia"/>
            <w:lang w:eastAsia="zh-CN"/>
          </w:rPr>
          <w:t>(三)、进度安排注意事项</w:t>
        </w:r>
        <w:r>
          <w:tab/>
        </w:r>
        <w:r>
          <w:fldChar w:fldCharType="begin"/>
        </w:r>
        <w:r>
          <w:instrText xml:space="preserve"> PAGEREF _Toc19615 \h </w:instrText>
        </w:r>
        <w:r>
          <w:fldChar w:fldCharType="separate"/>
        </w:r>
        <w:r>
          <w:t>37</w:t>
        </w:r>
        <w:r>
          <w:fldChar w:fldCharType="end"/>
        </w:r>
      </w:hyperlink>
    </w:p>
    <w:p>
      <w:pPr>
        <w:pStyle w:val="TOC2"/>
        <w:tabs>
          <w:tab w:val="right" w:leader="dot" w:pos="8306"/>
        </w:tabs>
      </w:pPr>
      <w:hyperlink w:anchor="_Toc14016" w:history="1">
        <w:r>
          <w:rPr>
            <w:rFonts w:ascii="仿宋" w:eastAsia="仿宋" w:hAnsi="仿宋" w:cs="仿宋" w:hint="eastAsia"/>
            <w:lang w:eastAsia="zh-CN"/>
          </w:rPr>
          <w:t>(四)、人力资源配置</w:t>
        </w:r>
        <w:r>
          <w:tab/>
        </w:r>
        <w:r>
          <w:fldChar w:fldCharType="begin"/>
        </w:r>
        <w:r>
          <w:instrText xml:space="preserve"> PAGEREF _Toc14016 \h </w:instrText>
        </w:r>
        <w:r>
          <w:fldChar w:fldCharType="separate"/>
        </w:r>
        <w:r>
          <w:t>39</w:t>
        </w:r>
        <w:r>
          <w:fldChar w:fldCharType="end"/>
        </w:r>
      </w:hyperlink>
    </w:p>
    <w:p>
      <w:pPr>
        <w:pStyle w:val="TOC1"/>
        <w:tabs>
          <w:tab w:val="right" w:leader="dot" w:pos="8306"/>
        </w:tabs>
      </w:pPr>
      <w:hyperlink w:anchor="_Toc6623" w:history="1">
        <w:r>
          <w:rPr>
            <w:rFonts w:ascii="仿宋" w:eastAsia="仿宋" w:hAnsi="仿宋" w:cs="仿宋" w:hint="eastAsia"/>
            <w:lang w:eastAsia="zh-CN"/>
          </w:rPr>
          <w:t>十一、压痕机项目投资规划</w:t>
        </w:r>
        <w:r>
          <w:tab/>
        </w:r>
        <w:r>
          <w:fldChar w:fldCharType="begin"/>
        </w:r>
        <w:r>
          <w:instrText xml:space="preserve"> PAGEREF _Toc6623 \h </w:instrText>
        </w:r>
        <w:r>
          <w:fldChar w:fldCharType="separate"/>
        </w:r>
        <w:r>
          <w:t>40</w:t>
        </w:r>
        <w:r>
          <w:fldChar w:fldCharType="end"/>
        </w:r>
      </w:hyperlink>
    </w:p>
    <w:p>
      <w:pPr>
        <w:pStyle w:val="TOC2"/>
        <w:tabs>
          <w:tab w:val="right" w:leader="dot" w:pos="8306"/>
        </w:tabs>
      </w:pPr>
      <w:hyperlink w:anchor="_Toc25195" w:history="1">
        <w:r>
          <w:rPr>
            <w:rFonts w:ascii="仿宋" w:eastAsia="仿宋" w:hAnsi="仿宋" w:cs="仿宋" w:hint="eastAsia"/>
            <w:lang w:eastAsia="zh-CN"/>
          </w:rPr>
          <w:t>(一)、压痕机项目总投资估算</w:t>
        </w:r>
        <w:r>
          <w:tab/>
        </w:r>
        <w:r>
          <w:fldChar w:fldCharType="begin"/>
        </w:r>
        <w:r>
          <w:instrText xml:space="preserve"> PAGEREF _Toc25195 \h </w:instrText>
        </w:r>
        <w:r>
          <w:fldChar w:fldCharType="separate"/>
        </w:r>
        <w:r>
          <w:t>40</w:t>
        </w:r>
        <w:r>
          <w:fldChar w:fldCharType="end"/>
        </w:r>
      </w:hyperlink>
    </w:p>
    <w:p>
      <w:pPr>
        <w:pStyle w:val="TOC2"/>
        <w:tabs>
          <w:tab w:val="right" w:leader="dot" w:pos="8306"/>
        </w:tabs>
      </w:pPr>
      <w:hyperlink w:anchor="_Toc28609" w:history="1">
        <w:r>
          <w:rPr>
            <w:rFonts w:ascii="仿宋" w:eastAsia="仿宋" w:hAnsi="仿宋" w:cs="仿宋" w:hint="eastAsia"/>
            <w:lang w:eastAsia="zh-CN"/>
          </w:rPr>
          <w:t>(二)、资金筹措</w:t>
        </w:r>
        <w:r>
          <w:tab/>
        </w:r>
        <w:r>
          <w:fldChar w:fldCharType="begin"/>
        </w:r>
        <w:r>
          <w:instrText xml:space="preserve"> PAGEREF _Toc28609 \h </w:instrText>
        </w:r>
        <w:r>
          <w:fldChar w:fldCharType="separate"/>
        </w:r>
        <w:r>
          <w:t>41</w:t>
        </w:r>
        <w:r>
          <w:fldChar w:fldCharType="end"/>
        </w:r>
      </w:hyperlink>
    </w:p>
    <w:p>
      <w:pPr>
        <w:pStyle w:val="TOC1"/>
        <w:tabs>
          <w:tab w:val="right" w:leader="dot" w:pos="8306"/>
        </w:tabs>
      </w:pPr>
      <w:hyperlink w:anchor="_Toc7360" w:history="1">
        <w:r>
          <w:rPr>
            <w:rFonts w:ascii="仿宋" w:eastAsia="仿宋" w:hAnsi="仿宋" w:cs="仿宋" w:hint="eastAsia"/>
            <w:lang w:eastAsia="zh-CN"/>
          </w:rPr>
          <w:t>十二、压痕机项目技术管理</w:t>
        </w:r>
        <w:r>
          <w:tab/>
        </w:r>
        <w:r>
          <w:fldChar w:fldCharType="begin"/>
        </w:r>
        <w:r>
          <w:instrText xml:space="preserve"> PAGEREF _Toc7360 \h </w:instrText>
        </w:r>
        <w:r>
          <w:fldChar w:fldCharType="separate"/>
        </w:r>
        <w:r>
          <w:t>42</w:t>
        </w:r>
        <w:r>
          <w:fldChar w:fldCharType="end"/>
        </w:r>
      </w:hyperlink>
    </w:p>
    <w:p>
      <w:pPr>
        <w:pStyle w:val="TOC2"/>
        <w:tabs>
          <w:tab w:val="right" w:leader="dot" w:pos="8306"/>
        </w:tabs>
      </w:pPr>
      <w:hyperlink w:anchor="_Toc14573" w:history="1">
        <w:r>
          <w:rPr>
            <w:rFonts w:ascii="仿宋" w:eastAsia="仿宋" w:hAnsi="仿宋" w:cs="仿宋" w:hint="eastAsia"/>
            <w:lang w:eastAsia="zh-CN"/>
          </w:rPr>
          <w:t>(一)、技术方案选用方向</w:t>
        </w:r>
        <w:r>
          <w:tab/>
        </w:r>
        <w:r>
          <w:fldChar w:fldCharType="begin"/>
        </w:r>
        <w:r>
          <w:instrText xml:space="preserve"> PAGEREF _Toc14573 \h </w:instrText>
        </w:r>
        <w:r>
          <w:fldChar w:fldCharType="separate"/>
        </w:r>
        <w:r>
          <w:t>42</w:t>
        </w:r>
        <w:r>
          <w:fldChar w:fldCharType="end"/>
        </w:r>
      </w:hyperlink>
    </w:p>
    <w:p>
      <w:pPr>
        <w:pStyle w:val="TOC2"/>
        <w:tabs>
          <w:tab w:val="right" w:leader="dot" w:pos="8306"/>
        </w:tabs>
      </w:pPr>
      <w:hyperlink w:anchor="_Toc21598" w:history="1">
        <w:r>
          <w:rPr>
            <w:rFonts w:ascii="仿宋" w:eastAsia="仿宋" w:hAnsi="仿宋" w:cs="仿宋" w:hint="eastAsia"/>
            <w:lang w:eastAsia="zh-CN"/>
          </w:rPr>
          <w:t>(二)、工艺技术方案选用原则</w:t>
        </w:r>
        <w:r>
          <w:tab/>
        </w:r>
        <w:r>
          <w:fldChar w:fldCharType="begin"/>
        </w:r>
        <w:r>
          <w:instrText xml:space="preserve"> PAGEREF _Toc21598 \h </w:instrText>
        </w:r>
        <w:r>
          <w:fldChar w:fldCharType="separate"/>
        </w:r>
        <w:r>
          <w:t>43</w:t>
        </w:r>
        <w:r>
          <w:fldChar w:fldCharType="end"/>
        </w:r>
      </w:hyperlink>
    </w:p>
    <w:p>
      <w:pPr>
        <w:pStyle w:val="TOC2"/>
        <w:tabs>
          <w:tab w:val="right" w:leader="dot" w:pos="8306"/>
        </w:tabs>
      </w:pPr>
      <w:hyperlink w:anchor="_Toc26064" w:history="1">
        <w:r>
          <w:rPr>
            <w:rFonts w:ascii="仿宋" w:eastAsia="仿宋" w:hAnsi="仿宋" w:cs="仿宋" w:hint="eastAsia"/>
            <w:lang w:eastAsia="zh-CN"/>
          </w:rPr>
          <w:t>(三)、工艺技术方案要求</w:t>
        </w:r>
        <w:r>
          <w:tab/>
        </w:r>
        <w:r>
          <w:fldChar w:fldCharType="begin"/>
        </w:r>
        <w:r>
          <w:instrText xml:space="preserve"> PAGEREF _Toc26064 \h </w:instrText>
        </w:r>
        <w:r>
          <w:fldChar w:fldCharType="separate"/>
        </w:r>
        <w:r>
          <w:t>46</w:t>
        </w:r>
        <w:r>
          <w:fldChar w:fldCharType="end"/>
        </w:r>
      </w:hyperlink>
    </w:p>
    <w:p>
      <w:pPr>
        <w:pStyle w:val="TOC1"/>
        <w:tabs>
          <w:tab w:val="right" w:leader="dot" w:pos="8306"/>
        </w:tabs>
      </w:pPr>
      <w:hyperlink w:anchor="_Toc11036" w:history="1">
        <w:r>
          <w:rPr>
            <w:rFonts w:ascii="仿宋" w:eastAsia="仿宋" w:hAnsi="仿宋" w:cs="仿宋" w:hint="eastAsia"/>
            <w:lang w:eastAsia="zh-CN"/>
          </w:rPr>
          <w:t>十三、营销与推广策略</w:t>
        </w:r>
        <w:r>
          <w:tab/>
        </w:r>
        <w:r>
          <w:fldChar w:fldCharType="begin"/>
        </w:r>
        <w:r>
          <w:instrText xml:space="preserve"> PAGEREF _Toc11036 \h </w:instrText>
        </w:r>
        <w:r>
          <w:fldChar w:fldCharType="separate"/>
        </w:r>
        <w:r>
          <w:t>48</w:t>
        </w:r>
        <w:r>
          <w:fldChar w:fldCharType="end"/>
        </w:r>
      </w:hyperlink>
    </w:p>
    <w:p>
      <w:pPr>
        <w:pStyle w:val="TOC2"/>
        <w:tabs>
          <w:tab w:val="right" w:leader="dot" w:pos="8306"/>
        </w:tabs>
      </w:pPr>
      <w:hyperlink w:anchor="_Toc16255" w:history="1">
        <w:r>
          <w:rPr>
            <w:rFonts w:ascii="仿宋" w:eastAsia="仿宋" w:hAnsi="仿宋" w:cs="仿宋" w:hint="eastAsia"/>
            <w:lang w:eastAsia="zh-CN"/>
          </w:rPr>
          <w:t>(一)、产品/服务定位与特点</w:t>
        </w:r>
        <w:r>
          <w:tab/>
        </w:r>
        <w:r>
          <w:fldChar w:fldCharType="begin"/>
        </w:r>
        <w:r>
          <w:instrText xml:space="preserve"> PAGEREF _Toc16255 \h </w:instrText>
        </w:r>
        <w:r>
          <w:fldChar w:fldCharType="separate"/>
        </w:r>
        <w:r>
          <w:t>48</w:t>
        </w:r>
        <w:r>
          <w:fldChar w:fldCharType="end"/>
        </w:r>
      </w:hyperlink>
    </w:p>
    <w:p>
      <w:pPr>
        <w:pStyle w:val="TOC2"/>
        <w:tabs>
          <w:tab w:val="right" w:leader="dot" w:pos="8306"/>
        </w:tabs>
      </w:pPr>
      <w:hyperlink w:anchor="_Toc8685" w:history="1">
        <w:r>
          <w:rPr>
            <w:rFonts w:ascii="仿宋" w:eastAsia="仿宋" w:hAnsi="仿宋" w:cs="仿宋" w:hint="eastAsia"/>
            <w:lang w:eastAsia="zh-CN"/>
          </w:rPr>
          <w:t>(二)、市场定位与竞争分析</w:t>
        </w:r>
        <w:r>
          <w:tab/>
        </w:r>
        <w:r>
          <w:fldChar w:fldCharType="begin"/>
        </w:r>
        <w:r>
          <w:instrText xml:space="preserve"> PAGEREF _Toc8685 \h </w:instrText>
        </w:r>
        <w:r>
          <w:fldChar w:fldCharType="separate"/>
        </w:r>
        <w:r>
          <w:t>49</w:t>
        </w:r>
        <w:r>
          <w:fldChar w:fldCharType="end"/>
        </w:r>
      </w:hyperlink>
    </w:p>
    <w:p>
      <w:pPr>
        <w:pStyle w:val="TOC2"/>
        <w:tabs>
          <w:tab w:val="right" w:leader="dot" w:pos="8306"/>
        </w:tabs>
      </w:pPr>
      <w:hyperlink w:anchor="_Toc30352" w:history="1">
        <w:r>
          <w:rPr>
            <w:rFonts w:ascii="仿宋" w:eastAsia="仿宋" w:hAnsi="仿宋" w:cs="仿宋" w:hint="eastAsia"/>
            <w:lang w:eastAsia="zh-CN"/>
          </w:rPr>
          <w:t>(三)、营销渠道与策略</w:t>
        </w:r>
        <w:r>
          <w:tab/>
        </w:r>
        <w:r>
          <w:fldChar w:fldCharType="begin"/>
        </w:r>
        <w:r>
          <w:instrText xml:space="preserve"> PAGEREF _Toc30352 \h </w:instrText>
        </w:r>
        <w:r>
          <w:fldChar w:fldCharType="separate"/>
        </w:r>
        <w:r>
          <w:t>50</w:t>
        </w:r>
        <w:r>
          <w:fldChar w:fldCharType="end"/>
        </w:r>
      </w:hyperlink>
    </w:p>
    <w:p>
      <w:pPr>
        <w:pStyle w:val="TOC2"/>
        <w:tabs>
          <w:tab w:val="right" w:leader="dot" w:pos="8306"/>
        </w:tabs>
      </w:pPr>
      <w:hyperlink w:anchor="_Toc13523" w:history="1">
        <w:r>
          <w:rPr>
            <w:rFonts w:ascii="仿宋" w:eastAsia="仿宋" w:hAnsi="仿宋" w:cs="仿宋" w:hint="eastAsia"/>
            <w:lang w:eastAsia="zh-CN"/>
          </w:rPr>
          <w:t>(四)、推广与宣传活动</w:t>
        </w:r>
        <w:r>
          <w:tab/>
        </w:r>
        <w:r>
          <w:fldChar w:fldCharType="begin"/>
        </w:r>
        <w:r>
          <w:instrText xml:space="preserve"> PAGEREF _Toc13523 \h </w:instrText>
        </w:r>
        <w:r>
          <w:fldChar w:fldCharType="separate"/>
        </w:r>
        <w:r>
          <w:t>52</w:t>
        </w:r>
        <w:r>
          <w:fldChar w:fldCharType="end"/>
        </w:r>
      </w:hyperlink>
    </w:p>
    <w:p>
      <w:pPr>
        <w:pStyle w:val="TOC1"/>
        <w:tabs>
          <w:tab w:val="right" w:leader="dot" w:pos="8306"/>
        </w:tabs>
      </w:pPr>
      <w:hyperlink w:anchor="_Toc30127" w:history="1">
        <w:r>
          <w:rPr>
            <w:rFonts w:ascii="仿宋" w:eastAsia="仿宋" w:hAnsi="仿宋" w:cs="仿宋" w:hint="eastAsia"/>
            <w:lang w:eastAsia="zh-CN"/>
          </w:rPr>
          <w:t>十四、供应链管理</w:t>
        </w:r>
        <w:r>
          <w:tab/>
        </w:r>
        <w:r>
          <w:fldChar w:fldCharType="begin"/>
        </w:r>
        <w:r>
          <w:instrText xml:space="preserve"> PAGEREF _Toc30127 \h </w:instrText>
        </w:r>
        <w:r>
          <w:fldChar w:fldCharType="separate"/>
        </w:r>
        <w:r>
          <w:t>57</w:t>
        </w:r>
        <w:r>
          <w:fldChar w:fldCharType="end"/>
        </w:r>
      </w:hyperlink>
    </w:p>
    <w:p>
      <w:pPr>
        <w:pStyle w:val="TOC2"/>
        <w:tabs>
          <w:tab w:val="right" w:leader="dot" w:pos="8306"/>
        </w:tabs>
      </w:pPr>
      <w:hyperlink w:anchor="_Toc28572" w:history="1">
        <w:r>
          <w:rPr>
            <w:rFonts w:ascii="仿宋" w:eastAsia="仿宋" w:hAnsi="仿宋" w:cs="仿宋" w:hint="eastAsia"/>
            <w:lang w:eastAsia="zh-CN"/>
          </w:rPr>
          <w:t>(一)、供应链战略规划</w:t>
        </w:r>
        <w:r>
          <w:tab/>
        </w:r>
        <w:r>
          <w:fldChar w:fldCharType="begin"/>
        </w:r>
        <w:r>
          <w:instrText xml:space="preserve"> PAGEREF _Toc28572 \h </w:instrText>
        </w:r>
        <w:r>
          <w:fldChar w:fldCharType="separate"/>
        </w:r>
        <w:r>
          <w:t>57</w:t>
        </w:r>
        <w:r>
          <w:fldChar w:fldCharType="end"/>
        </w:r>
      </w:hyperlink>
    </w:p>
    <w:p>
      <w:pPr>
        <w:pStyle w:val="TOC2"/>
        <w:tabs>
          <w:tab w:val="right" w:leader="dot" w:pos="8306"/>
        </w:tabs>
      </w:pPr>
      <w:hyperlink w:anchor="_Toc32260" w:history="1">
        <w:r>
          <w:rPr>
            <w:rFonts w:ascii="仿宋" w:eastAsia="仿宋" w:hAnsi="仿宋" w:cs="仿宋" w:hint="eastAsia"/>
            <w:lang w:eastAsia="zh-CN"/>
          </w:rPr>
          <w:t>(二)、供应商选择与合作</w:t>
        </w:r>
        <w:r>
          <w:tab/>
        </w:r>
        <w:r>
          <w:fldChar w:fldCharType="begin"/>
        </w:r>
        <w:r>
          <w:instrText xml:space="preserve"> PAGEREF _Toc32260 \h </w:instrText>
        </w:r>
        <w:r>
          <w:fldChar w:fldCharType="separate"/>
        </w:r>
        <w:r>
          <w:t>58</w:t>
        </w:r>
        <w:r>
          <w:fldChar w:fldCharType="end"/>
        </w:r>
      </w:hyperlink>
    </w:p>
    <w:p>
      <w:pPr>
        <w:pStyle w:val="TOC2"/>
        <w:tabs>
          <w:tab w:val="right" w:leader="dot" w:pos="8306"/>
        </w:tabs>
      </w:pPr>
      <w:hyperlink w:anchor="_Toc2355" w:history="1">
        <w:r>
          <w:rPr>
            <w:rFonts w:ascii="仿宋" w:eastAsia="仿宋" w:hAnsi="仿宋" w:cs="仿宋" w:hint="eastAsia"/>
            <w:lang w:eastAsia="zh-CN"/>
          </w:rPr>
          <w:t>(三)、物流与库存管理</w:t>
        </w:r>
        <w:r>
          <w:tab/>
        </w:r>
        <w:r>
          <w:fldChar w:fldCharType="begin"/>
        </w:r>
        <w:r>
          <w:instrText xml:space="preserve"> PAGEREF _Toc2355 \h </w:instrText>
        </w:r>
        <w:r>
          <w:fldChar w:fldCharType="separate"/>
        </w:r>
        <w:r>
          <w:t>60</w:t>
        </w:r>
        <w:r>
          <w:fldChar w:fldCharType="end"/>
        </w:r>
      </w:hyperlink>
    </w:p>
    <w:p>
      <w:pPr>
        <w:pStyle w:val="TOC1"/>
        <w:tabs>
          <w:tab w:val="right" w:leader="dot" w:pos="8306"/>
        </w:tabs>
      </w:pPr>
      <w:hyperlink w:anchor="_Toc930" w:history="1">
        <w:r>
          <w:rPr>
            <w:rFonts w:ascii="仿宋" w:eastAsia="仿宋" w:hAnsi="仿宋" w:cs="仿宋" w:hint="eastAsia"/>
            <w:lang w:eastAsia="zh-CN"/>
          </w:rPr>
          <w:t>十五、压痕机项目实施时间节点</w:t>
        </w:r>
        <w:r>
          <w:tab/>
        </w:r>
        <w:r>
          <w:fldChar w:fldCharType="begin"/>
        </w:r>
        <w:r>
          <w:instrText xml:space="preserve"> PAGEREF _Toc930 \h </w:instrText>
        </w:r>
        <w:r>
          <w:fldChar w:fldCharType="separate"/>
        </w:r>
        <w:r>
          <w:t>61</w:t>
        </w:r>
        <w:r>
          <w:fldChar w:fldCharType="end"/>
        </w:r>
      </w:hyperlink>
    </w:p>
    <w:p>
      <w:pPr>
        <w:pStyle w:val="TOC2"/>
        <w:tabs>
          <w:tab w:val="right" w:leader="dot" w:pos="8306"/>
        </w:tabs>
      </w:pPr>
      <w:hyperlink w:anchor="_Toc17101" w:history="1">
        <w:r>
          <w:rPr>
            <w:rFonts w:ascii="仿宋" w:eastAsia="仿宋" w:hAnsi="仿宋" w:cs="仿宋" w:hint="eastAsia"/>
            <w:lang w:eastAsia="zh-CN"/>
          </w:rPr>
          <w:t>(一)、压痕机项目启动阶段时间节点</w:t>
        </w:r>
        <w:r>
          <w:tab/>
        </w:r>
        <w:r>
          <w:fldChar w:fldCharType="begin"/>
        </w:r>
        <w:r>
          <w:instrText xml:space="preserve"> PAGEREF _Toc17101 \h </w:instrText>
        </w:r>
        <w:r>
          <w:fldChar w:fldCharType="separate"/>
        </w:r>
        <w:r>
          <w:t>61</w:t>
        </w:r>
        <w:r>
          <w:fldChar w:fldCharType="end"/>
        </w:r>
      </w:hyperlink>
    </w:p>
    <w:p>
      <w:pPr>
        <w:pStyle w:val="TOC2"/>
        <w:tabs>
          <w:tab w:val="right" w:leader="dot" w:pos="8306"/>
        </w:tabs>
      </w:pPr>
      <w:hyperlink w:anchor="_Toc12952" w:history="1">
        <w:r>
          <w:rPr>
            <w:rFonts w:ascii="仿宋" w:eastAsia="仿宋" w:hAnsi="仿宋" w:cs="仿宋" w:hint="eastAsia"/>
            <w:lang w:eastAsia="zh-CN"/>
          </w:rPr>
          <w:t>(二)、压痕机项目执行阶段时间节点</w:t>
        </w:r>
        <w:r>
          <w:tab/>
        </w:r>
        <w:r>
          <w:fldChar w:fldCharType="begin"/>
        </w:r>
        <w:r>
          <w:instrText xml:space="preserve"> PAGEREF _Toc12952 \h </w:instrText>
        </w:r>
        <w:r>
          <w:fldChar w:fldCharType="separate"/>
        </w:r>
        <w:r>
          <w:t>62</w:t>
        </w:r>
        <w:r>
          <w:fldChar w:fldCharType="end"/>
        </w:r>
      </w:hyperlink>
    </w:p>
    <w:p>
      <w:pPr>
        <w:pStyle w:val="TOC2"/>
        <w:tabs>
          <w:tab w:val="right" w:leader="dot" w:pos="8306"/>
        </w:tabs>
      </w:pPr>
      <w:hyperlink w:anchor="_Toc28992" w:history="1">
        <w:r>
          <w:rPr>
            <w:rFonts w:ascii="仿宋" w:eastAsia="仿宋" w:hAnsi="仿宋" w:cs="仿宋" w:hint="eastAsia"/>
            <w:lang w:eastAsia="zh-CN"/>
          </w:rPr>
          <w:t>(三)、压痕机项目完成阶段时间节点</w:t>
        </w:r>
        <w:r>
          <w:tab/>
        </w:r>
        <w:r>
          <w:fldChar w:fldCharType="begin"/>
        </w:r>
        <w:r>
          <w:instrText xml:space="preserve"> PAGEREF _Toc28992 \h </w:instrText>
        </w:r>
        <w:r>
          <w:fldChar w:fldCharType="separate"/>
        </w:r>
        <w:r>
          <w:t>63</w:t>
        </w:r>
        <w:r>
          <w:fldChar w:fldCharType="end"/>
        </w:r>
      </w:hyperlink>
    </w:p>
    <w:p>
      <w:pPr>
        <w:pStyle w:val="TOC1"/>
        <w:tabs>
          <w:tab w:val="right" w:leader="dot" w:pos="8306"/>
        </w:tabs>
      </w:pPr>
      <w:hyperlink w:anchor="_Toc2396" w:history="1">
        <w:r>
          <w:rPr>
            <w:rFonts w:ascii="仿宋" w:eastAsia="仿宋" w:hAnsi="仿宋" w:cs="仿宋" w:hint="eastAsia"/>
            <w:lang w:eastAsia="zh-CN"/>
          </w:rPr>
          <w:t>十六、压痕机项目工程方案分析</w:t>
        </w:r>
        <w:r>
          <w:tab/>
        </w:r>
        <w:r>
          <w:fldChar w:fldCharType="begin"/>
        </w:r>
        <w:r>
          <w:instrText xml:space="preserve"> PAGEREF _Toc2396 \h </w:instrText>
        </w:r>
        <w:r>
          <w:fldChar w:fldCharType="separate"/>
        </w:r>
        <w:r>
          <w:t>64</w:t>
        </w:r>
        <w:r>
          <w:fldChar w:fldCharType="end"/>
        </w:r>
      </w:hyperlink>
    </w:p>
    <w:p>
      <w:pPr>
        <w:pStyle w:val="TOC2"/>
        <w:tabs>
          <w:tab w:val="right" w:leader="dot" w:pos="8306"/>
        </w:tabs>
      </w:pPr>
      <w:hyperlink w:anchor="_Toc2622" w:history="1">
        <w:r>
          <w:rPr>
            <w:rFonts w:ascii="仿宋" w:eastAsia="仿宋" w:hAnsi="仿宋" w:cs="仿宋" w:hint="eastAsia"/>
            <w:lang w:eastAsia="zh-CN"/>
          </w:rPr>
          <w:t>(一)、建筑工程设计原则</w:t>
        </w:r>
        <w:r>
          <w:tab/>
        </w:r>
        <w:r>
          <w:fldChar w:fldCharType="begin"/>
        </w:r>
        <w:r>
          <w:instrText xml:space="preserve"> PAGEREF _Toc2622 \h </w:instrText>
        </w:r>
        <w:r>
          <w:fldChar w:fldCharType="separate"/>
        </w:r>
        <w:r>
          <w:t>64</w:t>
        </w:r>
        <w:r>
          <w:fldChar w:fldCharType="end"/>
        </w:r>
      </w:hyperlink>
    </w:p>
    <w:p>
      <w:pPr>
        <w:pStyle w:val="TOC2"/>
        <w:tabs>
          <w:tab w:val="right" w:leader="dot" w:pos="8306"/>
        </w:tabs>
      </w:pPr>
      <w:hyperlink w:anchor="_Toc7072" w:history="1">
        <w:r>
          <w:rPr>
            <w:rFonts w:ascii="仿宋" w:eastAsia="仿宋" w:hAnsi="仿宋" w:cs="仿宋" w:hint="eastAsia"/>
            <w:lang w:eastAsia="zh-CN"/>
          </w:rPr>
          <w:t>(二)、土建工程建设指标</w:t>
        </w:r>
        <w:r>
          <w:tab/>
        </w:r>
        <w:r>
          <w:fldChar w:fldCharType="begin"/>
        </w:r>
        <w:r>
          <w:instrText xml:space="preserve"> PAGEREF _Toc7072 \h </w:instrText>
        </w:r>
        <w:r>
          <w:fldChar w:fldCharType="separate"/>
        </w:r>
        <w:r>
          <w:t>67</w:t>
        </w:r>
        <w:r>
          <w:fldChar w:fldCharType="end"/>
        </w:r>
      </w:hyperlink>
    </w:p>
    <w:p>
      <w:pPr>
        <w:pStyle w:val="TOC1"/>
        <w:tabs>
          <w:tab w:val="right" w:leader="dot" w:pos="8306"/>
        </w:tabs>
      </w:pPr>
      <w:hyperlink w:anchor="_Toc7253" w:history="1">
        <w:r>
          <w:rPr>
            <w:rFonts w:ascii="仿宋" w:eastAsia="仿宋" w:hAnsi="仿宋" w:cs="仿宋" w:hint="eastAsia"/>
            <w:lang w:eastAsia="zh-CN"/>
          </w:rPr>
          <w:t>十七、利益相关者分析与沟通计划</w:t>
        </w:r>
        <w:r>
          <w:tab/>
        </w:r>
        <w:r>
          <w:fldChar w:fldCharType="begin"/>
        </w:r>
        <w:r>
          <w:instrText xml:space="preserve"> PAGEREF _Toc7253 \h </w:instrText>
        </w:r>
        <w:r>
          <w:fldChar w:fldCharType="separate"/>
        </w:r>
        <w:r>
          <w:t>69</w:t>
        </w:r>
        <w:r>
          <w:fldChar w:fldCharType="end"/>
        </w:r>
      </w:hyperlink>
    </w:p>
    <w:p>
      <w:pPr>
        <w:pStyle w:val="TOC2"/>
        <w:tabs>
          <w:tab w:val="right" w:leader="dot" w:pos="8306"/>
        </w:tabs>
      </w:pPr>
      <w:hyperlink w:anchor="_Toc26841" w:history="1">
        <w:r>
          <w:rPr>
            <w:rFonts w:ascii="仿宋" w:eastAsia="仿宋" w:hAnsi="仿宋" w:cs="仿宋" w:hint="eastAsia"/>
            <w:lang w:eastAsia="zh-CN"/>
          </w:rPr>
          <w:t>(一)、利益相关者分析</w:t>
        </w:r>
        <w:r>
          <w:tab/>
        </w:r>
        <w:r>
          <w:fldChar w:fldCharType="begin"/>
        </w:r>
        <w:r>
          <w:instrText xml:space="preserve"> PAGEREF _Toc26841 \h </w:instrText>
        </w:r>
        <w:r>
          <w:fldChar w:fldCharType="separate"/>
        </w:r>
        <w:r>
          <w:t>69</w:t>
        </w:r>
        <w:r>
          <w:fldChar w:fldCharType="end"/>
        </w:r>
      </w:hyperlink>
    </w:p>
    <w:p>
      <w:pPr>
        <w:pStyle w:val="TOC2"/>
        <w:tabs>
          <w:tab w:val="right" w:leader="dot" w:pos="8306"/>
        </w:tabs>
      </w:pPr>
      <w:hyperlink w:anchor="_Toc4052" w:history="1">
        <w:r>
          <w:rPr>
            <w:rFonts w:ascii="仿宋" w:eastAsia="仿宋" w:hAnsi="仿宋" w:cs="仿宋" w:hint="eastAsia"/>
            <w:lang w:eastAsia="zh-CN"/>
          </w:rPr>
          <w:t>(二)、沟通计划</w:t>
        </w:r>
        <w:r>
          <w:tab/>
        </w:r>
        <w:r>
          <w:fldChar w:fldCharType="begin"/>
        </w:r>
        <w:r>
          <w:instrText xml:space="preserve"> PAGEREF _Toc4052 \h </w:instrText>
        </w:r>
        <w:r>
          <w:fldChar w:fldCharType="separate"/>
        </w:r>
        <w:r>
          <w:t>70</w:t>
        </w:r>
        <w:r>
          <w:fldChar w:fldCharType="end"/>
        </w:r>
      </w:hyperlink>
    </w:p>
    <w:p>
      <w:pPr>
        <w:pStyle w:val="TOC1"/>
        <w:tabs>
          <w:tab w:val="right" w:leader="dot" w:pos="8306"/>
        </w:tabs>
      </w:pPr>
      <w:hyperlink w:anchor="_Toc19457" w:history="1">
        <w:r>
          <w:rPr>
            <w:rFonts w:ascii="仿宋" w:eastAsia="仿宋" w:hAnsi="仿宋" w:cs="仿宋" w:hint="eastAsia"/>
            <w:lang w:eastAsia="zh-CN"/>
          </w:rPr>
          <w:t>十八、压痕机项目变更管理</w:t>
        </w:r>
        <w:r>
          <w:tab/>
        </w:r>
        <w:r>
          <w:fldChar w:fldCharType="begin"/>
        </w:r>
        <w:r>
          <w:instrText xml:space="preserve"> PAGEREF _Toc19457 \h </w:instrText>
        </w:r>
        <w:r>
          <w:fldChar w:fldCharType="separate"/>
        </w:r>
        <w:r>
          <w:t>71</w:t>
        </w:r>
        <w:r>
          <w:fldChar w:fldCharType="end"/>
        </w:r>
      </w:hyperlink>
    </w:p>
    <w:p>
      <w:pPr>
        <w:pStyle w:val="TOC2"/>
        <w:tabs>
          <w:tab w:val="right" w:leader="dot" w:pos="8306"/>
        </w:tabs>
      </w:pPr>
      <w:hyperlink w:anchor="_Toc16398" w:history="1">
        <w:r>
          <w:rPr>
            <w:rFonts w:ascii="仿宋" w:eastAsia="仿宋" w:hAnsi="仿宋" w:cs="仿宋" w:hint="eastAsia"/>
            <w:lang w:eastAsia="zh-CN"/>
          </w:rPr>
          <w:t>(一)、变更申请与评估</w:t>
        </w:r>
        <w:r>
          <w:tab/>
        </w:r>
        <w:r>
          <w:fldChar w:fldCharType="begin"/>
        </w:r>
        <w:r>
          <w:instrText xml:space="preserve"> PAGEREF _Toc16398 \h </w:instrText>
        </w:r>
        <w:r>
          <w:fldChar w:fldCharType="separate"/>
        </w:r>
        <w:r>
          <w:t>71</w:t>
        </w:r>
        <w:r>
          <w:fldChar w:fldCharType="end"/>
        </w:r>
      </w:hyperlink>
    </w:p>
    <w:p>
      <w:pPr>
        <w:pStyle w:val="TOC2"/>
        <w:tabs>
          <w:tab w:val="right" w:leader="dot" w:pos="8306"/>
        </w:tabs>
      </w:pPr>
      <w:hyperlink w:anchor="_Toc30297" w:history="1">
        <w:r>
          <w:rPr>
            <w:rFonts w:ascii="仿宋" w:eastAsia="仿宋" w:hAnsi="仿宋" w:cs="仿宋" w:hint="eastAsia"/>
            <w:lang w:eastAsia="zh-CN"/>
          </w:rPr>
          <w:t>(二)、变更实施与控制</w:t>
        </w:r>
        <w:r>
          <w:tab/>
        </w:r>
        <w:r>
          <w:fldChar w:fldCharType="begin"/>
        </w:r>
        <w:r>
          <w:instrText xml:space="preserve"> PAGEREF _Toc30297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35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7481"/>
      <w:r>
        <w:rPr>
          <w:rFonts w:ascii="仿宋" w:eastAsia="仿宋" w:hAnsi="仿宋" w:cs="仿宋" w:hint="eastAsia"/>
          <w:sz w:val="28"/>
          <w:lang w:eastAsia="zh-CN"/>
        </w:rPr>
        <w:t>一、压痕机项目建设背景及必要性分析</w:t>
      </w:r>
      <w:bookmarkEnd w:id="2"/>
    </w:p>
    <w:p>
      <w:pPr>
        <w:pStyle w:val="Heading2"/>
        <w:rPr>
          <w:rFonts w:ascii="仿宋" w:eastAsia="仿宋" w:hAnsi="仿宋" w:cs="仿宋" w:hint="eastAsia"/>
          <w:lang w:eastAsia="zh-CN"/>
        </w:rPr>
      </w:pPr>
      <w:bookmarkStart w:id="3" w:name="_Toc7881"/>
      <w:r>
        <w:rPr>
          <w:rFonts w:ascii="仿宋" w:eastAsia="仿宋" w:hAnsi="仿宋" w:cs="仿宋" w:hint="eastAsia"/>
          <w:lang w:eastAsia="zh-CN"/>
        </w:rPr>
        <w:t>(一)、压痕机项目背景分析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压痕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压痕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我们的背景分析将深入挖掘当前行业的发展趋势，通过对竞争态势的全面审视，找到压痕机项目在这个潮流中的定位。同时，我们将关注行业内涌现的新兴机遇，以便压痕机项目更好地融入行业发展的潮流中。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压痕机项目提供了强大的发展动力。我们将聚焦于行业内最新的技术发展趋势，包括但不限于人工智能、大数据分析、物联网等领域。通过深度的技术研究，我们将确保压痕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压痕机项目发展的源泉。我们将投入更多的精力对市场需求进行深入剖析，超越表面的需求，深入挖掘潜在的市场痛点和机遇。通过对市场需求的细致了解，压痕机项目将更有针对性地设计解决方案，满足市场的多样化需求，从而更好地促进压痕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压痕机项目战略至关重要。我们将对竞争态势进行更为深入的分析，包括但不限于市场份额、产品特点、客户满意度等多个维度。通过深度的竞争分析，压痕机项目将能够更准确地把握市场脉搏，制定具有竞争力的压痕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压痕机项目的发展具有直接的影响。我们将进行更为全面的法规和政策分析，了解行业发展中的潜在法律风险和合规挑战。通过充分了解和遵守相关法规，压痕机项目将确保在法律框架内合法合规运营，为压痕机项目的稳健发展提供有力支持。</w:t>
      </w:r>
    </w:p>
    <w:p>
      <w:pPr>
        <w:pStyle w:val="Heading2"/>
        <w:ind w:firstLine="560" w:firstLineChars="200"/>
        <w:rPr>
          <w:rFonts w:ascii="仿宋" w:eastAsia="仿宋" w:hAnsi="仿宋" w:cs="仿宋" w:hint="eastAsia"/>
          <w:sz w:val="28"/>
          <w:lang w:eastAsia="zh-CN"/>
        </w:rPr>
      </w:pPr>
      <w:bookmarkStart w:id="4" w:name="_Toc31382"/>
      <w:r>
        <w:rPr>
          <w:rFonts w:ascii="仿宋" w:eastAsia="仿宋" w:hAnsi="仿宋" w:cs="仿宋" w:hint="eastAsia"/>
          <w:sz w:val="28"/>
          <w:lang w:eastAsia="zh-CN"/>
        </w:rPr>
        <w:t>(二)、压痕机项目建设必要性分析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压痕机项目建设的迫切性源于对行业发展趋势的深刻洞察。我们正处于一个行业变革的时代，科技创新、数字化转型成为企业发展的关键动力。压痕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压痕机项目建设不仅仅是为了跟上潮流，更是为了通过技术创新推动企业的持续发展。通过引入先进的技术和解决方案，压痕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压痕机项目的建设成为必然选择，通过提高产品质量、拓展服务领域，从而在竞争中获得更多的机会。压痕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压痕机项目建设的必要性体现在对客户需求更精准的满足。通过压痕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压痕机项目建设的背后是对企业持续创新的追求。只有通过不断创新，企业才能在竞争中立于不败之地。压痕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7125"/>
      <w:r>
        <w:rPr>
          <w:rFonts w:ascii="仿宋" w:eastAsia="仿宋" w:hAnsi="仿宋" w:cs="仿宋" w:hint="eastAsia"/>
          <w:sz w:val="28"/>
          <w:lang w:eastAsia="zh-CN"/>
        </w:rPr>
        <w:t>二、压痕机项目绩效评估</w:t>
      </w:r>
      <w:bookmarkEnd w:id="5"/>
    </w:p>
    <w:p>
      <w:pPr>
        <w:pStyle w:val="Heading2"/>
        <w:rPr>
          <w:rFonts w:ascii="仿宋" w:eastAsia="仿宋" w:hAnsi="仿宋" w:cs="仿宋" w:hint="eastAsia"/>
          <w:lang w:eastAsia="zh-CN"/>
        </w:rPr>
      </w:pPr>
      <w:bookmarkStart w:id="6" w:name="_Toc8002"/>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在压痕机项目中，我们设计了一套全面的绩效评估指标，以确保压痕机项目的可控和成功交付。这些指标跨足压痕机项目目标、成本、进度和质量等多个维度，为我们提供了全面洞察压痕机项目的健康状况。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压痕机项目目标达成率是我们关注的首要指标。我们设定了明确的目标，并通过定期监测和评估，迅速发现并应对潜在的目标偏差。这为压痕机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成本绩效是另一个核心关注点。通过实际成本与预算成本的对比分析，我们深入了解成本差异的原因，及时调整资源分配，保持压痕机项目在经济效益方面的合理水平。</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压痕机项目进度作为关键的绩效指标之一，得到了精心的关注。我们制定了详细的压痕机项目进度计划，并设立了进度符合度指标，确保实际进度与计划进度保持一致。这使我们能够快速发现和解决潜在的进度问题，保持压痕机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压痕机项目绩效的不可或缺的一环。我们引入了一系列的质量标准和客户满意度指标，以确保压痕机项目交付的成果在质量上达到或超越预期水平。通过持续监测这些指标，我们努力提升压痕机项目整体质量水平，为压痕机项目的成功交付提供有力保障。通过这些科学且全面的绩效评估，我们能够更好地引导压痕机项目的持续改进，确保压痕机项目目标的顺利达成。</w:t>
      </w:r>
    </w:p>
    <w:p>
      <w:pPr>
        <w:pStyle w:val="Heading2"/>
        <w:ind w:firstLine="560" w:firstLineChars="200"/>
        <w:rPr>
          <w:rFonts w:ascii="仿宋" w:eastAsia="仿宋" w:hAnsi="仿宋" w:cs="仿宋" w:hint="eastAsia"/>
          <w:sz w:val="28"/>
          <w:lang w:eastAsia="zh-CN"/>
        </w:rPr>
      </w:pPr>
      <w:bookmarkStart w:id="7" w:name="_Toc20734"/>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绩效评估是压痕机项目中的关键环节，为确保压痕机项目达到预期目标，我们采用了多层次、多维度的绩效评估方法。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压痕机项目的战略目标对齐，确保每个决策和行动都与压痕机项目整体目标保持一致。团队会定期召开战略对齐会议，审视当前工作与压痕机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压痕机项目进度、质量、成本和风险等方面。这些指标通过数据收集和分析，为压痕机项目管理团队提供了客观的评估依据。例如，我们通过压痕机项目管理软件追踪进度，使用成本绩效分析（CPI）评估成本控制情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绩效评估不仅仅停留在压痕机项目内部，还考虑了压痕机项目对外部环境的影响。我们定期进行干系人满意度调查，以了解各利益相关方对压痕机项目的期望和满意度，并及时做出调整。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这种多层次、多角度的绩效评估方法，使得我们能够全面了解压痕机项目的运行状态，及时做出调整，确保压痕机项目在不断变化的环境中保持稳健前行。</w:t>
      </w:r>
    </w:p>
    <w:p>
      <w:pPr>
        <w:pStyle w:val="Heading2"/>
        <w:ind w:firstLine="560" w:firstLineChars="200"/>
        <w:rPr>
          <w:rFonts w:ascii="仿宋" w:eastAsia="仿宋" w:hAnsi="仿宋" w:cs="仿宋" w:hint="eastAsia"/>
          <w:sz w:val="28"/>
          <w:lang w:eastAsia="zh-CN"/>
        </w:rPr>
      </w:pPr>
      <w:bookmarkStart w:id="8" w:name="_Toc29507"/>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为了确保压痕机项目的有效管理和不断优化，我们采用了精心设计的绩效评估周期。这个周期旨在实现灵活、实时和全面的评估，以适应压痕机项目执行中的各种挑战。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压痕机项目的不同需求，分为短期、中期和长期。短期评估关注每个迭代或工作周期，以及时发现和解决当前任务中的问题。中期评估涵盖几个迭代，深入了解整体压痕机项目的趋势和性能。长期评估则着眼于整个压痕机项目阶段，确保压痕机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压痕机项目管理工具和协作平台，团队成员能够随时更新和分享压痕机项目数据。这种实时性的反馈机制使我们能够及时察觉潜在问题，快速调整，保持压痕机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压痕机项目的决策制定密不可分。每个周期的压痕机项目回顾会议成为集体总结经验、识别问题深层次原因并找到创新解决方案的平台。这种定期的反思与调整机制使压痕机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568"/>
      <w:r>
        <w:rPr>
          <w:rFonts w:ascii="仿宋" w:eastAsia="仿宋" w:hAnsi="仿宋" w:cs="仿宋" w:hint="eastAsia"/>
          <w:sz w:val="28"/>
          <w:lang w:eastAsia="zh-CN"/>
        </w:rPr>
        <w:t>三、压痕机项目文档管理</w:t>
      </w:r>
      <w:bookmarkEnd w:id="9"/>
    </w:p>
    <w:p>
      <w:pPr>
        <w:pStyle w:val="Heading2"/>
        <w:rPr>
          <w:rFonts w:ascii="仿宋" w:eastAsia="仿宋" w:hAnsi="仿宋" w:cs="仿宋" w:hint="eastAsia"/>
          <w:lang w:eastAsia="zh-CN"/>
        </w:rPr>
      </w:pPr>
      <w:bookmarkStart w:id="10" w:name="_Toc24445"/>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压痕机项目高度重视文档的质量和准确性，以支持压痕机项目的各项活动和决策。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压痕机项目文档的编制始于压痕机项目计划的初期，我们制定了详细的文档编制计划，明确了每个文档的内容、格式和编写责任人。在压痕机项目启动阶段，我们首先编制了压痕机项目章程，明确定义了压痕机项目的目标、范围、风险等关键要素。随后，压痕机项目团队根据计划陆续编制了需求文档、设计文档、测试文档等各类文档，确保压痕机项目的每个阶段都有清晰的文档支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压痕机项目管理中的重要环节，旨在确保压痕机项目文档符合质量标准和压痕机项目需求。在压痕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除了内部审查，我们还进行了外部审查，邀请压痕机项目相关利益方和专业领域的专家对文档进行独立审查。这有助于获取更全面、客观的反馈，确保压痕机项目文档不仅符合内部标准，也满足外部需求。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压痕机项目在文档编制与审查方面建立了严格的管理机制，通过规范的流程和多维度的审查，确保压痕机项目文档的质量、准确性和可靠性，为压痕机项目的顺利推进提供了有力支持。</w:t>
      </w:r>
    </w:p>
    <w:p>
      <w:pPr>
        <w:pStyle w:val="Heading2"/>
        <w:ind w:firstLine="560" w:firstLineChars="200"/>
        <w:rPr>
          <w:rFonts w:ascii="仿宋" w:eastAsia="仿宋" w:hAnsi="仿宋" w:cs="仿宋" w:hint="eastAsia"/>
          <w:sz w:val="28"/>
          <w:lang w:eastAsia="zh-CN"/>
        </w:rPr>
      </w:pPr>
      <w:bookmarkStart w:id="11" w:name="_Toc9972"/>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在压痕机项目中，我们致力于优化文档发布与分发过程，以确保信息的高效传递和团队间协作的顺畅进行。以下是我们采取的关键优化策略：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我们通过多渠道发布文档，包括电子邮件、压痕机项目管理平台、内部网站等，以满足不同团队成员的偏好和需求。多渠道发布确保了信息的全面覆盖。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我们采用了精细的权限控制，确保只有授权人员可以访问敏感信息。这种安全措施保护了压痕机项目文档的机密性，防止了未经授权的信息泄露。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31152"/>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文档存档与归档是压痕机项目生命周期中一个至关重要的环节，直接关系到压痕机项目信息的长期保存和历史记录的完整性。在压痕机项目中，我们实施了一系列有效的文档存档与归档管理策略：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28999"/>
      <w:r>
        <w:rPr>
          <w:rFonts w:ascii="仿宋" w:eastAsia="仿宋" w:hAnsi="仿宋" w:cs="仿宋" w:hint="eastAsia"/>
          <w:sz w:val="28"/>
          <w:lang w:eastAsia="zh-CN"/>
        </w:rPr>
        <w:t>四、产品规划分析</w:t>
      </w:r>
      <w:bookmarkEnd w:id="13"/>
    </w:p>
    <w:p>
      <w:pPr>
        <w:pStyle w:val="Heading2"/>
        <w:rPr>
          <w:rFonts w:ascii="仿宋" w:eastAsia="仿宋" w:hAnsi="仿宋" w:cs="仿宋" w:hint="eastAsia"/>
          <w:lang w:eastAsia="zh-CN"/>
        </w:rPr>
      </w:pPr>
      <w:bookmarkStart w:id="14" w:name="_Toc14730"/>
      <w:r>
        <w:rPr>
          <w:rFonts w:ascii="仿宋" w:eastAsia="仿宋" w:hAnsi="仿宋" w:cs="仿宋" w:hint="eastAsia"/>
          <w:lang w:eastAsia="zh-CN"/>
        </w:rPr>
        <w:t>(一)、产品规划</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压痕机项目的主要产品是XXXX，预计年产值为XXX万元。这一产品在市场中占据着重要的地位，其广泛的应用范围使得该压痕机项目的市场前景非常广阔。</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压痕机项目的xxx产品作为重要的原材料之一，将在多个领域发挥关键作用。其在建筑、交通、能源等方面的广泛应用将为整个产业链提供强大的支持，形成产业协同效应。压痕机项目的年产值XXX万XXX万XXX万万元不仅反映了其在市场上的巨大潜力，更预示着它对国民经济的积极贡献。这种关联度高、涉及面广的产业关系，使得该压痕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5" w:name="_Toc6229"/>
      <w:r>
        <w:rPr>
          <w:rFonts w:ascii="仿宋" w:eastAsia="仿宋" w:hAnsi="仿宋" w:cs="仿宋" w:hint="eastAsia"/>
          <w:sz w:val="28"/>
          <w:lang w:eastAsia="zh-CN"/>
        </w:rPr>
        <w:t>(二)、建设规模</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压痕机项目总征地面积为XXXX平方米，相当于约XX.XX亩，其中净用地面积为XXXX平方米，红线范围内相当于约XX.XX亩。这一用地规模充分考虑了压痕机项目的建设需求，保障了压痕机项目在合适的空间内得以充分发展。压痕机项目规划的总建筑面积为XXXX平方米，其中主体工程建设占XXXX平方米，计容建筑面积达XXXX平方米。预计建筑工程的投资将达到XXXX万元，为压痕机项目的顺利推进提供了经济支持。</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压痕机项目计划购置的设备共计XXXX台（套），设备购置费用为XXXX万元。这一设备购置计划充分考虑到压痕机项目的生产需求和技术要求，确保了压痕机项目在生产运营中具备先进的技术装备和高效的生产能力。设备的合理配置将为压痕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压痕机项目计划总投资为XXXX万元，预计年实现营业收入为XXXX万元。这一产能规模的设定旨在确保压痕机项目能够在投资与回报之间取得平衡，实现长期可持续的发展。压痕机项目的总投资充分考虑到各个方面的需求，包括用地建设、设备购置等多个环节，以确保压痕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6" w:name="_Toc18218"/>
      <w:r>
        <w:rPr>
          <w:rFonts w:ascii="仿宋" w:eastAsia="仿宋" w:hAnsi="仿宋" w:cs="仿宋" w:hint="eastAsia"/>
          <w:sz w:val="28"/>
          <w:lang w:eastAsia="zh-CN"/>
        </w:rPr>
        <w:t>五、压痕机项目选址可行性分析</w:t>
      </w:r>
      <w:bookmarkEnd w:id="16"/>
    </w:p>
    <w:p>
      <w:pPr>
        <w:pStyle w:val="Heading2"/>
        <w:rPr>
          <w:rFonts w:ascii="仿宋" w:eastAsia="仿宋" w:hAnsi="仿宋" w:cs="仿宋" w:hint="eastAsia"/>
          <w:lang w:eastAsia="zh-CN"/>
        </w:rPr>
      </w:pPr>
      <w:bookmarkStart w:id="17" w:name="_Toc17214"/>
      <w:r>
        <w:rPr>
          <w:rFonts w:ascii="仿宋" w:eastAsia="仿宋" w:hAnsi="仿宋" w:cs="仿宋" w:hint="eastAsia"/>
          <w:lang w:eastAsia="zh-CN"/>
        </w:rPr>
        <w:t>(一)、压痕机项目选址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该压痕机项目选址位于XX省XX市XX区XXX街道</w:t>
      </w:r>
    </w:p>
    <w:p>
      <w:pPr>
        <w:pStyle w:val="Heading2"/>
        <w:ind w:firstLine="560" w:firstLineChars="200"/>
        <w:rPr>
          <w:rFonts w:ascii="仿宋" w:eastAsia="仿宋" w:hAnsi="仿宋" w:cs="仿宋" w:hint="eastAsia"/>
          <w:sz w:val="28"/>
          <w:lang w:eastAsia="zh-CN"/>
        </w:rPr>
      </w:pPr>
      <w:bookmarkStart w:id="18" w:name="_Toc14012"/>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压痕机项目的征地面积将根据压痕机项目的实际规模和需求进行精确规划。具体面积XXX平方米，旨在确保压痕机项目不仅能够满足当前的发展需求，还能够预留空间以适应未来的扩展。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净用地面积是在征地面积基础上去除不可利用面积后的实际可开发用地。具体面积XXX平方米，考虑到环保、交通、安全等多方面因素，以确保压痕机项目在整体利用效率上达到最优。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压痕机项目计划建设的建筑总规模具体面积XXX平方米。这一规模的确定综合考虑了压痕机项目的性质、规模，以及城市规划的相关要求，确保建筑布局与周边环境协调一致。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绿地率是压痕机项目用地中被规划为绿地的比例。具体面积XXX平方米，旨在通过合理规划绿地，改善压痕机项目周边环境，提升居民生活质量，并符合城市整体绿化规划。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容积率是用地上可以建设的建筑总体积与用地面积之比。具体面积XXX，通过合理的容积率规划，确保压痕机项目建筑规模与周边环境和谐共生。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确保压痕机项目选址与当地城市规划相一致，具体面积XXX平方米。通过与城市规划部门深入沟通，确保压痕机项目不仅符合城市的整体发展方向，还能够融入城市的发展布局，为城市的长远发展贡献力量。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充分了解并确保压痕机项目选址符合当地产业政策，具体面积XXX平方米。这包括压痕机项目对当地经济的促进作用，以及对相关产业的带动效应，确保压痕机项目与地方政府的产业政策保持一致，促进共赢合作。</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用地总体要求必须符合环保和可持续发展的原则，具体面积XXX平方米。通过采用绿色建筑设计、节能减排等措施，确保压痕机项目在建设和运营过程中对环境的影响最小化，达到可持续发展的要求。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确保压痕机项目选址具备必要的公共设施配套，具体面积XXX平方米。这包括交通便利性、教育、医疗等基础设施，以提高居民生活品质，使得压痕机项目选址更具吸引力。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考虑用地总体要求对当地社会稳定性的影响，具体面积XXX平方米。通过深入了解当地社区反馈，确保压痕机项目的选址和建设过程对当地社会和谐稳定产生积极作用。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压痕机项目选址不仅符合法规和规划，还在实际操作中具有可行性。这一全面规划将为压痕机项目的成功实施提供坚实的基础，确保压痕机项目选址阶段就能够奠定良好的发展基础。</w:t>
      </w:r>
    </w:p>
    <w:p>
      <w:pPr>
        <w:pStyle w:val="Heading2"/>
        <w:ind w:firstLine="560" w:firstLineChars="200"/>
        <w:rPr>
          <w:rFonts w:ascii="仿宋" w:eastAsia="仿宋" w:hAnsi="仿宋" w:cs="仿宋" w:hint="eastAsia"/>
          <w:sz w:val="28"/>
          <w:lang w:eastAsia="zh-CN"/>
        </w:rPr>
      </w:pPr>
      <w:bookmarkStart w:id="19" w:name="_Toc24769"/>
      <w:r>
        <w:rPr>
          <w:rFonts w:ascii="仿宋" w:eastAsia="仿宋" w:hAnsi="仿宋" w:cs="仿宋" w:hint="eastAsia"/>
          <w:sz w:val="28"/>
          <w:lang w:eastAsia="zh-CN"/>
        </w:rPr>
        <w:t>(三)、节约用地措施</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压痕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https://d.book118.com/508135057110006044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压痕机项目规划设计纲要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压痕机项目规划设计纲要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压痕机项目规划设计纲要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压痕机项目规划设计纲要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压痕机项目规划设计纲要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压痕机项目规划设计纲要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压痕机项目规划设计纲要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压痕机项目规划设计纲要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压痕机项目规划设计纲要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压痕机项目规划设计纲要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压痕机项目规划设计纲要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压痕机项目规划设计纲要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压痕机项目规划设计纲要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压痕机项目规划设计纲要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压痕机项目规划设计纲要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压痕机项目规划设计纲要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压痕机项目规划设计纲要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0871A8"/>
    <w:rsid w:val="4F0871A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08135057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2024-03-02T01:22:00Z</dcterms:created>
  <dcterms:modified xsi:type="dcterms:W3CDTF">2024-03-02T01:23:07Z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883B961D22AB4EF2B9780FA6E53EB0F1_11</vt:lpwstr>
  </property>
  <property fmtid="{D5CDD505-2E9C-101B-9397-08002B2CF9AE}" pid="3" name="KSOProductBuildVer">
    <vt:lpwstr>2052-12.1.0.16388</vt:lpwstr>
  </property>
</Properties>
</file>