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包头市青山区2023-2024学年八年级上学期期末物理提升卷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（江苏省无锡市钱桥中学八年级（下）第一次月考物理试卷）如下四个选项表示四个不同的量筒，每组数字前面的是量筒的最大刻度值，后面的是量筒的分度值，要想一次并尽可能准确地测出密度为0.8×10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的100g酒精的体积，应选用合适的量筒是（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.50mL，5mL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.100mL，2mL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.500mL，5mL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.500mL，10mL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（河南省郑州市八年级（上）期末物理试卷）下列有关声音的现象中，不属于声音反射的现象是（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.教师在教室中说话，听起来比操场响亮得多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.雷电交加时，电光一闪即逝，但雷声却隆隆不断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.北京天坛的回音壁，能产生奇妙的声学现象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.岸上人说话，能把水中的鱼吓跑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南阳市淅川县八年级（上）期中物理试卷）“东方红”号探测船到南海某区域执行任务，利用探测仪从海面竖直向海底发射波速为1400m/s的信号，测得信号从发出到反射回海面用时14s，则所测海底的深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.200m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.9800m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.19600m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（市南区二模）下列关于实验仪器的使用方法，错误的是（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.测量之前要先试触较大量程，防止被测电压超过电压表的量程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.用量筒测水的体积时，视线要与凹液面最底部相平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.使用电流表时，可以将它直接接在电源两极上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.调节天平横梁平衡时，平衡螺母的调节方向与指针的偏转方向相反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（鞍山一模）以下发生身边常见的现象，其中解释正确的是（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.在热水中加糖比在冷水中加糖甜得快，是因为温度越高分子运动越剧烈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.苹果在空中下落得越来越快，主要原因是苹果受到的力越来越大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.白色的电影银幕能呈现出各种颜色，是因为银幕可以反射各种色光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.竖直握在手中的瓶子不滑落，是因手的握力等于瓶子所受的重力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关于透镜下列说法中不正确的是（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.凸透镜是中间厚、边缘薄的透镜，可做远视眼镜片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.凹透镜是中间薄、边缘厚的透镜，可做近视眼镜片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.凸透镜的焦点是虚焦点，凹透镜的焦点是实焦点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.凸透镜对光线有会聚作用，凹透镜对光有发散作用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（福建省三明市大田四中八年级（上）第一次月考物理试卷）火车的速度为72km/h，汽车的速度为10m/s，则（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.火车的速度大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.汽车的速度大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.两者的速度一样大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（2022年山西省百校联考中考物理一模试卷）对物理量的估测是学好物理的基本功之一，下列估测的数据最接近事实的是（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.教室门的高度约为200cm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.家用空调正常工作时的电流约为50A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.某女生脉搏跳动10次用时约为30s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.某男生质量约为50g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https://d.book118.com/515023044202011042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515023044202011042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