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新型热塑弹性体防水卷材成型设备项目计划设计方案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24" w:history="1">
        <w:r>
          <w:rPr>
            <w:rFonts w:ascii="仿宋" w:eastAsia="仿宋" w:hAnsi="仿宋" w:cs="仿宋" w:hint="eastAsia"/>
            <w:lang w:eastAsia="zh-CN"/>
          </w:rPr>
          <w:t>前言</w:t>
        </w:r>
        <w:r>
          <w:tab/>
        </w:r>
        <w:r>
          <w:fldChar w:fldCharType="begin"/>
        </w:r>
        <w:r>
          <w:instrText xml:space="preserve"> PAGEREF _Toc13124 \h </w:instrText>
        </w:r>
        <w:r>
          <w:fldChar w:fldCharType="separate"/>
        </w:r>
        <w:r>
          <w:t>3</w:t>
        </w:r>
        <w:r>
          <w:fldChar w:fldCharType="end"/>
        </w:r>
      </w:hyperlink>
    </w:p>
    <w:p>
      <w:pPr>
        <w:pStyle w:val="TOC1"/>
        <w:tabs>
          <w:tab w:val="right" w:leader="dot" w:pos="8306"/>
        </w:tabs>
      </w:pPr>
      <w:hyperlink w:anchor="_Toc6986" w:history="1">
        <w:r>
          <w:rPr>
            <w:rFonts w:ascii="仿宋" w:eastAsia="仿宋" w:hAnsi="仿宋" w:cs="仿宋" w:hint="eastAsia"/>
            <w:lang w:eastAsia="zh-CN"/>
          </w:rPr>
          <w:t>一、新型热塑弹性体防水卷材成型设备项目建设单位说明</w:t>
        </w:r>
        <w:r>
          <w:tab/>
        </w:r>
        <w:r>
          <w:fldChar w:fldCharType="begin"/>
        </w:r>
        <w:r>
          <w:instrText xml:space="preserve"> PAGEREF _Toc6986 \h </w:instrText>
        </w:r>
        <w:r>
          <w:fldChar w:fldCharType="separate"/>
        </w:r>
        <w:r>
          <w:t>3</w:t>
        </w:r>
        <w:r>
          <w:fldChar w:fldCharType="end"/>
        </w:r>
      </w:hyperlink>
    </w:p>
    <w:p>
      <w:pPr>
        <w:pStyle w:val="TOC2"/>
        <w:tabs>
          <w:tab w:val="right" w:leader="dot" w:pos="8306"/>
        </w:tabs>
      </w:pPr>
      <w:hyperlink w:anchor="_Toc18807" w:history="1">
        <w:r>
          <w:rPr>
            <w:rFonts w:ascii="仿宋" w:eastAsia="仿宋" w:hAnsi="仿宋" w:cs="仿宋" w:hint="eastAsia"/>
            <w:lang w:eastAsia="zh-CN"/>
          </w:rPr>
          <w:t>(一)、新型热塑弹性体防水卷材成型设备项目承办单位基本情况</w:t>
        </w:r>
        <w:r>
          <w:tab/>
        </w:r>
        <w:r>
          <w:fldChar w:fldCharType="begin"/>
        </w:r>
        <w:r>
          <w:instrText xml:space="preserve"> PAGEREF _Toc18807 \h </w:instrText>
        </w:r>
        <w:r>
          <w:fldChar w:fldCharType="separate"/>
        </w:r>
        <w:r>
          <w:t>3</w:t>
        </w:r>
        <w:r>
          <w:fldChar w:fldCharType="end"/>
        </w:r>
      </w:hyperlink>
    </w:p>
    <w:p>
      <w:pPr>
        <w:pStyle w:val="TOC2"/>
        <w:tabs>
          <w:tab w:val="right" w:leader="dot" w:pos="8306"/>
        </w:tabs>
      </w:pPr>
      <w:hyperlink w:anchor="_Toc18468" w:history="1">
        <w:r>
          <w:rPr>
            <w:rFonts w:ascii="仿宋" w:eastAsia="仿宋" w:hAnsi="仿宋" w:cs="仿宋" w:hint="eastAsia"/>
            <w:lang w:eastAsia="zh-CN"/>
          </w:rPr>
          <w:t>(二)、公司经济效益分析</w:t>
        </w:r>
        <w:r>
          <w:tab/>
        </w:r>
        <w:r>
          <w:fldChar w:fldCharType="begin"/>
        </w:r>
        <w:r>
          <w:instrText xml:space="preserve"> PAGEREF _Toc18468 \h </w:instrText>
        </w:r>
        <w:r>
          <w:fldChar w:fldCharType="separate"/>
        </w:r>
        <w:r>
          <w:t>4</w:t>
        </w:r>
        <w:r>
          <w:fldChar w:fldCharType="end"/>
        </w:r>
      </w:hyperlink>
    </w:p>
    <w:p>
      <w:pPr>
        <w:pStyle w:val="TOC1"/>
        <w:tabs>
          <w:tab w:val="right" w:leader="dot" w:pos="8306"/>
        </w:tabs>
      </w:pPr>
      <w:hyperlink w:anchor="_Toc15533" w:history="1">
        <w:r>
          <w:rPr>
            <w:rFonts w:ascii="仿宋" w:eastAsia="仿宋" w:hAnsi="仿宋" w:cs="仿宋" w:hint="eastAsia"/>
            <w:lang w:eastAsia="zh-CN"/>
          </w:rPr>
          <w:t>二、新型热塑弹性体防水卷材成型设备项目文档管理</w:t>
        </w:r>
        <w:r>
          <w:tab/>
        </w:r>
        <w:r>
          <w:fldChar w:fldCharType="begin"/>
        </w:r>
        <w:r>
          <w:instrText xml:space="preserve"> PAGEREF _Toc15533 \h </w:instrText>
        </w:r>
        <w:r>
          <w:fldChar w:fldCharType="separate"/>
        </w:r>
        <w:r>
          <w:t>5</w:t>
        </w:r>
        <w:r>
          <w:fldChar w:fldCharType="end"/>
        </w:r>
      </w:hyperlink>
    </w:p>
    <w:p>
      <w:pPr>
        <w:pStyle w:val="TOC2"/>
        <w:tabs>
          <w:tab w:val="right" w:leader="dot" w:pos="8306"/>
        </w:tabs>
      </w:pPr>
      <w:hyperlink w:anchor="_Toc10452" w:history="1">
        <w:r>
          <w:rPr>
            <w:rFonts w:ascii="仿宋" w:eastAsia="仿宋" w:hAnsi="仿宋" w:cs="仿宋" w:hint="eastAsia"/>
            <w:lang w:eastAsia="zh-CN"/>
          </w:rPr>
          <w:t>(一)、文档编制与审查</w:t>
        </w:r>
        <w:r>
          <w:tab/>
        </w:r>
        <w:r>
          <w:fldChar w:fldCharType="begin"/>
        </w:r>
        <w:r>
          <w:instrText xml:space="preserve"> PAGEREF _Toc10452 \h </w:instrText>
        </w:r>
        <w:r>
          <w:fldChar w:fldCharType="separate"/>
        </w:r>
        <w:r>
          <w:t>5</w:t>
        </w:r>
        <w:r>
          <w:fldChar w:fldCharType="end"/>
        </w:r>
      </w:hyperlink>
    </w:p>
    <w:p>
      <w:pPr>
        <w:pStyle w:val="TOC2"/>
        <w:tabs>
          <w:tab w:val="right" w:leader="dot" w:pos="8306"/>
        </w:tabs>
      </w:pPr>
      <w:hyperlink w:anchor="_Toc29903" w:history="1">
        <w:r>
          <w:rPr>
            <w:rFonts w:ascii="仿宋" w:eastAsia="仿宋" w:hAnsi="仿宋" w:cs="仿宋" w:hint="eastAsia"/>
            <w:lang w:eastAsia="zh-CN"/>
          </w:rPr>
          <w:t>(二)、文档发布与分发</w:t>
        </w:r>
        <w:r>
          <w:tab/>
        </w:r>
        <w:r>
          <w:fldChar w:fldCharType="begin"/>
        </w:r>
        <w:r>
          <w:instrText xml:space="preserve"> PAGEREF _Toc29903 \h </w:instrText>
        </w:r>
        <w:r>
          <w:fldChar w:fldCharType="separate"/>
        </w:r>
        <w:r>
          <w:t>6</w:t>
        </w:r>
        <w:r>
          <w:fldChar w:fldCharType="end"/>
        </w:r>
      </w:hyperlink>
    </w:p>
    <w:p>
      <w:pPr>
        <w:pStyle w:val="TOC2"/>
        <w:tabs>
          <w:tab w:val="right" w:leader="dot" w:pos="8306"/>
        </w:tabs>
      </w:pPr>
      <w:hyperlink w:anchor="_Toc22137" w:history="1">
        <w:r>
          <w:rPr>
            <w:rFonts w:ascii="仿宋" w:eastAsia="仿宋" w:hAnsi="仿宋" w:cs="仿宋" w:hint="eastAsia"/>
            <w:lang w:eastAsia="zh-CN"/>
          </w:rPr>
          <w:t>(三)、文档存档与归档</w:t>
        </w:r>
        <w:r>
          <w:tab/>
        </w:r>
        <w:r>
          <w:fldChar w:fldCharType="begin"/>
        </w:r>
        <w:r>
          <w:instrText xml:space="preserve"> PAGEREF _Toc22137 \h </w:instrText>
        </w:r>
        <w:r>
          <w:fldChar w:fldCharType="separate"/>
        </w:r>
        <w:r>
          <w:t>7</w:t>
        </w:r>
        <w:r>
          <w:fldChar w:fldCharType="end"/>
        </w:r>
      </w:hyperlink>
    </w:p>
    <w:p>
      <w:pPr>
        <w:pStyle w:val="TOC1"/>
        <w:tabs>
          <w:tab w:val="right" w:leader="dot" w:pos="8306"/>
        </w:tabs>
      </w:pPr>
      <w:hyperlink w:anchor="_Toc15317" w:history="1">
        <w:r>
          <w:rPr>
            <w:rFonts w:ascii="仿宋" w:eastAsia="仿宋" w:hAnsi="仿宋" w:cs="仿宋" w:hint="eastAsia"/>
            <w:lang w:eastAsia="zh-CN"/>
          </w:rPr>
          <w:t>三、市场分析、调研</w:t>
        </w:r>
        <w:r>
          <w:tab/>
        </w:r>
        <w:r>
          <w:fldChar w:fldCharType="begin"/>
        </w:r>
        <w:r>
          <w:instrText xml:space="preserve"> PAGEREF _Toc15317 \h </w:instrText>
        </w:r>
        <w:r>
          <w:fldChar w:fldCharType="separate"/>
        </w:r>
        <w:r>
          <w:t>8</w:t>
        </w:r>
        <w:r>
          <w:fldChar w:fldCharType="end"/>
        </w:r>
      </w:hyperlink>
    </w:p>
    <w:p>
      <w:pPr>
        <w:pStyle w:val="TOC2"/>
        <w:tabs>
          <w:tab w:val="right" w:leader="dot" w:pos="8306"/>
        </w:tabs>
      </w:pPr>
      <w:hyperlink w:anchor="_Toc6951" w:history="1">
        <w:r>
          <w:rPr>
            <w:rFonts w:ascii="仿宋" w:eastAsia="仿宋" w:hAnsi="仿宋" w:cs="仿宋" w:hint="eastAsia"/>
            <w:lang w:eastAsia="zh-CN"/>
          </w:rPr>
          <w:t>(一)、新型热塑弹性体防水卷材成型设备行业分析</w:t>
        </w:r>
        <w:r>
          <w:tab/>
        </w:r>
        <w:r>
          <w:fldChar w:fldCharType="begin"/>
        </w:r>
        <w:r>
          <w:instrText xml:space="preserve"> PAGEREF _Toc6951 \h </w:instrText>
        </w:r>
        <w:r>
          <w:fldChar w:fldCharType="separate"/>
        </w:r>
        <w:r>
          <w:t>8</w:t>
        </w:r>
        <w:r>
          <w:fldChar w:fldCharType="end"/>
        </w:r>
      </w:hyperlink>
    </w:p>
    <w:p>
      <w:pPr>
        <w:pStyle w:val="TOC2"/>
        <w:tabs>
          <w:tab w:val="right" w:leader="dot" w:pos="8306"/>
        </w:tabs>
      </w:pPr>
      <w:hyperlink w:anchor="_Toc945" w:history="1">
        <w:r>
          <w:rPr>
            <w:rFonts w:ascii="仿宋" w:eastAsia="仿宋" w:hAnsi="仿宋" w:cs="仿宋" w:hint="eastAsia"/>
            <w:lang w:eastAsia="zh-CN"/>
          </w:rPr>
          <w:t>(二)、新型热塑弹性体防水卷材成型设备市场分析预测</w:t>
        </w:r>
        <w:r>
          <w:tab/>
        </w:r>
        <w:r>
          <w:fldChar w:fldCharType="begin"/>
        </w:r>
        <w:r>
          <w:instrText xml:space="preserve"> PAGEREF _Toc945 \h </w:instrText>
        </w:r>
        <w:r>
          <w:fldChar w:fldCharType="separate"/>
        </w:r>
        <w:r>
          <w:t>9</w:t>
        </w:r>
        <w:r>
          <w:fldChar w:fldCharType="end"/>
        </w:r>
      </w:hyperlink>
    </w:p>
    <w:p>
      <w:pPr>
        <w:pStyle w:val="TOC1"/>
        <w:tabs>
          <w:tab w:val="right" w:leader="dot" w:pos="8306"/>
        </w:tabs>
      </w:pPr>
      <w:hyperlink w:anchor="_Toc22659" w:history="1">
        <w:r>
          <w:rPr>
            <w:rFonts w:ascii="仿宋" w:eastAsia="仿宋" w:hAnsi="仿宋" w:cs="仿宋" w:hint="eastAsia"/>
            <w:lang w:eastAsia="zh-CN"/>
          </w:rPr>
          <w:t>四、产品规划分析</w:t>
        </w:r>
        <w:r>
          <w:tab/>
        </w:r>
        <w:r>
          <w:fldChar w:fldCharType="begin"/>
        </w:r>
        <w:r>
          <w:instrText xml:space="preserve"> PAGEREF _Toc22659 \h </w:instrText>
        </w:r>
        <w:r>
          <w:fldChar w:fldCharType="separate"/>
        </w:r>
        <w:r>
          <w:t>10</w:t>
        </w:r>
        <w:r>
          <w:fldChar w:fldCharType="end"/>
        </w:r>
      </w:hyperlink>
    </w:p>
    <w:p>
      <w:pPr>
        <w:pStyle w:val="TOC2"/>
        <w:tabs>
          <w:tab w:val="right" w:leader="dot" w:pos="8306"/>
        </w:tabs>
      </w:pPr>
      <w:hyperlink w:anchor="_Toc2284" w:history="1">
        <w:r>
          <w:rPr>
            <w:rFonts w:ascii="仿宋" w:eastAsia="仿宋" w:hAnsi="仿宋" w:cs="仿宋" w:hint="eastAsia"/>
            <w:lang w:eastAsia="zh-CN"/>
          </w:rPr>
          <w:t>(一)、产品规划</w:t>
        </w:r>
        <w:r>
          <w:tab/>
        </w:r>
        <w:r>
          <w:fldChar w:fldCharType="begin"/>
        </w:r>
        <w:r>
          <w:instrText xml:space="preserve"> PAGEREF _Toc2284 \h </w:instrText>
        </w:r>
        <w:r>
          <w:fldChar w:fldCharType="separate"/>
        </w:r>
        <w:r>
          <w:t>10</w:t>
        </w:r>
        <w:r>
          <w:fldChar w:fldCharType="end"/>
        </w:r>
      </w:hyperlink>
    </w:p>
    <w:p>
      <w:pPr>
        <w:pStyle w:val="TOC2"/>
        <w:tabs>
          <w:tab w:val="right" w:leader="dot" w:pos="8306"/>
        </w:tabs>
      </w:pPr>
      <w:hyperlink w:anchor="_Toc7304" w:history="1">
        <w:r>
          <w:rPr>
            <w:rFonts w:ascii="仿宋" w:eastAsia="仿宋" w:hAnsi="仿宋" w:cs="仿宋" w:hint="eastAsia"/>
            <w:lang w:eastAsia="zh-CN"/>
          </w:rPr>
          <w:t>(二)、建设规模</w:t>
        </w:r>
        <w:r>
          <w:tab/>
        </w:r>
        <w:r>
          <w:fldChar w:fldCharType="begin"/>
        </w:r>
        <w:r>
          <w:instrText xml:space="preserve"> PAGEREF _Toc7304 \h </w:instrText>
        </w:r>
        <w:r>
          <w:fldChar w:fldCharType="separate"/>
        </w:r>
        <w:r>
          <w:t>11</w:t>
        </w:r>
        <w:r>
          <w:fldChar w:fldCharType="end"/>
        </w:r>
      </w:hyperlink>
    </w:p>
    <w:p>
      <w:pPr>
        <w:pStyle w:val="TOC1"/>
        <w:tabs>
          <w:tab w:val="right" w:leader="dot" w:pos="8306"/>
        </w:tabs>
      </w:pPr>
      <w:hyperlink w:anchor="_Toc7902" w:history="1">
        <w:r>
          <w:rPr>
            <w:rFonts w:ascii="仿宋" w:eastAsia="仿宋" w:hAnsi="仿宋" w:cs="仿宋" w:hint="eastAsia"/>
            <w:lang w:eastAsia="zh-CN"/>
          </w:rPr>
          <w:t>五、新型热塑弹性体防水卷材成型设备项目选址可行性分析</w:t>
        </w:r>
        <w:r>
          <w:tab/>
        </w:r>
        <w:r>
          <w:fldChar w:fldCharType="begin"/>
        </w:r>
        <w:r>
          <w:instrText xml:space="preserve"> PAGEREF _Toc7902 \h </w:instrText>
        </w:r>
        <w:r>
          <w:fldChar w:fldCharType="separate"/>
        </w:r>
        <w:r>
          <w:t>12</w:t>
        </w:r>
        <w:r>
          <w:fldChar w:fldCharType="end"/>
        </w:r>
      </w:hyperlink>
    </w:p>
    <w:p>
      <w:pPr>
        <w:pStyle w:val="TOC2"/>
        <w:tabs>
          <w:tab w:val="right" w:leader="dot" w:pos="8306"/>
        </w:tabs>
      </w:pPr>
      <w:hyperlink w:anchor="_Toc7499" w:history="1">
        <w:r>
          <w:rPr>
            <w:rFonts w:ascii="仿宋" w:eastAsia="仿宋" w:hAnsi="仿宋" w:cs="仿宋" w:hint="eastAsia"/>
            <w:lang w:eastAsia="zh-CN"/>
          </w:rPr>
          <w:t>(一)、新型热塑弹性体防水卷材成型设备项目选址</w:t>
        </w:r>
        <w:r>
          <w:tab/>
        </w:r>
        <w:r>
          <w:fldChar w:fldCharType="begin"/>
        </w:r>
        <w:r>
          <w:instrText xml:space="preserve"> PAGEREF _Toc7499 \h </w:instrText>
        </w:r>
        <w:r>
          <w:fldChar w:fldCharType="separate"/>
        </w:r>
        <w:r>
          <w:t>12</w:t>
        </w:r>
        <w:r>
          <w:fldChar w:fldCharType="end"/>
        </w:r>
      </w:hyperlink>
    </w:p>
    <w:p>
      <w:pPr>
        <w:pStyle w:val="TOC2"/>
        <w:tabs>
          <w:tab w:val="right" w:leader="dot" w:pos="8306"/>
        </w:tabs>
      </w:pPr>
      <w:hyperlink w:anchor="_Toc6884" w:history="1">
        <w:r>
          <w:rPr>
            <w:rFonts w:ascii="仿宋" w:eastAsia="仿宋" w:hAnsi="仿宋" w:cs="仿宋" w:hint="eastAsia"/>
            <w:lang w:eastAsia="zh-CN"/>
          </w:rPr>
          <w:t>(二)、用地控制指标</w:t>
        </w:r>
        <w:r>
          <w:tab/>
        </w:r>
        <w:r>
          <w:fldChar w:fldCharType="begin"/>
        </w:r>
        <w:r>
          <w:instrText xml:space="preserve"> PAGEREF _Toc6884 \h </w:instrText>
        </w:r>
        <w:r>
          <w:fldChar w:fldCharType="separate"/>
        </w:r>
        <w:r>
          <w:t>13</w:t>
        </w:r>
        <w:r>
          <w:fldChar w:fldCharType="end"/>
        </w:r>
      </w:hyperlink>
    </w:p>
    <w:p>
      <w:pPr>
        <w:pStyle w:val="TOC2"/>
        <w:tabs>
          <w:tab w:val="right" w:leader="dot" w:pos="8306"/>
        </w:tabs>
      </w:pPr>
      <w:hyperlink w:anchor="_Toc23534" w:history="1">
        <w:r>
          <w:rPr>
            <w:rFonts w:ascii="仿宋" w:eastAsia="仿宋" w:hAnsi="仿宋" w:cs="仿宋" w:hint="eastAsia"/>
            <w:lang w:eastAsia="zh-CN"/>
          </w:rPr>
          <w:t>(三)、节约用地措施</w:t>
        </w:r>
        <w:r>
          <w:tab/>
        </w:r>
        <w:r>
          <w:fldChar w:fldCharType="begin"/>
        </w:r>
        <w:r>
          <w:instrText xml:space="preserve"> PAGEREF _Toc23534 \h </w:instrText>
        </w:r>
        <w:r>
          <w:fldChar w:fldCharType="separate"/>
        </w:r>
        <w:r>
          <w:t>15</w:t>
        </w:r>
        <w:r>
          <w:fldChar w:fldCharType="end"/>
        </w:r>
      </w:hyperlink>
    </w:p>
    <w:p>
      <w:pPr>
        <w:pStyle w:val="TOC2"/>
        <w:tabs>
          <w:tab w:val="right" w:leader="dot" w:pos="8306"/>
        </w:tabs>
      </w:pPr>
      <w:hyperlink w:anchor="_Toc15871" w:history="1">
        <w:r>
          <w:rPr>
            <w:rFonts w:ascii="仿宋" w:eastAsia="仿宋" w:hAnsi="仿宋" w:cs="仿宋" w:hint="eastAsia"/>
            <w:lang w:eastAsia="zh-CN"/>
          </w:rPr>
          <w:t>(四)、总图布置方案</w:t>
        </w:r>
        <w:r>
          <w:tab/>
        </w:r>
        <w:r>
          <w:fldChar w:fldCharType="begin"/>
        </w:r>
        <w:r>
          <w:instrText xml:space="preserve"> PAGEREF _Toc15871 \h </w:instrText>
        </w:r>
        <w:r>
          <w:fldChar w:fldCharType="separate"/>
        </w:r>
        <w:r>
          <w:t>16</w:t>
        </w:r>
        <w:r>
          <w:fldChar w:fldCharType="end"/>
        </w:r>
      </w:hyperlink>
    </w:p>
    <w:p>
      <w:pPr>
        <w:pStyle w:val="TOC2"/>
        <w:tabs>
          <w:tab w:val="right" w:leader="dot" w:pos="8306"/>
        </w:tabs>
      </w:pPr>
      <w:hyperlink w:anchor="_Toc28713" w:history="1">
        <w:r>
          <w:rPr>
            <w:rFonts w:ascii="仿宋" w:eastAsia="仿宋" w:hAnsi="仿宋" w:cs="仿宋" w:hint="eastAsia"/>
            <w:lang w:eastAsia="zh-CN"/>
          </w:rPr>
          <w:t>(五)、选址综合评价</w:t>
        </w:r>
        <w:r>
          <w:tab/>
        </w:r>
        <w:r>
          <w:fldChar w:fldCharType="begin"/>
        </w:r>
        <w:r>
          <w:instrText xml:space="preserve"> PAGEREF _Toc28713 \h </w:instrText>
        </w:r>
        <w:r>
          <w:fldChar w:fldCharType="separate"/>
        </w:r>
        <w:r>
          <w:t>17</w:t>
        </w:r>
        <w:r>
          <w:fldChar w:fldCharType="end"/>
        </w:r>
      </w:hyperlink>
    </w:p>
    <w:p>
      <w:pPr>
        <w:pStyle w:val="TOC1"/>
        <w:tabs>
          <w:tab w:val="right" w:leader="dot" w:pos="8306"/>
        </w:tabs>
      </w:pPr>
      <w:hyperlink w:anchor="_Toc14536" w:history="1">
        <w:r>
          <w:rPr>
            <w:rFonts w:ascii="仿宋" w:eastAsia="仿宋" w:hAnsi="仿宋" w:cs="仿宋" w:hint="eastAsia"/>
            <w:lang w:eastAsia="zh-CN"/>
          </w:rPr>
          <w:t>六、新型热塑弹性体防水卷材成型设备项目危机管理</w:t>
        </w:r>
        <w:r>
          <w:tab/>
        </w:r>
        <w:r>
          <w:fldChar w:fldCharType="begin"/>
        </w:r>
        <w:r>
          <w:instrText xml:space="preserve"> PAGEREF _Toc14536 \h </w:instrText>
        </w:r>
        <w:r>
          <w:fldChar w:fldCharType="separate"/>
        </w:r>
        <w:r>
          <w:t>18</w:t>
        </w:r>
        <w:r>
          <w:fldChar w:fldCharType="end"/>
        </w:r>
      </w:hyperlink>
    </w:p>
    <w:p>
      <w:pPr>
        <w:pStyle w:val="TOC2"/>
        <w:tabs>
          <w:tab w:val="right" w:leader="dot" w:pos="8306"/>
        </w:tabs>
      </w:pPr>
      <w:hyperlink w:anchor="_Toc18698" w:history="1">
        <w:r>
          <w:rPr>
            <w:rFonts w:ascii="仿宋" w:eastAsia="仿宋" w:hAnsi="仿宋" w:cs="仿宋" w:hint="eastAsia"/>
            <w:lang w:eastAsia="zh-CN"/>
          </w:rPr>
          <w:t>(一)、危机预警与识别</w:t>
        </w:r>
        <w:r>
          <w:tab/>
        </w:r>
        <w:r>
          <w:fldChar w:fldCharType="begin"/>
        </w:r>
        <w:r>
          <w:instrText xml:space="preserve"> PAGEREF _Toc18698 \h </w:instrText>
        </w:r>
        <w:r>
          <w:fldChar w:fldCharType="separate"/>
        </w:r>
        <w:r>
          <w:t>18</w:t>
        </w:r>
        <w:r>
          <w:fldChar w:fldCharType="end"/>
        </w:r>
      </w:hyperlink>
    </w:p>
    <w:p>
      <w:pPr>
        <w:pStyle w:val="TOC2"/>
        <w:tabs>
          <w:tab w:val="right" w:leader="dot" w:pos="8306"/>
        </w:tabs>
      </w:pPr>
      <w:hyperlink w:anchor="_Toc919" w:history="1">
        <w:r>
          <w:rPr>
            <w:rFonts w:ascii="仿宋" w:eastAsia="仿宋" w:hAnsi="仿宋" w:cs="仿宋" w:hint="eastAsia"/>
            <w:lang w:eastAsia="zh-CN"/>
          </w:rPr>
          <w:t>(二)、危机应对与恢复</w:t>
        </w:r>
        <w:r>
          <w:tab/>
        </w:r>
        <w:r>
          <w:fldChar w:fldCharType="begin"/>
        </w:r>
        <w:r>
          <w:instrText xml:space="preserve"> PAGEREF _Toc919 \h </w:instrText>
        </w:r>
        <w:r>
          <w:fldChar w:fldCharType="separate"/>
        </w:r>
        <w:r>
          <w:t>20</w:t>
        </w:r>
        <w:r>
          <w:fldChar w:fldCharType="end"/>
        </w:r>
      </w:hyperlink>
    </w:p>
    <w:p>
      <w:pPr>
        <w:pStyle w:val="TOC1"/>
        <w:tabs>
          <w:tab w:val="right" w:leader="dot" w:pos="8306"/>
        </w:tabs>
      </w:pPr>
      <w:hyperlink w:anchor="_Toc21733" w:history="1">
        <w:r>
          <w:rPr>
            <w:rFonts w:ascii="仿宋" w:eastAsia="仿宋" w:hAnsi="仿宋" w:cs="仿宋" w:hint="eastAsia"/>
            <w:lang w:eastAsia="zh-CN"/>
          </w:rPr>
          <w:t>七、新型热塑弹性体防水卷材成型设备项目社会影响</w:t>
        </w:r>
        <w:r>
          <w:tab/>
        </w:r>
        <w:r>
          <w:fldChar w:fldCharType="begin"/>
        </w:r>
        <w:r>
          <w:instrText xml:space="preserve"> PAGEREF _Toc21733 \h </w:instrText>
        </w:r>
        <w:r>
          <w:fldChar w:fldCharType="separate"/>
        </w:r>
        <w:r>
          <w:t>21</w:t>
        </w:r>
        <w:r>
          <w:fldChar w:fldCharType="end"/>
        </w:r>
      </w:hyperlink>
    </w:p>
    <w:p>
      <w:pPr>
        <w:pStyle w:val="TOC2"/>
        <w:tabs>
          <w:tab w:val="right" w:leader="dot" w:pos="8306"/>
        </w:tabs>
      </w:pPr>
      <w:hyperlink w:anchor="_Toc21839" w:history="1">
        <w:r>
          <w:rPr>
            <w:rFonts w:ascii="仿宋" w:eastAsia="仿宋" w:hAnsi="仿宋" w:cs="仿宋" w:hint="eastAsia"/>
            <w:lang w:eastAsia="zh-CN"/>
          </w:rPr>
          <w:t>(一)、社会责任与义务</w:t>
        </w:r>
        <w:r>
          <w:tab/>
        </w:r>
        <w:r>
          <w:fldChar w:fldCharType="begin"/>
        </w:r>
        <w:r>
          <w:instrText xml:space="preserve"> PAGEREF _Toc21839 \h </w:instrText>
        </w:r>
        <w:r>
          <w:fldChar w:fldCharType="separate"/>
        </w:r>
        <w:r>
          <w:t>21</w:t>
        </w:r>
        <w:r>
          <w:fldChar w:fldCharType="end"/>
        </w:r>
      </w:hyperlink>
    </w:p>
    <w:p>
      <w:pPr>
        <w:pStyle w:val="TOC2"/>
        <w:tabs>
          <w:tab w:val="right" w:leader="dot" w:pos="8306"/>
        </w:tabs>
      </w:pPr>
      <w:hyperlink w:anchor="_Toc20869" w:history="1">
        <w:r>
          <w:rPr>
            <w:rFonts w:ascii="仿宋" w:eastAsia="仿宋" w:hAnsi="仿宋" w:cs="仿宋" w:hint="eastAsia"/>
            <w:lang w:eastAsia="zh-CN"/>
          </w:rPr>
          <w:t>(二)、社会参与与沟通</w:t>
        </w:r>
        <w:r>
          <w:tab/>
        </w:r>
        <w:r>
          <w:fldChar w:fldCharType="begin"/>
        </w:r>
        <w:r>
          <w:instrText xml:space="preserve"> PAGEREF _Toc20869 \h </w:instrText>
        </w:r>
        <w:r>
          <w:fldChar w:fldCharType="separate"/>
        </w:r>
        <w:r>
          <w:t>22</w:t>
        </w:r>
        <w:r>
          <w:fldChar w:fldCharType="end"/>
        </w:r>
      </w:hyperlink>
    </w:p>
    <w:p>
      <w:pPr>
        <w:pStyle w:val="TOC1"/>
        <w:tabs>
          <w:tab w:val="right" w:leader="dot" w:pos="8306"/>
        </w:tabs>
      </w:pPr>
      <w:hyperlink w:anchor="_Toc5429" w:history="1">
        <w:r>
          <w:rPr>
            <w:rFonts w:ascii="仿宋" w:eastAsia="仿宋" w:hAnsi="仿宋" w:cs="仿宋" w:hint="eastAsia"/>
            <w:lang w:eastAsia="zh-CN"/>
          </w:rPr>
          <w:t>八、新型热塑弹性体防水卷材成型设备项目人力资源管理</w:t>
        </w:r>
        <w:r>
          <w:tab/>
        </w:r>
        <w:r>
          <w:fldChar w:fldCharType="begin"/>
        </w:r>
        <w:r>
          <w:instrText xml:space="preserve"> PAGEREF _Toc5429 \h </w:instrText>
        </w:r>
        <w:r>
          <w:fldChar w:fldCharType="separate"/>
        </w:r>
        <w:r>
          <w:t>23</w:t>
        </w:r>
        <w:r>
          <w:fldChar w:fldCharType="end"/>
        </w:r>
      </w:hyperlink>
    </w:p>
    <w:p>
      <w:pPr>
        <w:pStyle w:val="TOC2"/>
        <w:tabs>
          <w:tab w:val="right" w:leader="dot" w:pos="8306"/>
        </w:tabs>
      </w:pPr>
      <w:hyperlink w:anchor="_Toc20252" w:history="1">
        <w:r>
          <w:rPr>
            <w:rFonts w:ascii="仿宋" w:eastAsia="仿宋" w:hAnsi="仿宋" w:cs="仿宋" w:hint="eastAsia"/>
            <w:lang w:eastAsia="zh-CN"/>
          </w:rPr>
          <w:t>(一)、建立健全的预算管理制度</w:t>
        </w:r>
        <w:r>
          <w:tab/>
        </w:r>
        <w:r>
          <w:fldChar w:fldCharType="begin"/>
        </w:r>
        <w:r>
          <w:instrText xml:space="preserve"> PAGEREF _Toc20252 \h </w:instrText>
        </w:r>
        <w:r>
          <w:fldChar w:fldCharType="separate"/>
        </w:r>
        <w:r>
          <w:t>23</w:t>
        </w:r>
        <w:r>
          <w:fldChar w:fldCharType="end"/>
        </w:r>
      </w:hyperlink>
    </w:p>
    <w:p>
      <w:pPr>
        <w:pStyle w:val="TOC2"/>
        <w:tabs>
          <w:tab w:val="right" w:leader="dot" w:pos="8306"/>
        </w:tabs>
      </w:pPr>
      <w:hyperlink w:anchor="_Toc18609" w:history="1">
        <w:r>
          <w:rPr>
            <w:rFonts w:ascii="仿宋" w:eastAsia="仿宋" w:hAnsi="仿宋" w:cs="仿宋" w:hint="eastAsia"/>
            <w:lang w:eastAsia="zh-CN"/>
          </w:rPr>
          <w:t>(二)、加强资金流动监控</w:t>
        </w:r>
        <w:r>
          <w:tab/>
        </w:r>
        <w:r>
          <w:fldChar w:fldCharType="begin"/>
        </w:r>
        <w:r>
          <w:instrText xml:space="preserve"> PAGEREF _Toc18609 \h </w:instrText>
        </w:r>
        <w:r>
          <w:fldChar w:fldCharType="separate"/>
        </w:r>
        <w:r>
          <w:t>25</w:t>
        </w:r>
        <w:r>
          <w:fldChar w:fldCharType="end"/>
        </w:r>
      </w:hyperlink>
    </w:p>
    <w:p>
      <w:pPr>
        <w:pStyle w:val="TOC2"/>
        <w:tabs>
          <w:tab w:val="right" w:leader="dot" w:pos="8306"/>
        </w:tabs>
      </w:pPr>
      <w:hyperlink w:anchor="_Toc905" w:history="1">
        <w:r>
          <w:rPr>
            <w:rFonts w:ascii="仿宋" w:eastAsia="仿宋" w:hAnsi="仿宋" w:cs="仿宋" w:hint="eastAsia"/>
            <w:lang w:eastAsia="zh-CN"/>
          </w:rPr>
          <w:t>(三)、制定完善的风险控制机制</w:t>
        </w:r>
        <w:r>
          <w:tab/>
        </w:r>
        <w:r>
          <w:fldChar w:fldCharType="begin"/>
        </w:r>
        <w:r>
          <w:instrText xml:space="preserve"> PAGEREF _Toc905 \h </w:instrText>
        </w:r>
        <w:r>
          <w:fldChar w:fldCharType="separate"/>
        </w:r>
        <w:r>
          <w:t>26</w:t>
        </w:r>
        <w:r>
          <w:fldChar w:fldCharType="end"/>
        </w:r>
      </w:hyperlink>
    </w:p>
    <w:p>
      <w:pPr>
        <w:pStyle w:val="TOC2"/>
        <w:tabs>
          <w:tab w:val="right" w:leader="dot" w:pos="8306"/>
        </w:tabs>
      </w:pPr>
      <w:hyperlink w:anchor="_Toc17390" w:history="1">
        <w:r>
          <w:rPr>
            <w:rFonts w:ascii="仿宋" w:eastAsia="仿宋" w:hAnsi="仿宋" w:cs="仿宋" w:hint="eastAsia"/>
            <w:lang w:eastAsia="zh-CN"/>
          </w:rPr>
          <w:t>(四)、优化成本管理</w:t>
        </w:r>
        <w:r>
          <w:tab/>
        </w:r>
        <w:r>
          <w:fldChar w:fldCharType="begin"/>
        </w:r>
        <w:r>
          <w:instrText xml:space="preserve"> PAGEREF _Toc17390 \h </w:instrText>
        </w:r>
        <w:r>
          <w:fldChar w:fldCharType="separate"/>
        </w:r>
        <w:r>
          <w:t>28</w:t>
        </w:r>
        <w:r>
          <w:fldChar w:fldCharType="end"/>
        </w:r>
      </w:hyperlink>
    </w:p>
    <w:p>
      <w:pPr>
        <w:pStyle w:val="TOC1"/>
        <w:tabs>
          <w:tab w:val="right" w:leader="dot" w:pos="8306"/>
        </w:tabs>
      </w:pPr>
      <w:hyperlink w:anchor="_Toc14565" w:history="1">
        <w:r>
          <w:rPr>
            <w:rFonts w:ascii="仿宋" w:eastAsia="仿宋" w:hAnsi="仿宋" w:cs="仿宋" w:hint="eastAsia"/>
            <w:lang w:eastAsia="zh-CN"/>
          </w:rPr>
          <w:t>九、新型热塑弹性体防水卷材成型设备项目人力资源培养与发展</w:t>
        </w:r>
        <w:r>
          <w:tab/>
        </w:r>
        <w:r>
          <w:fldChar w:fldCharType="begin"/>
        </w:r>
        <w:r>
          <w:instrText xml:space="preserve"> PAGEREF _Toc14565 \h </w:instrText>
        </w:r>
        <w:r>
          <w:fldChar w:fldCharType="separate"/>
        </w:r>
        <w:r>
          <w:t>30</w:t>
        </w:r>
        <w:r>
          <w:fldChar w:fldCharType="end"/>
        </w:r>
      </w:hyperlink>
    </w:p>
    <w:p>
      <w:pPr>
        <w:pStyle w:val="TOC2"/>
        <w:tabs>
          <w:tab w:val="right" w:leader="dot" w:pos="8306"/>
        </w:tabs>
      </w:pPr>
      <w:hyperlink w:anchor="_Toc23737" w:history="1">
        <w:r>
          <w:rPr>
            <w:rFonts w:ascii="仿宋" w:eastAsia="仿宋" w:hAnsi="仿宋" w:cs="仿宋" w:hint="eastAsia"/>
            <w:lang w:eastAsia="zh-CN"/>
          </w:rPr>
          <w:t>(一)、人才需求与规划</w:t>
        </w:r>
        <w:r>
          <w:tab/>
        </w:r>
        <w:r>
          <w:fldChar w:fldCharType="begin"/>
        </w:r>
        <w:r>
          <w:instrText xml:space="preserve"> PAGEREF _Toc23737 \h </w:instrText>
        </w:r>
        <w:r>
          <w:fldChar w:fldCharType="separate"/>
        </w:r>
        <w:r>
          <w:t>30</w:t>
        </w:r>
        <w:r>
          <w:fldChar w:fldCharType="end"/>
        </w:r>
      </w:hyperlink>
    </w:p>
    <w:p>
      <w:pPr>
        <w:pStyle w:val="TOC2"/>
        <w:tabs>
          <w:tab w:val="right" w:leader="dot" w:pos="8306"/>
        </w:tabs>
      </w:pPr>
      <w:hyperlink w:anchor="_Toc14722" w:history="1">
        <w:r>
          <w:rPr>
            <w:rFonts w:ascii="仿宋" w:eastAsia="仿宋" w:hAnsi="仿宋" w:cs="仿宋" w:hint="eastAsia"/>
            <w:lang w:eastAsia="zh-CN"/>
          </w:rPr>
          <w:t>(二)、培训与发展计划</w:t>
        </w:r>
        <w:r>
          <w:tab/>
        </w:r>
        <w:r>
          <w:fldChar w:fldCharType="begin"/>
        </w:r>
        <w:r>
          <w:instrText xml:space="preserve"> PAGEREF _Toc14722 \h </w:instrText>
        </w:r>
        <w:r>
          <w:fldChar w:fldCharType="separate"/>
        </w:r>
        <w:r>
          <w:t>30</w:t>
        </w:r>
        <w:r>
          <w:fldChar w:fldCharType="end"/>
        </w:r>
      </w:hyperlink>
    </w:p>
    <w:p>
      <w:pPr>
        <w:pStyle w:val="TOC1"/>
        <w:tabs>
          <w:tab w:val="right" w:leader="dot" w:pos="8306"/>
        </w:tabs>
      </w:pPr>
      <w:hyperlink w:anchor="_Toc6410" w:history="1">
        <w:r>
          <w:rPr>
            <w:rFonts w:ascii="仿宋" w:eastAsia="仿宋" w:hAnsi="仿宋" w:cs="仿宋" w:hint="eastAsia"/>
            <w:lang w:eastAsia="zh-CN"/>
          </w:rPr>
          <w:t>十、新型热塑弹性体防水卷材成型设备项目环境影响分析</w:t>
        </w:r>
        <w:r>
          <w:tab/>
        </w:r>
        <w:r>
          <w:fldChar w:fldCharType="begin"/>
        </w:r>
        <w:r>
          <w:instrText xml:space="preserve"> PAGEREF _Toc6410 \h </w:instrText>
        </w:r>
        <w:r>
          <w:fldChar w:fldCharType="separate"/>
        </w:r>
        <w:r>
          <w:t>31</w:t>
        </w:r>
        <w:r>
          <w:fldChar w:fldCharType="end"/>
        </w:r>
      </w:hyperlink>
    </w:p>
    <w:p>
      <w:pPr>
        <w:pStyle w:val="TOC2"/>
        <w:tabs>
          <w:tab w:val="right" w:leader="dot" w:pos="8306"/>
        </w:tabs>
      </w:pPr>
      <w:hyperlink w:anchor="_Toc27829" w:history="1">
        <w:r>
          <w:rPr>
            <w:rFonts w:ascii="仿宋" w:eastAsia="仿宋" w:hAnsi="仿宋" w:cs="仿宋" w:hint="eastAsia"/>
            <w:lang w:eastAsia="zh-CN"/>
          </w:rPr>
          <w:t>(一)、建设区域环境质量现状</w:t>
        </w:r>
        <w:r>
          <w:tab/>
        </w:r>
        <w:r>
          <w:fldChar w:fldCharType="begin"/>
        </w:r>
        <w:r>
          <w:instrText xml:space="preserve"> PAGEREF _Toc27829 \h </w:instrText>
        </w:r>
        <w:r>
          <w:fldChar w:fldCharType="separate"/>
        </w:r>
        <w:r>
          <w:t>31</w:t>
        </w:r>
        <w:r>
          <w:fldChar w:fldCharType="end"/>
        </w:r>
      </w:hyperlink>
    </w:p>
    <w:p>
      <w:pPr>
        <w:pStyle w:val="TOC2"/>
        <w:tabs>
          <w:tab w:val="right" w:leader="dot" w:pos="8306"/>
        </w:tabs>
      </w:pPr>
      <w:hyperlink w:anchor="_Toc24347" w:history="1">
        <w:r>
          <w:rPr>
            <w:rFonts w:ascii="仿宋" w:eastAsia="仿宋" w:hAnsi="仿宋" w:cs="仿宋" w:hint="eastAsia"/>
            <w:lang w:eastAsia="zh-CN"/>
          </w:rPr>
          <w:t>(二)、建设期环境保护</w:t>
        </w:r>
        <w:r>
          <w:tab/>
        </w:r>
        <w:r>
          <w:fldChar w:fldCharType="begin"/>
        </w:r>
        <w:r>
          <w:instrText xml:space="preserve"> PAGEREF _Toc24347 \h </w:instrText>
        </w:r>
        <w:r>
          <w:fldChar w:fldCharType="separate"/>
        </w:r>
        <w:r>
          <w:t>32</w:t>
        </w:r>
        <w:r>
          <w:fldChar w:fldCharType="end"/>
        </w:r>
      </w:hyperlink>
    </w:p>
    <w:p>
      <w:pPr>
        <w:pStyle w:val="TOC2"/>
        <w:tabs>
          <w:tab w:val="right" w:leader="dot" w:pos="8306"/>
        </w:tabs>
      </w:pPr>
      <w:hyperlink w:anchor="_Toc13094" w:history="1">
        <w:r>
          <w:rPr>
            <w:rFonts w:ascii="仿宋" w:eastAsia="仿宋" w:hAnsi="仿宋" w:cs="仿宋" w:hint="eastAsia"/>
            <w:lang w:eastAsia="zh-CN"/>
          </w:rPr>
          <w:t>(三)、运营期环境保护</w:t>
        </w:r>
        <w:r>
          <w:tab/>
        </w:r>
        <w:r>
          <w:fldChar w:fldCharType="begin"/>
        </w:r>
        <w:r>
          <w:instrText xml:space="preserve"> PAGEREF _Toc13094 \h </w:instrText>
        </w:r>
        <w:r>
          <w:fldChar w:fldCharType="separate"/>
        </w:r>
        <w:r>
          <w:t>34</w:t>
        </w:r>
        <w:r>
          <w:fldChar w:fldCharType="end"/>
        </w:r>
      </w:hyperlink>
    </w:p>
    <w:p>
      <w:pPr>
        <w:pStyle w:val="TOC2"/>
        <w:tabs>
          <w:tab w:val="right" w:leader="dot" w:pos="8306"/>
        </w:tabs>
      </w:pPr>
      <w:hyperlink w:anchor="_Toc6910" w:history="1">
        <w:r>
          <w:rPr>
            <w:rFonts w:ascii="仿宋" w:eastAsia="仿宋" w:hAnsi="仿宋" w:cs="仿宋" w:hint="eastAsia"/>
            <w:lang w:eastAsia="zh-CN"/>
          </w:rPr>
          <w:t>(四)、新型热塑弹性体防水卷材成型设备项目建设对区域经济的影响</w:t>
        </w:r>
        <w:r>
          <w:tab/>
        </w:r>
        <w:r>
          <w:fldChar w:fldCharType="begin"/>
        </w:r>
        <w:r>
          <w:instrText xml:space="preserve"> PAGEREF _Toc6910 \h </w:instrText>
        </w:r>
        <w:r>
          <w:fldChar w:fldCharType="separate"/>
        </w:r>
        <w:r>
          <w:t>36</w:t>
        </w:r>
        <w:r>
          <w:fldChar w:fldCharType="end"/>
        </w:r>
      </w:hyperlink>
    </w:p>
    <w:p>
      <w:pPr>
        <w:pStyle w:val="TOC2"/>
        <w:tabs>
          <w:tab w:val="right" w:leader="dot" w:pos="8306"/>
        </w:tabs>
      </w:pPr>
      <w:hyperlink w:anchor="_Toc18048" w:history="1">
        <w:r>
          <w:rPr>
            <w:rFonts w:ascii="仿宋" w:eastAsia="仿宋" w:hAnsi="仿宋" w:cs="仿宋" w:hint="eastAsia"/>
            <w:lang w:eastAsia="zh-CN"/>
          </w:rPr>
          <w:t>(五)、废弃物处理</w:t>
        </w:r>
        <w:r>
          <w:tab/>
        </w:r>
        <w:r>
          <w:fldChar w:fldCharType="begin"/>
        </w:r>
        <w:r>
          <w:instrText xml:space="preserve"> PAGEREF _Toc18048 \h </w:instrText>
        </w:r>
        <w:r>
          <w:fldChar w:fldCharType="separate"/>
        </w:r>
        <w:r>
          <w:t>38</w:t>
        </w:r>
        <w:r>
          <w:fldChar w:fldCharType="end"/>
        </w:r>
      </w:hyperlink>
    </w:p>
    <w:p>
      <w:pPr>
        <w:pStyle w:val="TOC2"/>
        <w:tabs>
          <w:tab w:val="right" w:leader="dot" w:pos="8306"/>
        </w:tabs>
      </w:pPr>
      <w:hyperlink w:anchor="_Toc11785" w:history="1">
        <w:r>
          <w:rPr>
            <w:rFonts w:ascii="仿宋" w:eastAsia="仿宋" w:hAnsi="仿宋" w:cs="仿宋" w:hint="eastAsia"/>
            <w:lang w:eastAsia="zh-CN"/>
          </w:rPr>
          <w:t>(六)、特殊环境影响分析</w:t>
        </w:r>
        <w:r>
          <w:tab/>
        </w:r>
        <w:r>
          <w:fldChar w:fldCharType="begin"/>
        </w:r>
        <w:r>
          <w:instrText xml:space="preserve"> PAGEREF _Toc11785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7" w:history="1">
        <w:r>
          <w:rPr>
            <w:rFonts w:ascii="仿宋" w:eastAsia="仿宋" w:hAnsi="仿宋" w:cs="仿宋" w:hint="eastAsia"/>
            <w:lang w:eastAsia="zh-CN"/>
          </w:rPr>
          <w:t>(七)、清洁生产</w:t>
        </w:r>
        <w:r>
          <w:tab/>
        </w:r>
        <w:r>
          <w:fldChar w:fldCharType="begin"/>
        </w:r>
        <w:r>
          <w:instrText xml:space="preserve"> PAGEREF _Toc16307 \h </w:instrText>
        </w:r>
        <w:r>
          <w:fldChar w:fldCharType="separate"/>
        </w:r>
        <w:r>
          <w:t>40</w:t>
        </w:r>
        <w:r>
          <w:fldChar w:fldCharType="end"/>
        </w:r>
      </w:hyperlink>
    </w:p>
    <w:p>
      <w:pPr>
        <w:pStyle w:val="TOC2"/>
        <w:tabs>
          <w:tab w:val="right" w:leader="dot" w:pos="8306"/>
        </w:tabs>
      </w:pPr>
      <w:hyperlink w:anchor="_Toc24219" w:history="1">
        <w:r>
          <w:rPr>
            <w:rFonts w:ascii="仿宋" w:eastAsia="仿宋" w:hAnsi="仿宋" w:cs="仿宋" w:hint="eastAsia"/>
            <w:lang w:eastAsia="zh-CN"/>
          </w:rPr>
          <w:t>(八)、环境保护综合评价</w:t>
        </w:r>
        <w:r>
          <w:tab/>
        </w:r>
        <w:r>
          <w:fldChar w:fldCharType="begin"/>
        </w:r>
        <w:r>
          <w:instrText xml:space="preserve"> PAGEREF _Toc24219 \h </w:instrText>
        </w:r>
        <w:r>
          <w:fldChar w:fldCharType="separate"/>
        </w:r>
        <w:r>
          <w:t>41</w:t>
        </w:r>
        <w:r>
          <w:fldChar w:fldCharType="end"/>
        </w:r>
      </w:hyperlink>
    </w:p>
    <w:p>
      <w:pPr>
        <w:pStyle w:val="TOC1"/>
        <w:tabs>
          <w:tab w:val="right" w:leader="dot" w:pos="8306"/>
        </w:tabs>
      </w:pPr>
      <w:hyperlink w:anchor="_Toc16417" w:history="1">
        <w:r>
          <w:rPr>
            <w:rFonts w:ascii="仿宋" w:eastAsia="仿宋" w:hAnsi="仿宋" w:cs="仿宋" w:hint="eastAsia"/>
            <w:lang w:eastAsia="zh-CN"/>
          </w:rPr>
          <w:t>十一、新型热塑弹性体防水卷材成型设备项目投资规划</w:t>
        </w:r>
        <w:r>
          <w:tab/>
        </w:r>
        <w:r>
          <w:fldChar w:fldCharType="begin"/>
        </w:r>
        <w:r>
          <w:instrText xml:space="preserve"> PAGEREF _Toc16417 \h </w:instrText>
        </w:r>
        <w:r>
          <w:fldChar w:fldCharType="separate"/>
        </w:r>
        <w:r>
          <w:t>43</w:t>
        </w:r>
        <w:r>
          <w:fldChar w:fldCharType="end"/>
        </w:r>
      </w:hyperlink>
    </w:p>
    <w:p>
      <w:pPr>
        <w:pStyle w:val="TOC2"/>
        <w:tabs>
          <w:tab w:val="right" w:leader="dot" w:pos="8306"/>
        </w:tabs>
      </w:pPr>
      <w:hyperlink w:anchor="_Toc29441" w:history="1">
        <w:r>
          <w:rPr>
            <w:rFonts w:ascii="仿宋" w:eastAsia="仿宋" w:hAnsi="仿宋" w:cs="仿宋" w:hint="eastAsia"/>
            <w:lang w:eastAsia="zh-CN"/>
          </w:rPr>
          <w:t>(一)、新型热塑弹性体防水卷材成型设备项目总投资估算</w:t>
        </w:r>
        <w:r>
          <w:tab/>
        </w:r>
        <w:r>
          <w:fldChar w:fldCharType="begin"/>
        </w:r>
        <w:r>
          <w:instrText xml:space="preserve"> PAGEREF _Toc29441 \h </w:instrText>
        </w:r>
        <w:r>
          <w:fldChar w:fldCharType="separate"/>
        </w:r>
        <w:r>
          <w:t>43</w:t>
        </w:r>
        <w:r>
          <w:fldChar w:fldCharType="end"/>
        </w:r>
      </w:hyperlink>
    </w:p>
    <w:p>
      <w:pPr>
        <w:pStyle w:val="TOC2"/>
        <w:tabs>
          <w:tab w:val="right" w:leader="dot" w:pos="8306"/>
        </w:tabs>
      </w:pPr>
      <w:hyperlink w:anchor="_Toc23927" w:history="1">
        <w:r>
          <w:rPr>
            <w:rFonts w:ascii="仿宋" w:eastAsia="仿宋" w:hAnsi="仿宋" w:cs="仿宋" w:hint="eastAsia"/>
            <w:lang w:eastAsia="zh-CN"/>
          </w:rPr>
          <w:t>(二)、资金筹措</w:t>
        </w:r>
        <w:r>
          <w:tab/>
        </w:r>
        <w:r>
          <w:fldChar w:fldCharType="begin"/>
        </w:r>
        <w:r>
          <w:instrText xml:space="preserve"> PAGEREF _Toc23927 \h </w:instrText>
        </w:r>
        <w:r>
          <w:fldChar w:fldCharType="separate"/>
        </w:r>
        <w:r>
          <w:t>45</w:t>
        </w:r>
        <w:r>
          <w:fldChar w:fldCharType="end"/>
        </w:r>
      </w:hyperlink>
    </w:p>
    <w:p>
      <w:pPr>
        <w:pStyle w:val="TOC1"/>
        <w:tabs>
          <w:tab w:val="right" w:leader="dot" w:pos="8306"/>
        </w:tabs>
      </w:pPr>
      <w:hyperlink w:anchor="_Toc14468" w:history="1">
        <w:r>
          <w:rPr>
            <w:rFonts w:ascii="仿宋" w:eastAsia="仿宋" w:hAnsi="仿宋" w:cs="仿宋" w:hint="eastAsia"/>
            <w:lang w:eastAsia="zh-CN"/>
          </w:rPr>
          <w:t>十二、新型热塑弹性体防水卷材成型设备项目技术管理</w:t>
        </w:r>
        <w:r>
          <w:tab/>
        </w:r>
        <w:r>
          <w:fldChar w:fldCharType="begin"/>
        </w:r>
        <w:r>
          <w:instrText xml:space="preserve"> PAGEREF _Toc14468 \h </w:instrText>
        </w:r>
        <w:r>
          <w:fldChar w:fldCharType="separate"/>
        </w:r>
        <w:r>
          <w:t>45</w:t>
        </w:r>
        <w:r>
          <w:fldChar w:fldCharType="end"/>
        </w:r>
      </w:hyperlink>
    </w:p>
    <w:p>
      <w:pPr>
        <w:pStyle w:val="TOC2"/>
        <w:tabs>
          <w:tab w:val="right" w:leader="dot" w:pos="8306"/>
        </w:tabs>
      </w:pPr>
      <w:hyperlink w:anchor="_Toc11516" w:history="1">
        <w:r>
          <w:rPr>
            <w:rFonts w:ascii="仿宋" w:eastAsia="仿宋" w:hAnsi="仿宋" w:cs="仿宋" w:hint="eastAsia"/>
            <w:lang w:eastAsia="zh-CN"/>
          </w:rPr>
          <w:t>(一)、技术方案选用方向</w:t>
        </w:r>
        <w:r>
          <w:tab/>
        </w:r>
        <w:r>
          <w:fldChar w:fldCharType="begin"/>
        </w:r>
        <w:r>
          <w:instrText xml:space="preserve"> PAGEREF _Toc11516 \h </w:instrText>
        </w:r>
        <w:r>
          <w:fldChar w:fldCharType="separate"/>
        </w:r>
        <w:r>
          <w:t>45</w:t>
        </w:r>
        <w:r>
          <w:fldChar w:fldCharType="end"/>
        </w:r>
      </w:hyperlink>
    </w:p>
    <w:p>
      <w:pPr>
        <w:pStyle w:val="TOC2"/>
        <w:tabs>
          <w:tab w:val="right" w:leader="dot" w:pos="8306"/>
        </w:tabs>
      </w:pPr>
      <w:hyperlink w:anchor="_Toc32745" w:history="1">
        <w:r>
          <w:rPr>
            <w:rFonts w:ascii="仿宋" w:eastAsia="仿宋" w:hAnsi="仿宋" w:cs="仿宋" w:hint="eastAsia"/>
            <w:lang w:eastAsia="zh-CN"/>
          </w:rPr>
          <w:t>(二)、工艺技术方案选用原则</w:t>
        </w:r>
        <w:r>
          <w:tab/>
        </w:r>
        <w:r>
          <w:fldChar w:fldCharType="begin"/>
        </w:r>
        <w:r>
          <w:instrText xml:space="preserve"> PAGEREF _Toc32745 \h </w:instrText>
        </w:r>
        <w:r>
          <w:fldChar w:fldCharType="separate"/>
        </w:r>
        <w:r>
          <w:t>47</w:t>
        </w:r>
        <w:r>
          <w:fldChar w:fldCharType="end"/>
        </w:r>
      </w:hyperlink>
    </w:p>
    <w:p>
      <w:pPr>
        <w:pStyle w:val="TOC2"/>
        <w:tabs>
          <w:tab w:val="right" w:leader="dot" w:pos="8306"/>
        </w:tabs>
      </w:pPr>
      <w:hyperlink w:anchor="_Toc29334" w:history="1">
        <w:r>
          <w:rPr>
            <w:rFonts w:ascii="仿宋" w:eastAsia="仿宋" w:hAnsi="仿宋" w:cs="仿宋" w:hint="eastAsia"/>
            <w:lang w:eastAsia="zh-CN"/>
          </w:rPr>
          <w:t>(三)、工艺技术方案要求</w:t>
        </w:r>
        <w:r>
          <w:tab/>
        </w:r>
        <w:r>
          <w:fldChar w:fldCharType="begin"/>
        </w:r>
        <w:r>
          <w:instrText xml:space="preserve"> PAGEREF _Toc29334 \h </w:instrText>
        </w:r>
        <w:r>
          <w:fldChar w:fldCharType="separate"/>
        </w:r>
        <w:r>
          <w:t>49</w:t>
        </w:r>
        <w:r>
          <w:fldChar w:fldCharType="end"/>
        </w:r>
      </w:hyperlink>
    </w:p>
    <w:p>
      <w:pPr>
        <w:pStyle w:val="TOC1"/>
        <w:tabs>
          <w:tab w:val="right" w:leader="dot" w:pos="8306"/>
        </w:tabs>
      </w:pPr>
      <w:hyperlink w:anchor="_Toc8933" w:history="1">
        <w:r>
          <w:rPr>
            <w:rFonts w:ascii="仿宋" w:eastAsia="仿宋" w:hAnsi="仿宋" w:cs="仿宋" w:hint="eastAsia"/>
            <w:lang w:eastAsia="zh-CN"/>
          </w:rPr>
          <w:t>十三、新型热塑弹性体防水卷材成型设备项目变更管理</w:t>
        </w:r>
        <w:r>
          <w:tab/>
        </w:r>
        <w:r>
          <w:fldChar w:fldCharType="begin"/>
        </w:r>
        <w:r>
          <w:instrText xml:space="preserve"> PAGEREF _Toc8933 \h </w:instrText>
        </w:r>
        <w:r>
          <w:fldChar w:fldCharType="separate"/>
        </w:r>
        <w:r>
          <w:t>52</w:t>
        </w:r>
        <w:r>
          <w:fldChar w:fldCharType="end"/>
        </w:r>
      </w:hyperlink>
    </w:p>
    <w:p>
      <w:pPr>
        <w:pStyle w:val="TOC2"/>
        <w:tabs>
          <w:tab w:val="right" w:leader="dot" w:pos="8306"/>
        </w:tabs>
      </w:pPr>
      <w:hyperlink w:anchor="_Toc22754" w:history="1">
        <w:r>
          <w:rPr>
            <w:rFonts w:ascii="仿宋" w:eastAsia="仿宋" w:hAnsi="仿宋" w:cs="仿宋" w:hint="eastAsia"/>
            <w:lang w:eastAsia="zh-CN"/>
          </w:rPr>
          <w:t>(一)、变更申请与评估</w:t>
        </w:r>
        <w:r>
          <w:tab/>
        </w:r>
        <w:r>
          <w:fldChar w:fldCharType="begin"/>
        </w:r>
        <w:r>
          <w:instrText xml:space="preserve"> PAGEREF _Toc22754 \h </w:instrText>
        </w:r>
        <w:r>
          <w:fldChar w:fldCharType="separate"/>
        </w:r>
        <w:r>
          <w:t>52</w:t>
        </w:r>
        <w:r>
          <w:fldChar w:fldCharType="end"/>
        </w:r>
      </w:hyperlink>
    </w:p>
    <w:p>
      <w:pPr>
        <w:pStyle w:val="TOC2"/>
        <w:tabs>
          <w:tab w:val="right" w:leader="dot" w:pos="8306"/>
        </w:tabs>
      </w:pPr>
      <w:hyperlink w:anchor="_Toc605" w:history="1">
        <w:r>
          <w:rPr>
            <w:rFonts w:ascii="仿宋" w:eastAsia="仿宋" w:hAnsi="仿宋" w:cs="仿宋" w:hint="eastAsia"/>
            <w:lang w:eastAsia="zh-CN"/>
          </w:rPr>
          <w:t>(二)、变更实施与控制</w:t>
        </w:r>
        <w:r>
          <w:tab/>
        </w:r>
        <w:r>
          <w:fldChar w:fldCharType="begin"/>
        </w:r>
        <w:r>
          <w:instrText xml:space="preserve"> PAGEREF _Toc605 \h </w:instrText>
        </w:r>
        <w:r>
          <w:fldChar w:fldCharType="separate"/>
        </w:r>
        <w:r>
          <w:t>52</w:t>
        </w:r>
        <w:r>
          <w:fldChar w:fldCharType="end"/>
        </w:r>
      </w:hyperlink>
    </w:p>
    <w:p>
      <w:pPr>
        <w:pStyle w:val="TOC1"/>
        <w:tabs>
          <w:tab w:val="right" w:leader="dot" w:pos="8306"/>
        </w:tabs>
      </w:pPr>
      <w:hyperlink w:anchor="_Toc776" w:history="1">
        <w:r>
          <w:rPr>
            <w:rFonts w:ascii="仿宋" w:eastAsia="仿宋" w:hAnsi="仿宋" w:cs="仿宋" w:hint="eastAsia"/>
            <w:lang w:eastAsia="zh-CN"/>
          </w:rPr>
          <w:t>十四、质量管理体系</w:t>
        </w:r>
        <w:r>
          <w:tab/>
        </w:r>
        <w:r>
          <w:fldChar w:fldCharType="begin"/>
        </w:r>
        <w:r>
          <w:instrText xml:space="preserve"> PAGEREF _Toc776 \h </w:instrText>
        </w:r>
        <w:r>
          <w:fldChar w:fldCharType="separate"/>
        </w:r>
        <w:r>
          <w:t>53</w:t>
        </w:r>
        <w:r>
          <w:fldChar w:fldCharType="end"/>
        </w:r>
      </w:hyperlink>
    </w:p>
    <w:p>
      <w:pPr>
        <w:pStyle w:val="TOC2"/>
        <w:tabs>
          <w:tab w:val="right" w:leader="dot" w:pos="8306"/>
        </w:tabs>
      </w:pPr>
      <w:hyperlink w:anchor="_Toc11106" w:history="1">
        <w:r>
          <w:rPr>
            <w:rFonts w:ascii="仿宋" w:eastAsia="仿宋" w:hAnsi="仿宋" w:cs="仿宋" w:hint="eastAsia"/>
            <w:lang w:eastAsia="zh-CN"/>
          </w:rPr>
          <w:t>(一)、质量目标与方针</w:t>
        </w:r>
        <w:r>
          <w:tab/>
        </w:r>
        <w:r>
          <w:fldChar w:fldCharType="begin"/>
        </w:r>
        <w:r>
          <w:instrText xml:space="preserve"> PAGEREF _Toc11106 \h </w:instrText>
        </w:r>
        <w:r>
          <w:fldChar w:fldCharType="separate"/>
        </w:r>
        <w:r>
          <w:t>53</w:t>
        </w:r>
        <w:r>
          <w:fldChar w:fldCharType="end"/>
        </w:r>
      </w:hyperlink>
    </w:p>
    <w:p>
      <w:pPr>
        <w:pStyle w:val="TOC2"/>
        <w:tabs>
          <w:tab w:val="right" w:leader="dot" w:pos="8306"/>
        </w:tabs>
      </w:pPr>
      <w:hyperlink w:anchor="_Toc3637" w:history="1">
        <w:r>
          <w:rPr>
            <w:rFonts w:ascii="仿宋" w:eastAsia="仿宋" w:hAnsi="仿宋" w:cs="仿宋" w:hint="eastAsia"/>
            <w:lang w:eastAsia="zh-CN"/>
          </w:rPr>
          <w:t>(二)、质量管理责任</w:t>
        </w:r>
        <w:r>
          <w:tab/>
        </w:r>
        <w:r>
          <w:fldChar w:fldCharType="begin"/>
        </w:r>
        <w:r>
          <w:instrText xml:space="preserve"> PAGEREF _Toc3637 \h </w:instrText>
        </w:r>
        <w:r>
          <w:fldChar w:fldCharType="separate"/>
        </w:r>
        <w:r>
          <w:t>54</w:t>
        </w:r>
        <w:r>
          <w:fldChar w:fldCharType="end"/>
        </w:r>
      </w:hyperlink>
    </w:p>
    <w:p>
      <w:pPr>
        <w:pStyle w:val="TOC2"/>
        <w:tabs>
          <w:tab w:val="right" w:leader="dot" w:pos="8306"/>
        </w:tabs>
      </w:pPr>
      <w:hyperlink w:anchor="_Toc328" w:history="1">
        <w:r>
          <w:rPr>
            <w:rFonts w:ascii="仿宋" w:eastAsia="仿宋" w:hAnsi="仿宋" w:cs="仿宋" w:hint="eastAsia"/>
            <w:lang w:eastAsia="zh-CN"/>
          </w:rPr>
          <w:t>(三)、质量管理体系文件</w:t>
        </w:r>
        <w:r>
          <w:tab/>
        </w:r>
        <w:r>
          <w:fldChar w:fldCharType="begin"/>
        </w:r>
        <w:r>
          <w:instrText xml:space="preserve"> PAGEREF _Toc328 \h </w:instrText>
        </w:r>
        <w:r>
          <w:fldChar w:fldCharType="separate"/>
        </w:r>
        <w:r>
          <w:t>56</w:t>
        </w:r>
        <w:r>
          <w:fldChar w:fldCharType="end"/>
        </w:r>
      </w:hyperlink>
    </w:p>
    <w:p>
      <w:pPr>
        <w:pStyle w:val="TOC2"/>
        <w:tabs>
          <w:tab w:val="right" w:leader="dot" w:pos="8306"/>
        </w:tabs>
      </w:pPr>
      <w:hyperlink w:anchor="_Toc2017" w:history="1">
        <w:r>
          <w:rPr>
            <w:rFonts w:ascii="仿宋" w:eastAsia="仿宋" w:hAnsi="仿宋" w:cs="仿宋" w:hint="eastAsia"/>
            <w:lang w:eastAsia="zh-CN"/>
          </w:rPr>
          <w:t>(四)、质量培训与教育</w:t>
        </w:r>
        <w:r>
          <w:tab/>
        </w:r>
        <w:r>
          <w:fldChar w:fldCharType="begin"/>
        </w:r>
        <w:r>
          <w:instrText xml:space="preserve"> PAGEREF _Toc2017 \h </w:instrText>
        </w:r>
        <w:r>
          <w:fldChar w:fldCharType="separate"/>
        </w:r>
        <w:r>
          <w:t>58</w:t>
        </w:r>
        <w:r>
          <w:fldChar w:fldCharType="end"/>
        </w:r>
      </w:hyperlink>
    </w:p>
    <w:p>
      <w:pPr>
        <w:pStyle w:val="TOC2"/>
        <w:tabs>
          <w:tab w:val="right" w:leader="dot" w:pos="8306"/>
        </w:tabs>
      </w:pPr>
      <w:hyperlink w:anchor="_Toc32078" w:history="1">
        <w:r>
          <w:rPr>
            <w:rFonts w:ascii="仿宋" w:eastAsia="仿宋" w:hAnsi="仿宋" w:cs="仿宋" w:hint="eastAsia"/>
            <w:lang w:eastAsia="zh-CN"/>
          </w:rPr>
          <w:t>(五)、质量审核与评价</w:t>
        </w:r>
        <w:r>
          <w:tab/>
        </w:r>
        <w:r>
          <w:fldChar w:fldCharType="begin"/>
        </w:r>
        <w:r>
          <w:instrText xml:space="preserve"> PAGEREF _Toc32078 \h </w:instrText>
        </w:r>
        <w:r>
          <w:fldChar w:fldCharType="separate"/>
        </w:r>
        <w:r>
          <w:t>59</w:t>
        </w:r>
        <w:r>
          <w:fldChar w:fldCharType="end"/>
        </w:r>
      </w:hyperlink>
    </w:p>
    <w:p>
      <w:pPr>
        <w:pStyle w:val="TOC2"/>
        <w:tabs>
          <w:tab w:val="right" w:leader="dot" w:pos="8306"/>
        </w:tabs>
      </w:pPr>
      <w:hyperlink w:anchor="_Toc18252" w:history="1">
        <w:r>
          <w:rPr>
            <w:rFonts w:ascii="仿宋" w:eastAsia="仿宋" w:hAnsi="仿宋" w:cs="仿宋" w:hint="eastAsia"/>
            <w:lang w:eastAsia="zh-CN"/>
          </w:rPr>
          <w:t>(六)、不符合与纠正措施</w:t>
        </w:r>
        <w:r>
          <w:tab/>
        </w:r>
        <w:r>
          <w:fldChar w:fldCharType="begin"/>
        </w:r>
        <w:r>
          <w:instrText xml:space="preserve"> PAGEREF _Toc18252 \h </w:instrText>
        </w:r>
        <w:r>
          <w:fldChar w:fldCharType="separate"/>
        </w:r>
        <w:r>
          <w:t>61</w:t>
        </w:r>
        <w:r>
          <w:fldChar w:fldCharType="end"/>
        </w:r>
      </w:hyperlink>
    </w:p>
    <w:p>
      <w:pPr>
        <w:pStyle w:val="TOC1"/>
        <w:tabs>
          <w:tab w:val="right" w:leader="dot" w:pos="8306"/>
        </w:tabs>
      </w:pPr>
      <w:hyperlink w:anchor="_Toc22705" w:history="1">
        <w:r>
          <w:rPr>
            <w:rFonts w:ascii="仿宋" w:eastAsia="仿宋" w:hAnsi="仿宋" w:cs="仿宋" w:hint="eastAsia"/>
            <w:lang w:eastAsia="zh-CN"/>
          </w:rPr>
          <w:t>十五、营销与推广策略</w:t>
        </w:r>
        <w:r>
          <w:tab/>
        </w:r>
        <w:r>
          <w:fldChar w:fldCharType="begin"/>
        </w:r>
        <w:r>
          <w:instrText xml:space="preserve"> PAGEREF _Toc22705 \h </w:instrText>
        </w:r>
        <w:r>
          <w:fldChar w:fldCharType="separate"/>
        </w:r>
        <w:r>
          <w:t>62</w:t>
        </w:r>
        <w:r>
          <w:fldChar w:fldCharType="end"/>
        </w:r>
      </w:hyperlink>
    </w:p>
    <w:p>
      <w:pPr>
        <w:pStyle w:val="TOC2"/>
        <w:tabs>
          <w:tab w:val="right" w:leader="dot" w:pos="8306"/>
        </w:tabs>
      </w:pPr>
      <w:hyperlink w:anchor="_Toc19413" w:history="1">
        <w:r>
          <w:rPr>
            <w:rFonts w:ascii="仿宋" w:eastAsia="仿宋" w:hAnsi="仿宋" w:cs="仿宋" w:hint="eastAsia"/>
            <w:lang w:eastAsia="zh-CN"/>
          </w:rPr>
          <w:t>(一)、产品/服务定位与特点</w:t>
        </w:r>
        <w:r>
          <w:tab/>
        </w:r>
        <w:r>
          <w:fldChar w:fldCharType="begin"/>
        </w:r>
        <w:r>
          <w:instrText xml:space="preserve"> PAGEREF _Toc19413 \h </w:instrText>
        </w:r>
        <w:r>
          <w:fldChar w:fldCharType="separate"/>
        </w:r>
        <w:r>
          <w:t>62</w:t>
        </w:r>
        <w:r>
          <w:fldChar w:fldCharType="end"/>
        </w:r>
      </w:hyperlink>
    </w:p>
    <w:p>
      <w:pPr>
        <w:pStyle w:val="TOC2"/>
        <w:tabs>
          <w:tab w:val="right" w:leader="dot" w:pos="8306"/>
        </w:tabs>
      </w:pPr>
      <w:hyperlink w:anchor="_Toc23582" w:history="1">
        <w:r>
          <w:rPr>
            <w:rFonts w:ascii="仿宋" w:eastAsia="仿宋" w:hAnsi="仿宋" w:cs="仿宋" w:hint="eastAsia"/>
            <w:lang w:eastAsia="zh-CN"/>
          </w:rPr>
          <w:t>(二)、市场定位与竞争分析</w:t>
        </w:r>
        <w:r>
          <w:tab/>
        </w:r>
        <w:r>
          <w:fldChar w:fldCharType="begin"/>
        </w:r>
        <w:r>
          <w:instrText xml:space="preserve"> PAGEREF _Toc23582 \h </w:instrText>
        </w:r>
        <w:r>
          <w:fldChar w:fldCharType="separate"/>
        </w:r>
        <w:r>
          <w:t>63</w:t>
        </w:r>
        <w:r>
          <w:fldChar w:fldCharType="end"/>
        </w:r>
      </w:hyperlink>
    </w:p>
    <w:p>
      <w:pPr>
        <w:pStyle w:val="TOC2"/>
        <w:tabs>
          <w:tab w:val="right" w:leader="dot" w:pos="8306"/>
        </w:tabs>
      </w:pPr>
      <w:hyperlink w:anchor="_Toc3864" w:history="1">
        <w:r>
          <w:rPr>
            <w:rFonts w:ascii="仿宋" w:eastAsia="仿宋" w:hAnsi="仿宋" w:cs="仿宋" w:hint="eastAsia"/>
            <w:lang w:eastAsia="zh-CN"/>
          </w:rPr>
          <w:t>(三)、营销渠道与策略</w:t>
        </w:r>
        <w:r>
          <w:tab/>
        </w:r>
        <w:r>
          <w:fldChar w:fldCharType="begin"/>
        </w:r>
        <w:r>
          <w:instrText xml:space="preserve"> PAGEREF _Toc3864 \h </w:instrText>
        </w:r>
        <w:r>
          <w:fldChar w:fldCharType="separate"/>
        </w:r>
        <w:r>
          <w:t>65</w:t>
        </w:r>
        <w:r>
          <w:fldChar w:fldCharType="end"/>
        </w:r>
      </w:hyperlink>
    </w:p>
    <w:p>
      <w:pPr>
        <w:pStyle w:val="TOC2"/>
        <w:tabs>
          <w:tab w:val="right" w:leader="dot" w:pos="8306"/>
        </w:tabs>
      </w:pPr>
      <w:hyperlink w:anchor="_Toc10200" w:history="1">
        <w:r>
          <w:rPr>
            <w:rFonts w:ascii="仿宋" w:eastAsia="仿宋" w:hAnsi="仿宋" w:cs="仿宋" w:hint="eastAsia"/>
            <w:lang w:eastAsia="zh-CN"/>
          </w:rPr>
          <w:t>(四)、推广与宣传活动</w:t>
        </w:r>
        <w:r>
          <w:tab/>
        </w:r>
        <w:r>
          <w:fldChar w:fldCharType="begin"/>
        </w:r>
        <w:r>
          <w:instrText xml:space="preserve"> PAGEREF _Toc10200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86"/>
      <w:r>
        <w:rPr>
          <w:rFonts w:ascii="仿宋" w:eastAsia="仿宋" w:hAnsi="仿宋" w:cs="仿宋" w:hint="eastAsia"/>
          <w:sz w:val="28"/>
          <w:lang w:eastAsia="zh-CN"/>
        </w:rPr>
        <w:t>一、新型热塑弹性体防水卷材成型设备项目建设单位说明</w:t>
      </w:r>
      <w:bookmarkEnd w:id="2"/>
    </w:p>
    <w:p>
      <w:pPr>
        <w:pStyle w:val="Heading2"/>
        <w:rPr>
          <w:rFonts w:ascii="仿宋" w:eastAsia="仿宋" w:hAnsi="仿宋" w:cs="仿宋" w:hint="eastAsia"/>
          <w:lang w:eastAsia="zh-CN"/>
        </w:rPr>
      </w:pPr>
      <w:bookmarkStart w:id="3" w:name="_Toc18807"/>
      <w:r>
        <w:rPr>
          <w:rFonts w:ascii="仿宋" w:eastAsia="仿宋" w:hAnsi="仿宋" w:cs="仿宋" w:hint="eastAsia"/>
          <w:lang w:eastAsia="zh-CN"/>
        </w:rPr>
        <w:t>(一)、新型热塑弹性体防水卷材成型设备项目承办单位基本情况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4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热塑弹性体防水卷材成型设备项目承办单位的XXXX，我们着眼于实现可持续的经济效益。通过技术创新和解决方案的提供，公司预计在新型热塑弹性体防水卷材成型设备项目执行期间将获得可观的收入增长。这一收入来源主要包括新型热塑弹性体防水卷材成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同时，我们注重成本控制和效率提升，以确保新型热塑弹性体防水卷材成型设备项目的可持续盈利。透过精细的管理和资源优化，公司期望实现新型热塑弹性体防水卷材成型设备项目利润最大化。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热塑弹性体防水卷材成型设备项目实施进行全面的投资评估，包括新型热塑弹性体防水卷材成型设备项目启动阶段的资金投入和后续运营成本。通过对新型热塑弹性体防水卷材成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热塑弹性体防水卷材成型设备项目实施过程中具备足够的资金流动性，公司将进行详尽的现金流分析。这包括资金需求的合理预测、新型热塑弹性体防水卷材成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533"/>
      <w:r>
        <w:rPr>
          <w:rFonts w:ascii="仿宋" w:eastAsia="仿宋" w:hAnsi="仿宋" w:cs="仿宋" w:hint="eastAsia"/>
          <w:sz w:val="28"/>
          <w:lang w:eastAsia="zh-CN"/>
        </w:rPr>
        <w:t>二、新型热塑弹性体防水卷材成型设备项目文档管理</w:t>
      </w:r>
      <w:bookmarkEnd w:id="5"/>
    </w:p>
    <w:p>
      <w:pPr>
        <w:pStyle w:val="Heading2"/>
        <w:rPr>
          <w:rFonts w:ascii="仿宋" w:eastAsia="仿宋" w:hAnsi="仿宋" w:cs="仿宋" w:hint="eastAsia"/>
          <w:lang w:eastAsia="zh-CN"/>
        </w:rPr>
      </w:pPr>
      <w:bookmarkStart w:id="6" w:name="_Toc104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新型热塑弹性体防水卷材成型设备项目高度重视文档的质量和准确性，以支持新型热塑弹性体防水卷材成型设备项目的各项活动和决策。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项目文档的编制始于新型热塑弹性体防水卷材成型设备项目计划的初期，我们制定了详细的文档编制计划，明确了每个文档的内容、格式和编写责任人。在新型热塑弹性体防水卷材成型设备项目启动阶段，我们首先编制了新型热塑弹性体防水卷材成型设备项目章程，明确定义了新型热塑弹性体防水卷材成型设备项目的目标、范围、风险等关键要素。随后，新型热塑弹性体防水卷材成型设备项目团队根据计划陆续编制了需求文档、设计文档、测试文档等各类文档，确保新型热塑弹性体防水卷材成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热塑弹性体防水卷材成型设备项目管理中的重要环节，旨在确保新型热塑弹性体防水卷材成型设备项目文档符合质量标准和新型热塑弹性体防水卷材成型设备项目需求。在新型热塑弹性体防水卷材成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热塑弹性体防水卷材成型设备项目相关利益方和专业领域的专家对文档进行独立审查。这有助于获取更全面、客观的反馈，确保新型热塑弹性体防水卷材成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项目在文档编制与审查方面建立了严格的管理机制，通过规范的流程和多维度的审查，确保新型热塑弹性体防水卷材成型设备项目文档的质量、准确性和可靠性，为新型热塑弹性体防水卷材成型设备项目的顺利推进提供了有力支持。</w:t>
      </w:r>
    </w:p>
    <w:p>
      <w:pPr>
        <w:pStyle w:val="Heading2"/>
        <w:ind w:firstLine="560" w:firstLineChars="200"/>
        <w:rPr>
          <w:rFonts w:ascii="仿宋" w:eastAsia="仿宋" w:hAnsi="仿宋" w:cs="仿宋" w:hint="eastAsia"/>
          <w:sz w:val="28"/>
          <w:lang w:eastAsia="zh-CN"/>
        </w:rPr>
      </w:pPr>
      <w:bookmarkStart w:id="7" w:name="_Toc2990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在新型热塑弹性体防水卷材成型设备项目中，我们致力于优化文档发布与分发过程，以确保信息的高效传递和团队间协作的顺畅进行。以下是我们采取的关键优化策略：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我们通过多渠道发布文档，包括电子邮件、新型热塑弹性体防水卷材成型设备项目管理平台、内部网站等，以满足不同团队成员的偏好和需求。多渠道发布确保了信息的全面覆盖。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我们采用了精细的权限控制，确保只有授权人员可以访问敏感信息。这种安全措施保护了新型热塑弹性体防水卷材成型设备项目文档的机密性，防止了未经授权的信息泄露。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13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热塑弹性体防水卷材成型设备项目生命周期中一个至关重要的环节，直接关系到新型热塑弹性体防水卷材成型设备项目信息的长期保存和历史记录的完整性。在新型热塑弹性体防水卷材成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31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951"/>
      <w:r>
        <w:rPr>
          <w:rFonts w:ascii="仿宋" w:eastAsia="仿宋" w:hAnsi="仿宋" w:cs="仿宋" w:hint="eastAsia"/>
          <w:lang w:eastAsia="zh-CN"/>
        </w:rPr>
        <w:t>(一)、新型热塑弹性体防水卷材成型设备行业分析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行业一直以来都是市场的关注焦点。行业内的发展趋势、竞争态势以及潜在机会都对新型热塑弹性体防水卷材成型设备项目的推进产生深远的影响。通过深入研究行业的整体概貌，我们将更好地理解行业的核心特征，为新型热塑弹性体防水卷材成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热塑弹性体防水卷材成型设备行业，技术一直是推动创新和发展的关键因素。我们将对当前技术趋势进行详尽分析，包括但不限于人工智能、大数据应用、先进制造技术等。这有助于新型热塑弹性体防水卷材成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热塑弹性体防水卷材成型设备项目成功的基础。我们将对主要竞争对手进行深入研究，包括其市场份额、产品特点、市场定位等。通过全面了解竞争对手的优势和劣势，新型热塑弹性体防水卷材成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45"/>
      <w:r>
        <w:rPr>
          <w:rFonts w:ascii="仿宋" w:eastAsia="仿宋" w:hAnsi="仿宋" w:cs="仿宋" w:hint="eastAsia"/>
          <w:sz w:val="28"/>
          <w:lang w:eastAsia="zh-CN"/>
        </w:rPr>
        <w:t>(二)、新型热塑弹性体防水卷材成型设备市场分析预测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热塑弹性体防水卷材成型设备市场未来的增长趋势。这包括市场的整体规模、各细分领域的发展趋势等。新型热塑弹性体防水卷材成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热塑弹性体防水卷材成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热塑弹性体防水卷材成型设备项目实施过程中需要充分考虑的因素。我们将对市场风险进行全面评估，包括但不限于政策法规风险、市场竞争风险、技术变革风险等。通过对潜在风险的深入分析，新型热塑弹性体防水卷材成型设备项目可以制定相应的风险缓解策略，降低不确定性对新型热塑弹性体防水卷材成型设备项目的影响。</w:t>
      </w:r>
    </w:p>
    <w:p>
      <w:pPr>
        <w:pStyle w:val="Heading1"/>
        <w:ind w:firstLine="560" w:firstLineChars="200"/>
        <w:rPr>
          <w:rFonts w:ascii="仿宋" w:eastAsia="仿宋" w:hAnsi="仿宋" w:cs="仿宋" w:hint="eastAsia"/>
          <w:sz w:val="28"/>
          <w:lang w:eastAsia="zh-CN"/>
        </w:rPr>
      </w:pPr>
      <w:bookmarkStart w:id="12" w:name="_Toc2265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8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新型热塑弹性体防水卷材成型设备项目的主要产品是XXXX，预计年产值为XXX万元。这一产品在市场中占据着重要的地位，其广泛的应用范围使得该新型热塑弹性体防水卷材成型设备项目的市场前景非常广阔。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热塑弹性体防水卷材成型设备项目的xxx产品作为重要的原材料之一，将在多个领域发挥关键作用。其在建筑、交通、能源等方面的广泛应用将为整个产业链提供强大的支持，形成产业协同效应。新型热塑弹性体防水卷材成型设备项目的年产值XXX万XXX万XXX万万元不仅反映了其在市场上的巨大潜力，更预示着它对国民经济的积极贡献。这种关联度高、涉及面广的产业关系，使得该新型热塑弹性体防水卷材成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30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项目总征地面积为XXXX平方米，相当于约XX.XX亩，其中净用地面积为XXXX平方米，红线范围内相当于约XX.XX亩。这一用地规模充分考虑了新型热塑弹性体防水卷材成型设备项目的建设需求，保障了新型热塑弹性体防水卷材成型设备项目在合适的空间内得以充分发展。新型热塑弹性体防水卷材成型设备项目规划的总建筑面积为XXXX平方米，其中主体工程建设占XXXX平方米，计容建筑面积达XXXX平方米。预计建筑工程的投资将达到XXXX万元，为新型热塑弹性体防水卷材成型设备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项目计划购置的设备共计XXXX台（套），设备购置费用为XXXX万元。这一设备购置计划充分考虑到新型热塑弹性体防水卷材成型设备项目的生产需求和技术要求，确保了新型热塑弹性体防水卷材成型设备项目在生产运营中具备先进的技术装备和高效的生产能力。设备的合理配置将为新型热塑弹性体防水卷材成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热塑弹性体防水卷材成型设备项目计划总投资为XXXX万元，预计年实现营业收入为XXXX万元。这一产能规模的设定旨在确保新型热塑弹性体防水卷材成型设备项目能够在投资与回报之间取得平衡，实现长期可持续的发展。新型热塑弹性体防水卷材成型设备项目的总投资充分考虑到各个方面的需求，包括用地建设、设备购置等多个环节，以确保新型热塑弹性体防水卷材成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902"/>
      <w:r>
        <w:rPr>
          <w:rFonts w:ascii="仿宋" w:eastAsia="仿宋" w:hAnsi="仿宋" w:cs="仿宋" w:hint="eastAsia"/>
          <w:sz w:val="28"/>
          <w:lang w:eastAsia="zh-CN"/>
        </w:rPr>
        <w:t>五、新型热塑弹性体防水卷材成型设备项目选址可行性分析</w:t>
      </w:r>
      <w:bookmarkEnd w:id="15"/>
    </w:p>
    <w:p>
      <w:pPr>
        <w:pStyle w:val="Heading2"/>
        <w:rPr>
          <w:rFonts w:ascii="仿宋" w:eastAsia="仿宋" w:hAnsi="仿宋" w:cs="仿宋" w:hint="eastAsia"/>
          <w:lang w:eastAsia="zh-CN"/>
        </w:rPr>
      </w:pPr>
      <w:bookmarkStart w:id="16" w:name="_Toc7499"/>
      <w:r>
        <w:rPr>
          <w:rFonts w:ascii="仿宋" w:eastAsia="仿宋" w:hAnsi="仿宋" w:cs="仿宋" w:hint="eastAsia"/>
          <w:lang w:eastAsia="zh-CN"/>
        </w:rPr>
        <w:t>(一)、新型热塑弹性体防水卷材成型设备项目选址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该新型热塑弹性体防水卷材成型设备项目选址位于XX省XX市XX区XXX街道</w:t>
      </w:r>
    </w:p>
    <w:p>
      <w:pPr>
        <w:pStyle w:val="Heading2"/>
        <w:ind w:firstLine="560" w:firstLineChars="200"/>
        <w:rPr>
          <w:rFonts w:ascii="仿宋" w:eastAsia="仿宋" w:hAnsi="仿宋" w:cs="仿宋" w:hint="eastAsia"/>
          <w:sz w:val="28"/>
          <w:lang w:eastAsia="zh-CN"/>
        </w:rPr>
      </w:pPr>
      <w:bookmarkStart w:id="17" w:name="_Toc688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热塑弹性体防水卷材成型设备项目的征地面积将根据新型热塑弹性体防水卷材成型设备项目的实际规模和需求进行精确规划。具体面积XXX平方米，旨在确保新型热塑弹性体防水卷材成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净用地面积是在征地面积基础上去除不可利用面积后的实际可开发用地。具体面积XXX平方米，考虑到环保、交通、安全等多方面因素，以确保新型热塑弹性体防水卷材成型设备项目在整体利用效率上达到最优。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热塑弹性体防水卷材成型设备项目计划建设的建筑总规模具体面积XXX平方米。这一规模的确定综合考虑了新型热塑弹性体防水卷材成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热塑弹性体防水卷材成型设备项目用地中被规划为绿地的比例。具体面积XXX平方米，旨在通过合理规划绿地，改善新型热塑弹性体防水卷材成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容积率是用地上可以建设的建筑总体积与用地面积之比。具体面积XXX，通过合理的容积率规划，确保新型热塑弹性体防水卷材成型设备项目建筑规模与周边环境和谐共生。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热塑弹性体防水卷材成型设备项目选址与当地城市规划相一致，具体面积XXX平方米。通过与城市规划部门深入沟通，确保新型热塑弹性体防水卷材成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热塑弹性体防水卷材成型设备项目选址符合当地产业政策，具体面积XXX平方米。这包括新型热塑弹性体防水卷材成型设备项目对当地经济的促进作用，以及对相关产业的带动效应，确保新型热塑弹性体防水卷材成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热塑弹性体防水卷材成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热塑弹性体防水卷材成型设备项目选址具备必要的公共设施配套，具体面积XXX平方米。这包括交通便利性、教育、医疗等基础设施，以提高居民生活品质，使得新型热塑弹性体防水卷材成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考虑用地总体要求对当地社会稳定性的影响，具体面积XXX平方米。通过深入了解当地社区反馈，确保新型热塑弹性体防水卷材成型设备项目的选址和建设过程对当地社会和谐稳定产生积极作用。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热塑弹性体防水卷材成型设备项目选址不仅符合法规和规划，还在实际操作中具有可行性。这一全面规划将为新型热塑弹性体防水卷材成型设备项目的成功实施提供坚实的基础，确保新型热塑弹性体防水卷材成型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53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热塑弹性体防水卷材成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热塑弹性体防水卷材成型设备项目的设备规划和空间设计中，我们将采取灵活设备布局的措施。设备布局将根据实际需求进行灵活设计，避免不必要的浪费。通过合理规划设备摆放位置，我们将提高设备的利用率，减少设备间距，以确保新型热塑弹性体防水卷材成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热塑弹性体防水卷材成型设备项目内部引入共享设施的概念，例如共享会议室、办公区等。通过这种方式，我们可以减少对资源的重复建设，提高资源共享效率，从而减小新型热塑弹性体防水卷材成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587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热塑弹性体防水卷材成型设备项目的总图布置中，我们将不同功能区域进行明确的规划，以最大程度满足新型热塑弹性体防水卷材成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https://d.book118.com/515030201301011122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新型热塑弹性体防水卷材成型设备项目计划设计方案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F6A7C"/>
    <w:rsid w:val="41BF6A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3020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2024-03-03T14:56:00Z</dcterms:created>
  <dcterms:modified xsi:type="dcterms:W3CDTF">2024-03-03T14:56:34Z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229269FD848F4C77B4360EA12B783006_11</vt:lpwstr>
  </property>
  <property fmtid="{D5CDD505-2E9C-101B-9397-08002B2CF9AE}" pid="3" name="KSOProductBuildVer">
    <vt:lpwstr>2052-12.1.0.16388</vt:lpwstr>
  </property>
</Properties>
</file>