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集成电路项目规划设计纲要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34" w:history="1">
        <w:r>
          <w:rPr>
            <w:rFonts w:ascii="仿宋" w:eastAsia="仿宋" w:hAnsi="仿宋" w:cs="仿宋" w:hint="eastAsia"/>
            <w:lang w:eastAsia="zh-CN"/>
          </w:rPr>
          <w:t>序言</w:t>
        </w:r>
        <w:r>
          <w:tab/>
        </w:r>
        <w:r>
          <w:fldChar w:fldCharType="begin"/>
        </w:r>
        <w:r>
          <w:instrText xml:space="preserve"> PAGEREF _Toc11034 \h </w:instrText>
        </w:r>
        <w:r>
          <w:fldChar w:fldCharType="separate"/>
        </w:r>
        <w:r>
          <w:t>3</w:t>
        </w:r>
        <w:r>
          <w:fldChar w:fldCharType="end"/>
        </w:r>
      </w:hyperlink>
    </w:p>
    <w:p>
      <w:pPr>
        <w:pStyle w:val="TOC1"/>
        <w:tabs>
          <w:tab w:val="right" w:leader="dot" w:pos="8306"/>
        </w:tabs>
      </w:pPr>
      <w:hyperlink w:anchor="_Toc14769" w:history="1">
        <w:r>
          <w:rPr>
            <w:rFonts w:ascii="仿宋" w:eastAsia="仿宋" w:hAnsi="仿宋" w:cs="仿宋" w:hint="eastAsia"/>
            <w:lang w:eastAsia="zh-CN"/>
          </w:rPr>
          <w:t>一、市场分析、调研</w:t>
        </w:r>
        <w:r>
          <w:tab/>
        </w:r>
        <w:r>
          <w:fldChar w:fldCharType="begin"/>
        </w:r>
        <w:r>
          <w:instrText xml:space="preserve"> PAGEREF _Toc14769 \h </w:instrText>
        </w:r>
        <w:r>
          <w:fldChar w:fldCharType="separate"/>
        </w:r>
        <w:r>
          <w:t>3</w:t>
        </w:r>
        <w:r>
          <w:fldChar w:fldCharType="end"/>
        </w:r>
      </w:hyperlink>
    </w:p>
    <w:p>
      <w:pPr>
        <w:pStyle w:val="TOC2"/>
        <w:tabs>
          <w:tab w:val="right" w:leader="dot" w:pos="8306"/>
        </w:tabs>
      </w:pPr>
      <w:hyperlink w:anchor="_Toc5130" w:history="1">
        <w:r>
          <w:rPr>
            <w:rFonts w:ascii="仿宋" w:eastAsia="仿宋" w:hAnsi="仿宋" w:cs="仿宋" w:hint="eastAsia"/>
            <w:lang w:eastAsia="zh-CN"/>
          </w:rPr>
          <w:t>(一)、集成电路行业分析</w:t>
        </w:r>
        <w:r>
          <w:tab/>
        </w:r>
        <w:r>
          <w:fldChar w:fldCharType="begin"/>
        </w:r>
        <w:r>
          <w:instrText xml:space="preserve"> PAGEREF _Toc5130 \h </w:instrText>
        </w:r>
        <w:r>
          <w:fldChar w:fldCharType="separate"/>
        </w:r>
        <w:r>
          <w:t>3</w:t>
        </w:r>
        <w:r>
          <w:fldChar w:fldCharType="end"/>
        </w:r>
      </w:hyperlink>
    </w:p>
    <w:p>
      <w:pPr>
        <w:pStyle w:val="TOC2"/>
        <w:tabs>
          <w:tab w:val="right" w:leader="dot" w:pos="8306"/>
        </w:tabs>
      </w:pPr>
      <w:hyperlink w:anchor="_Toc20626" w:history="1">
        <w:r>
          <w:rPr>
            <w:rFonts w:ascii="仿宋" w:eastAsia="仿宋" w:hAnsi="仿宋" w:cs="仿宋" w:hint="eastAsia"/>
            <w:lang w:eastAsia="zh-CN"/>
          </w:rPr>
          <w:t>(二)、集成电路市场分析预测</w:t>
        </w:r>
        <w:r>
          <w:tab/>
        </w:r>
        <w:r>
          <w:fldChar w:fldCharType="begin"/>
        </w:r>
        <w:r>
          <w:instrText xml:space="preserve"> PAGEREF _Toc20626 \h </w:instrText>
        </w:r>
        <w:r>
          <w:fldChar w:fldCharType="separate"/>
        </w:r>
        <w:r>
          <w:t>4</w:t>
        </w:r>
        <w:r>
          <w:fldChar w:fldCharType="end"/>
        </w:r>
      </w:hyperlink>
    </w:p>
    <w:p>
      <w:pPr>
        <w:pStyle w:val="TOC1"/>
        <w:tabs>
          <w:tab w:val="right" w:leader="dot" w:pos="8306"/>
        </w:tabs>
      </w:pPr>
      <w:hyperlink w:anchor="_Toc24175" w:history="1">
        <w:r>
          <w:rPr>
            <w:rFonts w:ascii="仿宋" w:eastAsia="仿宋" w:hAnsi="仿宋" w:cs="仿宋" w:hint="eastAsia"/>
            <w:lang w:eastAsia="zh-CN"/>
          </w:rPr>
          <w:t>二、集成电路项目可持续发展</w:t>
        </w:r>
        <w:r>
          <w:tab/>
        </w:r>
        <w:r>
          <w:fldChar w:fldCharType="begin"/>
        </w:r>
        <w:r>
          <w:instrText xml:space="preserve"> PAGEREF _Toc24175 \h </w:instrText>
        </w:r>
        <w:r>
          <w:fldChar w:fldCharType="separate"/>
        </w:r>
        <w:r>
          <w:t>4</w:t>
        </w:r>
        <w:r>
          <w:fldChar w:fldCharType="end"/>
        </w:r>
      </w:hyperlink>
    </w:p>
    <w:p>
      <w:pPr>
        <w:pStyle w:val="TOC2"/>
        <w:tabs>
          <w:tab w:val="right" w:leader="dot" w:pos="8306"/>
        </w:tabs>
      </w:pPr>
      <w:hyperlink w:anchor="_Toc14313" w:history="1">
        <w:r>
          <w:rPr>
            <w:rFonts w:ascii="仿宋" w:eastAsia="仿宋" w:hAnsi="仿宋" w:cs="仿宋" w:hint="eastAsia"/>
            <w:lang w:eastAsia="zh-CN"/>
          </w:rPr>
          <w:t>(一)、可持续战略与实践</w:t>
        </w:r>
        <w:r>
          <w:tab/>
        </w:r>
        <w:r>
          <w:fldChar w:fldCharType="begin"/>
        </w:r>
        <w:r>
          <w:instrText xml:space="preserve"> PAGEREF _Toc14313 \h </w:instrText>
        </w:r>
        <w:r>
          <w:fldChar w:fldCharType="separate"/>
        </w:r>
        <w:r>
          <w:t>4</w:t>
        </w:r>
        <w:r>
          <w:fldChar w:fldCharType="end"/>
        </w:r>
      </w:hyperlink>
    </w:p>
    <w:p>
      <w:pPr>
        <w:pStyle w:val="TOC2"/>
        <w:tabs>
          <w:tab w:val="right" w:leader="dot" w:pos="8306"/>
        </w:tabs>
      </w:pPr>
      <w:hyperlink w:anchor="_Toc31221" w:history="1">
        <w:r>
          <w:rPr>
            <w:rFonts w:ascii="仿宋" w:eastAsia="仿宋" w:hAnsi="仿宋" w:cs="仿宋" w:hint="eastAsia"/>
            <w:lang w:eastAsia="zh-CN"/>
          </w:rPr>
          <w:t>(二)、环保与社会责任</w:t>
        </w:r>
        <w:r>
          <w:tab/>
        </w:r>
        <w:r>
          <w:fldChar w:fldCharType="begin"/>
        </w:r>
        <w:r>
          <w:instrText xml:space="preserve"> PAGEREF _Toc31221 \h </w:instrText>
        </w:r>
        <w:r>
          <w:fldChar w:fldCharType="separate"/>
        </w:r>
        <w:r>
          <w:t>5</w:t>
        </w:r>
        <w:r>
          <w:fldChar w:fldCharType="end"/>
        </w:r>
      </w:hyperlink>
    </w:p>
    <w:p>
      <w:pPr>
        <w:pStyle w:val="TOC1"/>
        <w:tabs>
          <w:tab w:val="right" w:leader="dot" w:pos="8306"/>
        </w:tabs>
      </w:pPr>
      <w:hyperlink w:anchor="_Toc342" w:history="1">
        <w:r>
          <w:rPr>
            <w:rFonts w:ascii="仿宋" w:eastAsia="仿宋" w:hAnsi="仿宋" w:cs="仿宋" w:hint="eastAsia"/>
            <w:lang w:eastAsia="zh-CN"/>
          </w:rPr>
          <w:t>三、集成电路项目概论</w:t>
        </w:r>
        <w:r>
          <w:tab/>
        </w:r>
        <w:r>
          <w:fldChar w:fldCharType="begin"/>
        </w:r>
        <w:r>
          <w:instrText xml:space="preserve"> PAGEREF _Toc342 \h </w:instrText>
        </w:r>
        <w:r>
          <w:fldChar w:fldCharType="separate"/>
        </w:r>
        <w:r>
          <w:t>6</w:t>
        </w:r>
        <w:r>
          <w:fldChar w:fldCharType="end"/>
        </w:r>
      </w:hyperlink>
    </w:p>
    <w:p>
      <w:pPr>
        <w:pStyle w:val="TOC2"/>
        <w:tabs>
          <w:tab w:val="right" w:leader="dot" w:pos="8306"/>
        </w:tabs>
      </w:pPr>
      <w:hyperlink w:anchor="_Toc6105" w:history="1">
        <w:r>
          <w:rPr>
            <w:rFonts w:ascii="仿宋" w:eastAsia="仿宋" w:hAnsi="仿宋" w:cs="仿宋" w:hint="eastAsia"/>
            <w:lang w:eastAsia="zh-CN"/>
          </w:rPr>
          <w:t>(一)、集成电路项目概况</w:t>
        </w:r>
        <w:r>
          <w:tab/>
        </w:r>
        <w:r>
          <w:fldChar w:fldCharType="begin"/>
        </w:r>
        <w:r>
          <w:instrText xml:space="preserve"> PAGEREF _Toc6105 \h </w:instrText>
        </w:r>
        <w:r>
          <w:fldChar w:fldCharType="separate"/>
        </w:r>
        <w:r>
          <w:t>6</w:t>
        </w:r>
        <w:r>
          <w:fldChar w:fldCharType="end"/>
        </w:r>
      </w:hyperlink>
    </w:p>
    <w:p>
      <w:pPr>
        <w:pStyle w:val="TOC2"/>
        <w:tabs>
          <w:tab w:val="right" w:leader="dot" w:pos="8306"/>
        </w:tabs>
      </w:pPr>
      <w:hyperlink w:anchor="_Toc20176" w:history="1">
        <w:r>
          <w:rPr>
            <w:rFonts w:ascii="仿宋" w:eastAsia="仿宋" w:hAnsi="仿宋" w:cs="仿宋" w:hint="eastAsia"/>
            <w:lang w:eastAsia="zh-CN"/>
          </w:rPr>
          <w:t>(二)、集成电路项目目标</w:t>
        </w:r>
        <w:r>
          <w:tab/>
        </w:r>
        <w:r>
          <w:fldChar w:fldCharType="begin"/>
        </w:r>
        <w:r>
          <w:instrText xml:space="preserve"> PAGEREF _Toc20176 \h </w:instrText>
        </w:r>
        <w:r>
          <w:fldChar w:fldCharType="separate"/>
        </w:r>
        <w:r>
          <w:t>8</w:t>
        </w:r>
        <w:r>
          <w:fldChar w:fldCharType="end"/>
        </w:r>
      </w:hyperlink>
    </w:p>
    <w:p>
      <w:pPr>
        <w:pStyle w:val="TOC2"/>
        <w:tabs>
          <w:tab w:val="right" w:leader="dot" w:pos="8306"/>
        </w:tabs>
      </w:pPr>
      <w:hyperlink w:anchor="_Toc31002" w:history="1">
        <w:r>
          <w:rPr>
            <w:rFonts w:ascii="仿宋" w:eastAsia="仿宋" w:hAnsi="仿宋" w:cs="仿宋" w:hint="eastAsia"/>
            <w:lang w:eastAsia="zh-CN"/>
          </w:rPr>
          <w:t>(三)、集成电路项目提出的理由</w:t>
        </w:r>
        <w:r>
          <w:tab/>
        </w:r>
        <w:r>
          <w:fldChar w:fldCharType="begin"/>
        </w:r>
        <w:r>
          <w:instrText xml:space="preserve"> PAGEREF _Toc31002 \h </w:instrText>
        </w:r>
        <w:r>
          <w:fldChar w:fldCharType="separate"/>
        </w:r>
        <w:r>
          <w:t>9</w:t>
        </w:r>
        <w:r>
          <w:fldChar w:fldCharType="end"/>
        </w:r>
      </w:hyperlink>
    </w:p>
    <w:p>
      <w:pPr>
        <w:pStyle w:val="TOC2"/>
        <w:tabs>
          <w:tab w:val="right" w:leader="dot" w:pos="8306"/>
        </w:tabs>
      </w:pPr>
      <w:hyperlink w:anchor="_Toc4250" w:history="1">
        <w:r>
          <w:rPr>
            <w:rFonts w:ascii="仿宋" w:eastAsia="仿宋" w:hAnsi="仿宋" w:cs="仿宋" w:hint="eastAsia"/>
            <w:lang w:eastAsia="zh-CN"/>
          </w:rPr>
          <w:t>(四)、集成电路项目意义</w:t>
        </w:r>
        <w:r>
          <w:tab/>
        </w:r>
        <w:r>
          <w:fldChar w:fldCharType="begin"/>
        </w:r>
        <w:r>
          <w:instrText xml:space="preserve"> PAGEREF _Toc4250 \h </w:instrText>
        </w:r>
        <w:r>
          <w:fldChar w:fldCharType="separate"/>
        </w:r>
        <w:r>
          <w:t>11</w:t>
        </w:r>
        <w:r>
          <w:fldChar w:fldCharType="end"/>
        </w:r>
      </w:hyperlink>
    </w:p>
    <w:p>
      <w:pPr>
        <w:pStyle w:val="TOC2"/>
        <w:tabs>
          <w:tab w:val="right" w:leader="dot" w:pos="8306"/>
        </w:tabs>
      </w:pPr>
      <w:hyperlink w:anchor="_Toc15150" w:history="1">
        <w:r>
          <w:rPr>
            <w:rFonts w:ascii="仿宋" w:eastAsia="仿宋" w:hAnsi="仿宋" w:cs="仿宋" w:hint="eastAsia"/>
            <w:lang w:eastAsia="zh-CN"/>
          </w:rPr>
          <w:t>(五)、集成电路项目背景</w:t>
        </w:r>
        <w:r>
          <w:tab/>
        </w:r>
        <w:r>
          <w:fldChar w:fldCharType="begin"/>
        </w:r>
        <w:r>
          <w:instrText xml:space="preserve"> PAGEREF _Toc15150 \h </w:instrText>
        </w:r>
        <w:r>
          <w:fldChar w:fldCharType="separate"/>
        </w:r>
        <w:r>
          <w:t>12</w:t>
        </w:r>
        <w:r>
          <w:fldChar w:fldCharType="end"/>
        </w:r>
      </w:hyperlink>
    </w:p>
    <w:p>
      <w:pPr>
        <w:pStyle w:val="TOC1"/>
        <w:tabs>
          <w:tab w:val="right" w:leader="dot" w:pos="8306"/>
        </w:tabs>
      </w:pPr>
      <w:hyperlink w:anchor="_Toc2989" w:history="1">
        <w:r>
          <w:rPr>
            <w:rFonts w:ascii="仿宋" w:eastAsia="仿宋" w:hAnsi="仿宋" w:cs="仿宋" w:hint="eastAsia"/>
            <w:lang w:eastAsia="zh-CN"/>
          </w:rPr>
          <w:t>四、集成电路项目建设单位说明</w:t>
        </w:r>
        <w:r>
          <w:tab/>
        </w:r>
        <w:r>
          <w:fldChar w:fldCharType="begin"/>
        </w:r>
        <w:r>
          <w:instrText xml:space="preserve"> PAGEREF _Toc2989 \h </w:instrText>
        </w:r>
        <w:r>
          <w:fldChar w:fldCharType="separate"/>
        </w:r>
        <w:r>
          <w:t>12</w:t>
        </w:r>
        <w:r>
          <w:fldChar w:fldCharType="end"/>
        </w:r>
      </w:hyperlink>
    </w:p>
    <w:p>
      <w:pPr>
        <w:pStyle w:val="TOC2"/>
        <w:tabs>
          <w:tab w:val="right" w:leader="dot" w:pos="8306"/>
        </w:tabs>
      </w:pPr>
      <w:hyperlink w:anchor="_Toc32562" w:history="1">
        <w:r>
          <w:rPr>
            <w:rFonts w:ascii="仿宋" w:eastAsia="仿宋" w:hAnsi="仿宋" w:cs="仿宋" w:hint="eastAsia"/>
            <w:lang w:eastAsia="zh-CN"/>
          </w:rPr>
          <w:t>(一)、集成电路项目承办单位基本情况</w:t>
        </w:r>
        <w:r>
          <w:tab/>
        </w:r>
        <w:r>
          <w:fldChar w:fldCharType="begin"/>
        </w:r>
        <w:r>
          <w:instrText xml:space="preserve"> PAGEREF _Toc32562 \h </w:instrText>
        </w:r>
        <w:r>
          <w:fldChar w:fldCharType="separate"/>
        </w:r>
        <w:r>
          <w:t>12</w:t>
        </w:r>
        <w:r>
          <w:fldChar w:fldCharType="end"/>
        </w:r>
      </w:hyperlink>
    </w:p>
    <w:p>
      <w:pPr>
        <w:pStyle w:val="TOC2"/>
        <w:tabs>
          <w:tab w:val="right" w:leader="dot" w:pos="8306"/>
        </w:tabs>
      </w:pPr>
      <w:hyperlink w:anchor="_Toc13448" w:history="1">
        <w:r>
          <w:rPr>
            <w:rFonts w:ascii="仿宋" w:eastAsia="仿宋" w:hAnsi="仿宋" w:cs="仿宋" w:hint="eastAsia"/>
            <w:lang w:eastAsia="zh-CN"/>
          </w:rPr>
          <w:t>(二)、公司经济效益分析</w:t>
        </w:r>
        <w:r>
          <w:tab/>
        </w:r>
        <w:r>
          <w:fldChar w:fldCharType="begin"/>
        </w:r>
        <w:r>
          <w:instrText xml:space="preserve"> PAGEREF _Toc13448 \h </w:instrText>
        </w:r>
        <w:r>
          <w:fldChar w:fldCharType="separate"/>
        </w:r>
        <w:r>
          <w:t>13</w:t>
        </w:r>
        <w:r>
          <w:fldChar w:fldCharType="end"/>
        </w:r>
      </w:hyperlink>
    </w:p>
    <w:p>
      <w:pPr>
        <w:pStyle w:val="TOC1"/>
        <w:tabs>
          <w:tab w:val="right" w:leader="dot" w:pos="8306"/>
        </w:tabs>
      </w:pPr>
      <w:hyperlink w:anchor="_Toc26626" w:history="1">
        <w:r>
          <w:rPr>
            <w:rFonts w:ascii="仿宋" w:eastAsia="仿宋" w:hAnsi="仿宋" w:cs="仿宋" w:hint="eastAsia"/>
            <w:lang w:eastAsia="zh-CN"/>
          </w:rPr>
          <w:t>五、集成电路项目选址可行性分析</w:t>
        </w:r>
        <w:r>
          <w:tab/>
        </w:r>
        <w:r>
          <w:fldChar w:fldCharType="begin"/>
        </w:r>
        <w:r>
          <w:instrText xml:space="preserve"> PAGEREF _Toc26626 \h </w:instrText>
        </w:r>
        <w:r>
          <w:fldChar w:fldCharType="separate"/>
        </w:r>
        <w:r>
          <w:t>14</w:t>
        </w:r>
        <w:r>
          <w:fldChar w:fldCharType="end"/>
        </w:r>
      </w:hyperlink>
    </w:p>
    <w:p>
      <w:pPr>
        <w:pStyle w:val="TOC2"/>
        <w:tabs>
          <w:tab w:val="right" w:leader="dot" w:pos="8306"/>
        </w:tabs>
      </w:pPr>
      <w:hyperlink w:anchor="_Toc2451" w:history="1">
        <w:r>
          <w:rPr>
            <w:rFonts w:ascii="仿宋" w:eastAsia="仿宋" w:hAnsi="仿宋" w:cs="仿宋" w:hint="eastAsia"/>
            <w:lang w:eastAsia="zh-CN"/>
          </w:rPr>
          <w:t>(一)、集成电路项目选址</w:t>
        </w:r>
        <w:r>
          <w:tab/>
        </w:r>
        <w:r>
          <w:fldChar w:fldCharType="begin"/>
        </w:r>
        <w:r>
          <w:instrText xml:space="preserve"> PAGEREF _Toc2451 \h </w:instrText>
        </w:r>
        <w:r>
          <w:fldChar w:fldCharType="separate"/>
        </w:r>
        <w:r>
          <w:t>14</w:t>
        </w:r>
        <w:r>
          <w:fldChar w:fldCharType="end"/>
        </w:r>
      </w:hyperlink>
    </w:p>
    <w:p>
      <w:pPr>
        <w:pStyle w:val="TOC2"/>
        <w:tabs>
          <w:tab w:val="right" w:leader="dot" w:pos="8306"/>
        </w:tabs>
      </w:pPr>
      <w:hyperlink w:anchor="_Toc3475" w:history="1">
        <w:r>
          <w:rPr>
            <w:rFonts w:ascii="仿宋" w:eastAsia="仿宋" w:hAnsi="仿宋" w:cs="仿宋" w:hint="eastAsia"/>
            <w:lang w:eastAsia="zh-CN"/>
          </w:rPr>
          <w:t>(二)、用地控制指标</w:t>
        </w:r>
        <w:r>
          <w:tab/>
        </w:r>
        <w:r>
          <w:fldChar w:fldCharType="begin"/>
        </w:r>
        <w:r>
          <w:instrText xml:space="preserve"> PAGEREF _Toc3475 \h </w:instrText>
        </w:r>
        <w:r>
          <w:fldChar w:fldCharType="separate"/>
        </w:r>
        <w:r>
          <w:t>14</w:t>
        </w:r>
        <w:r>
          <w:fldChar w:fldCharType="end"/>
        </w:r>
      </w:hyperlink>
    </w:p>
    <w:p>
      <w:pPr>
        <w:pStyle w:val="TOC2"/>
        <w:tabs>
          <w:tab w:val="right" w:leader="dot" w:pos="8306"/>
        </w:tabs>
      </w:pPr>
      <w:hyperlink w:anchor="_Toc12654" w:history="1">
        <w:r>
          <w:rPr>
            <w:rFonts w:ascii="仿宋" w:eastAsia="仿宋" w:hAnsi="仿宋" w:cs="仿宋" w:hint="eastAsia"/>
            <w:lang w:eastAsia="zh-CN"/>
          </w:rPr>
          <w:t>(三)、节约用地措施</w:t>
        </w:r>
        <w:r>
          <w:tab/>
        </w:r>
        <w:r>
          <w:fldChar w:fldCharType="begin"/>
        </w:r>
        <w:r>
          <w:instrText xml:space="preserve"> PAGEREF _Toc12654 \h </w:instrText>
        </w:r>
        <w:r>
          <w:fldChar w:fldCharType="separate"/>
        </w:r>
        <w:r>
          <w:t>16</w:t>
        </w:r>
        <w:r>
          <w:fldChar w:fldCharType="end"/>
        </w:r>
      </w:hyperlink>
    </w:p>
    <w:p>
      <w:pPr>
        <w:pStyle w:val="TOC2"/>
        <w:tabs>
          <w:tab w:val="right" w:leader="dot" w:pos="8306"/>
        </w:tabs>
      </w:pPr>
      <w:hyperlink w:anchor="_Toc14459" w:history="1">
        <w:r>
          <w:rPr>
            <w:rFonts w:ascii="仿宋" w:eastAsia="仿宋" w:hAnsi="仿宋" w:cs="仿宋" w:hint="eastAsia"/>
            <w:lang w:eastAsia="zh-CN"/>
          </w:rPr>
          <w:t>(四)、总图布置方案</w:t>
        </w:r>
        <w:r>
          <w:tab/>
        </w:r>
        <w:r>
          <w:fldChar w:fldCharType="begin"/>
        </w:r>
        <w:r>
          <w:instrText xml:space="preserve"> PAGEREF _Toc14459 \h </w:instrText>
        </w:r>
        <w:r>
          <w:fldChar w:fldCharType="separate"/>
        </w:r>
        <w:r>
          <w:t>17</w:t>
        </w:r>
        <w:r>
          <w:fldChar w:fldCharType="end"/>
        </w:r>
      </w:hyperlink>
    </w:p>
    <w:p>
      <w:pPr>
        <w:pStyle w:val="TOC2"/>
        <w:tabs>
          <w:tab w:val="right" w:leader="dot" w:pos="8306"/>
        </w:tabs>
      </w:pPr>
      <w:hyperlink w:anchor="_Toc1253" w:history="1">
        <w:r>
          <w:rPr>
            <w:rFonts w:ascii="仿宋" w:eastAsia="仿宋" w:hAnsi="仿宋" w:cs="仿宋" w:hint="eastAsia"/>
            <w:lang w:eastAsia="zh-CN"/>
          </w:rPr>
          <w:t>(五)、选址综合评价</w:t>
        </w:r>
        <w:r>
          <w:tab/>
        </w:r>
        <w:r>
          <w:fldChar w:fldCharType="begin"/>
        </w:r>
        <w:r>
          <w:instrText xml:space="preserve"> PAGEREF _Toc1253 \h </w:instrText>
        </w:r>
        <w:r>
          <w:fldChar w:fldCharType="separate"/>
        </w:r>
        <w:r>
          <w:t>18</w:t>
        </w:r>
        <w:r>
          <w:fldChar w:fldCharType="end"/>
        </w:r>
      </w:hyperlink>
    </w:p>
    <w:p>
      <w:pPr>
        <w:pStyle w:val="TOC1"/>
        <w:tabs>
          <w:tab w:val="right" w:leader="dot" w:pos="8306"/>
        </w:tabs>
      </w:pPr>
      <w:hyperlink w:anchor="_Toc3747" w:history="1">
        <w:r>
          <w:rPr>
            <w:rFonts w:ascii="仿宋" w:eastAsia="仿宋" w:hAnsi="仿宋" w:cs="仿宋" w:hint="eastAsia"/>
            <w:lang w:eastAsia="zh-CN"/>
          </w:rPr>
          <w:t>六、产品规划分析</w:t>
        </w:r>
        <w:r>
          <w:tab/>
        </w:r>
        <w:r>
          <w:fldChar w:fldCharType="begin"/>
        </w:r>
        <w:r>
          <w:instrText xml:space="preserve"> PAGEREF _Toc3747 \h </w:instrText>
        </w:r>
        <w:r>
          <w:fldChar w:fldCharType="separate"/>
        </w:r>
        <w:r>
          <w:t>19</w:t>
        </w:r>
        <w:r>
          <w:fldChar w:fldCharType="end"/>
        </w:r>
      </w:hyperlink>
    </w:p>
    <w:p>
      <w:pPr>
        <w:pStyle w:val="TOC2"/>
        <w:tabs>
          <w:tab w:val="right" w:leader="dot" w:pos="8306"/>
        </w:tabs>
      </w:pPr>
      <w:hyperlink w:anchor="_Toc10596" w:history="1">
        <w:r>
          <w:rPr>
            <w:rFonts w:ascii="仿宋" w:eastAsia="仿宋" w:hAnsi="仿宋" w:cs="仿宋" w:hint="eastAsia"/>
            <w:lang w:eastAsia="zh-CN"/>
          </w:rPr>
          <w:t>(一)、产品规划</w:t>
        </w:r>
        <w:r>
          <w:tab/>
        </w:r>
        <w:r>
          <w:fldChar w:fldCharType="begin"/>
        </w:r>
        <w:r>
          <w:instrText xml:space="preserve"> PAGEREF _Toc10596 \h </w:instrText>
        </w:r>
        <w:r>
          <w:fldChar w:fldCharType="separate"/>
        </w:r>
        <w:r>
          <w:t>19</w:t>
        </w:r>
        <w:r>
          <w:fldChar w:fldCharType="end"/>
        </w:r>
      </w:hyperlink>
    </w:p>
    <w:p>
      <w:pPr>
        <w:pStyle w:val="TOC2"/>
        <w:tabs>
          <w:tab w:val="right" w:leader="dot" w:pos="8306"/>
        </w:tabs>
      </w:pPr>
      <w:hyperlink w:anchor="_Toc25185" w:history="1">
        <w:r>
          <w:rPr>
            <w:rFonts w:ascii="仿宋" w:eastAsia="仿宋" w:hAnsi="仿宋" w:cs="仿宋" w:hint="eastAsia"/>
            <w:lang w:eastAsia="zh-CN"/>
          </w:rPr>
          <w:t>(二)、建设规模</w:t>
        </w:r>
        <w:r>
          <w:tab/>
        </w:r>
        <w:r>
          <w:fldChar w:fldCharType="begin"/>
        </w:r>
        <w:r>
          <w:instrText xml:space="preserve"> PAGEREF _Toc25185 \h </w:instrText>
        </w:r>
        <w:r>
          <w:fldChar w:fldCharType="separate"/>
        </w:r>
        <w:r>
          <w:t>20</w:t>
        </w:r>
        <w:r>
          <w:fldChar w:fldCharType="end"/>
        </w:r>
      </w:hyperlink>
    </w:p>
    <w:p>
      <w:pPr>
        <w:pStyle w:val="TOC1"/>
        <w:tabs>
          <w:tab w:val="right" w:leader="dot" w:pos="8306"/>
        </w:tabs>
      </w:pPr>
      <w:hyperlink w:anchor="_Toc18458" w:history="1">
        <w:r>
          <w:rPr>
            <w:rFonts w:ascii="仿宋" w:eastAsia="仿宋" w:hAnsi="仿宋" w:cs="仿宋" w:hint="eastAsia"/>
            <w:lang w:eastAsia="zh-CN"/>
          </w:rPr>
          <w:t>七、集成电路项目人力资源管理</w:t>
        </w:r>
        <w:r>
          <w:tab/>
        </w:r>
        <w:r>
          <w:fldChar w:fldCharType="begin"/>
        </w:r>
        <w:r>
          <w:instrText xml:space="preserve"> PAGEREF _Toc18458 \h </w:instrText>
        </w:r>
        <w:r>
          <w:fldChar w:fldCharType="separate"/>
        </w:r>
        <w:r>
          <w:t>21</w:t>
        </w:r>
        <w:r>
          <w:fldChar w:fldCharType="end"/>
        </w:r>
      </w:hyperlink>
    </w:p>
    <w:p>
      <w:pPr>
        <w:pStyle w:val="TOC2"/>
        <w:tabs>
          <w:tab w:val="right" w:leader="dot" w:pos="8306"/>
        </w:tabs>
      </w:pPr>
      <w:hyperlink w:anchor="_Toc8082" w:history="1">
        <w:r>
          <w:rPr>
            <w:rFonts w:ascii="仿宋" w:eastAsia="仿宋" w:hAnsi="仿宋" w:cs="仿宋" w:hint="eastAsia"/>
            <w:lang w:eastAsia="zh-CN"/>
          </w:rPr>
          <w:t>(一)、建立健全的预算管理制度</w:t>
        </w:r>
        <w:r>
          <w:tab/>
        </w:r>
        <w:r>
          <w:fldChar w:fldCharType="begin"/>
        </w:r>
        <w:r>
          <w:instrText xml:space="preserve"> PAGEREF _Toc8082 \h </w:instrText>
        </w:r>
        <w:r>
          <w:fldChar w:fldCharType="separate"/>
        </w:r>
        <w:r>
          <w:t>21</w:t>
        </w:r>
        <w:r>
          <w:fldChar w:fldCharType="end"/>
        </w:r>
      </w:hyperlink>
    </w:p>
    <w:p>
      <w:pPr>
        <w:pStyle w:val="TOC2"/>
        <w:tabs>
          <w:tab w:val="right" w:leader="dot" w:pos="8306"/>
        </w:tabs>
      </w:pPr>
      <w:hyperlink w:anchor="_Toc3888" w:history="1">
        <w:r>
          <w:rPr>
            <w:rFonts w:ascii="仿宋" w:eastAsia="仿宋" w:hAnsi="仿宋" w:cs="仿宋" w:hint="eastAsia"/>
            <w:lang w:eastAsia="zh-CN"/>
          </w:rPr>
          <w:t>(二)、加强资金流动监控</w:t>
        </w:r>
        <w:r>
          <w:tab/>
        </w:r>
        <w:r>
          <w:fldChar w:fldCharType="begin"/>
        </w:r>
        <w:r>
          <w:instrText xml:space="preserve"> PAGEREF _Toc3888 \h </w:instrText>
        </w:r>
        <w:r>
          <w:fldChar w:fldCharType="separate"/>
        </w:r>
        <w:r>
          <w:t>23</w:t>
        </w:r>
        <w:r>
          <w:fldChar w:fldCharType="end"/>
        </w:r>
      </w:hyperlink>
    </w:p>
    <w:p>
      <w:pPr>
        <w:pStyle w:val="TOC2"/>
        <w:tabs>
          <w:tab w:val="right" w:leader="dot" w:pos="8306"/>
        </w:tabs>
      </w:pPr>
      <w:hyperlink w:anchor="_Toc28277" w:history="1">
        <w:r>
          <w:rPr>
            <w:rFonts w:ascii="仿宋" w:eastAsia="仿宋" w:hAnsi="仿宋" w:cs="仿宋" w:hint="eastAsia"/>
            <w:lang w:eastAsia="zh-CN"/>
          </w:rPr>
          <w:t>(三)、制定完善的风险控制机制</w:t>
        </w:r>
        <w:r>
          <w:tab/>
        </w:r>
        <w:r>
          <w:fldChar w:fldCharType="begin"/>
        </w:r>
        <w:r>
          <w:instrText xml:space="preserve"> PAGEREF _Toc28277 \h </w:instrText>
        </w:r>
        <w:r>
          <w:fldChar w:fldCharType="separate"/>
        </w:r>
        <w:r>
          <w:t>24</w:t>
        </w:r>
        <w:r>
          <w:fldChar w:fldCharType="end"/>
        </w:r>
      </w:hyperlink>
    </w:p>
    <w:p>
      <w:pPr>
        <w:pStyle w:val="TOC2"/>
        <w:tabs>
          <w:tab w:val="right" w:leader="dot" w:pos="8306"/>
        </w:tabs>
      </w:pPr>
      <w:hyperlink w:anchor="_Toc21950" w:history="1">
        <w:r>
          <w:rPr>
            <w:rFonts w:ascii="仿宋" w:eastAsia="仿宋" w:hAnsi="仿宋" w:cs="仿宋" w:hint="eastAsia"/>
            <w:lang w:eastAsia="zh-CN"/>
          </w:rPr>
          <w:t>(四)、优化成本管理</w:t>
        </w:r>
        <w:r>
          <w:tab/>
        </w:r>
        <w:r>
          <w:fldChar w:fldCharType="begin"/>
        </w:r>
        <w:r>
          <w:instrText xml:space="preserve"> PAGEREF _Toc21950 \h </w:instrText>
        </w:r>
        <w:r>
          <w:fldChar w:fldCharType="separate"/>
        </w:r>
        <w:r>
          <w:t>25</w:t>
        </w:r>
        <w:r>
          <w:fldChar w:fldCharType="end"/>
        </w:r>
      </w:hyperlink>
    </w:p>
    <w:p>
      <w:pPr>
        <w:pStyle w:val="TOC1"/>
        <w:tabs>
          <w:tab w:val="right" w:leader="dot" w:pos="8306"/>
        </w:tabs>
      </w:pPr>
      <w:hyperlink w:anchor="_Toc8777" w:history="1">
        <w:r>
          <w:rPr>
            <w:rFonts w:ascii="仿宋" w:eastAsia="仿宋" w:hAnsi="仿宋" w:cs="仿宋" w:hint="eastAsia"/>
            <w:lang w:eastAsia="zh-CN"/>
          </w:rPr>
          <w:t>八、集成电路项目投资规划</w:t>
        </w:r>
        <w:r>
          <w:tab/>
        </w:r>
        <w:r>
          <w:fldChar w:fldCharType="begin"/>
        </w:r>
        <w:r>
          <w:instrText xml:space="preserve"> PAGEREF _Toc8777 \h </w:instrText>
        </w:r>
        <w:r>
          <w:fldChar w:fldCharType="separate"/>
        </w:r>
        <w:r>
          <w:t>27</w:t>
        </w:r>
        <w:r>
          <w:fldChar w:fldCharType="end"/>
        </w:r>
      </w:hyperlink>
    </w:p>
    <w:p>
      <w:pPr>
        <w:pStyle w:val="TOC2"/>
        <w:tabs>
          <w:tab w:val="right" w:leader="dot" w:pos="8306"/>
        </w:tabs>
      </w:pPr>
      <w:hyperlink w:anchor="_Toc16486" w:history="1">
        <w:r>
          <w:rPr>
            <w:rFonts w:ascii="仿宋" w:eastAsia="仿宋" w:hAnsi="仿宋" w:cs="仿宋" w:hint="eastAsia"/>
            <w:lang w:eastAsia="zh-CN"/>
          </w:rPr>
          <w:t>(一)、集成电路项目总投资估算</w:t>
        </w:r>
        <w:r>
          <w:tab/>
        </w:r>
        <w:r>
          <w:fldChar w:fldCharType="begin"/>
        </w:r>
        <w:r>
          <w:instrText xml:space="preserve"> PAGEREF _Toc16486 \h </w:instrText>
        </w:r>
        <w:r>
          <w:fldChar w:fldCharType="separate"/>
        </w:r>
        <w:r>
          <w:t>27</w:t>
        </w:r>
        <w:r>
          <w:fldChar w:fldCharType="end"/>
        </w:r>
      </w:hyperlink>
    </w:p>
    <w:p>
      <w:pPr>
        <w:pStyle w:val="TOC2"/>
        <w:tabs>
          <w:tab w:val="right" w:leader="dot" w:pos="8306"/>
        </w:tabs>
      </w:pPr>
      <w:hyperlink w:anchor="_Toc31236" w:history="1">
        <w:r>
          <w:rPr>
            <w:rFonts w:ascii="仿宋" w:eastAsia="仿宋" w:hAnsi="仿宋" w:cs="仿宋" w:hint="eastAsia"/>
            <w:lang w:eastAsia="zh-CN"/>
          </w:rPr>
          <w:t>(二)、资金筹措</w:t>
        </w:r>
        <w:r>
          <w:tab/>
        </w:r>
        <w:r>
          <w:fldChar w:fldCharType="begin"/>
        </w:r>
        <w:r>
          <w:instrText xml:space="preserve"> PAGEREF _Toc31236 \h </w:instrText>
        </w:r>
        <w:r>
          <w:fldChar w:fldCharType="separate"/>
        </w:r>
        <w:r>
          <w:t>28</w:t>
        </w:r>
        <w:r>
          <w:fldChar w:fldCharType="end"/>
        </w:r>
      </w:hyperlink>
    </w:p>
    <w:p>
      <w:pPr>
        <w:pStyle w:val="TOC1"/>
        <w:tabs>
          <w:tab w:val="right" w:leader="dot" w:pos="8306"/>
        </w:tabs>
      </w:pPr>
      <w:hyperlink w:anchor="_Toc29625" w:history="1">
        <w:r>
          <w:rPr>
            <w:rFonts w:ascii="仿宋" w:eastAsia="仿宋" w:hAnsi="仿宋" w:cs="仿宋" w:hint="eastAsia"/>
            <w:lang w:eastAsia="zh-CN"/>
          </w:rPr>
          <w:t>九、集成电路项目经营效益</w:t>
        </w:r>
        <w:r>
          <w:tab/>
        </w:r>
        <w:r>
          <w:fldChar w:fldCharType="begin"/>
        </w:r>
        <w:r>
          <w:instrText xml:space="preserve"> PAGEREF _Toc29625 \h </w:instrText>
        </w:r>
        <w:r>
          <w:fldChar w:fldCharType="separate"/>
        </w:r>
        <w:r>
          <w:t>29</w:t>
        </w:r>
        <w:r>
          <w:fldChar w:fldCharType="end"/>
        </w:r>
      </w:hyperlink>
    </w:p>
    <w:p>
      <w:pPr>
        <w:pStyle w:val="TOC2"/>
        <w:tabs>
          <w:tab w:val="right" w:leader="dot" w:pos="8306"/>
        </w:tabs>
      </w:pPr>
      <w:hyperlink w:anchor="_Toc11165" w:history="1">
        <w:r>
          <w:rPr>
            <w:rFonts w:ascii="仿宋" w:eastAsia="仿宋" w:hAnsi="仿宋" w:cs="仿宋" w:hint="eastAsia"/>
            <w:lang w:eastAsia="zh-CN"/>
          </w:rPr>
          <w:t>(一)、经济评价财务测算</w:t>
        </w:r>
        <w:r>
          <w:tab/>
        </w:r>
        <w:r>
          <w:fldChar w:fldCharType="begin"/>
        </w:r>
        <w:r>
          <w:instrText xml:space="preserve"> PAGEREF _Toc11165 \h </w:instrText>
        </w:r>
        <w:r>
          <w:fldChar w:fldCharType="separate"/>
        </w:r>
        <w:r>
          <w:t>29</w:t>
        </w:r>
        <w:r>
          <w:fldChar w:fldCharType="end"/>
        </w:r>
      </w:hyperlink>
    </w:p>
    <w:p>
      <w:pPr>
        <w:pStyle w:val="TOC2"/>
        <w:tabs>
          <w:tab w:val="right" w:leader="dot" w:pos="8306"/>
        </w:tabs>
      </w:pPr>
      <w:hyperlink w:anchor="_Toc2772" w:history="1">
        <w:r>
          <w:rPr>
            <w:rFonts w:ascii="仿宋" w:eastAsia="仿宋" w:hAnsi="仿宋" w:cs="仿宋" w:hint="eastAsia"/>
            <w:lang w:eastAsia="zh-CN"/>
          </w:rPr>
          <w:t>(二)、集成电路项目盈利能力分析</w:t>
        </w:r>
        <w:r>
          <w:tab/>
        </w:r>
        <w:r>
          <w:fldChar w:fldCharType="begin"/>
        </w:r>
        <w:r>
          <w:instrText xml:space="preserve"> PAGEREF _Toc2772 \h </w:instrText>
        </w:r>
        <w:r>
          <w:fldChar w:fldCharType="separate"/>
        </w:r>
        <w:r>
          <w:t>30</w:t>
        </w:r>
        <w:r>
          <w:fldChar w:fldCharType="end"/>
        </w:r>
      </w:hyperlink>
    </w:p>
    <w:p>
      <w:pPr>
        <w:pStyle w:val="TOC1"/>
        <w:tabs>
          <w:tab w:val="right" w:leader="dot" w:pos="8306"/>
        </w:tabs>
      </w:pPr>
      <w:hyperlink w:anchor="_Toc14011" w:history="1">
        <w:r>
          <w:rPr>
            <w:rFonts w:ascii="仿宋" w:eastAsia="仿宋" w:hAnsi="仿宋" w:cs="仿宋" w:hint="eastAsia"/>
            <w:lang w:eastAsia="zh-CN"/>
          </w:rPr>
          <w:t>十、生产安全保护</w:t>
        </w:r>
        <w:r>
          <w:tab/>
        </w:r>
        <w:r>
          <w:fldChar w:fldCharType="begin"/>
        </w:r>
        <w:r>
          <w:instrText xml:space="preserve"> PAGEREF _Toc14011 \h </w:instrText>
        </w:r>
        <w:r>
          <w:fldChar w:fldCharType="separate"/>
        </w:r>
        <w:r>
          <w:t>31</w:t>
        </w:r>
        <w:r>
          <w:fldChar w:fldCharType="end"/>
        </w:r>
      </w:hyperlink>
    </w:p>
    <w:p>
      <w:pPr>
        <w:pStyle w:val="TOC2"/>
        <w:tabs>
          <w:tab w:val="right" w:leader="dot" w:pos="8306"/>
        </w:tabs>
      </w:pPr>
      <w:hyperlink w:anchor="_Toc31700" w:history="1">
        <w:r>
          <w:rPr>
            <w:rFonts w:ascii="仿宋" w:eastAsia="仿宋" w:hAnsi="仿宋" w:cs="仿宋" w:hint="eastAsia"/>
            <w:lang w:eastAsia="zh-CN"/>
          </w:rPr>
          <w:t>(一)、消防安全</w:t>
        </w:r>
        <w:r>
          <w:tab/>
        </w:r>
        <w:r>
          <w:fldChar w:fldCharType="begin"/>
        </w:r>
        <w:r>
          <w:instrText xml:space="preserve"> PAGEREF _Toc31700 \h </w:instrText>
        </w:r>
        <w:r>
          <w:fldChar w:fldCharType="separate"/>
        </w:r>
        <w:r>
          <w:t>31</w:t>
        </w:r>
        <w:r>
          <w:fldChar w:fldCharType="end"/>
        </w:r>
      </w:hyperlink>
    </w:p>
    <w:p>
      <w:pPr>
        <w:pStyle w:val="TOC2"/>
        <w:tabs>
          <w:tab w:val="right" w:leader="dot" w:pos="8306"/>
        </w:tabs>
      </w:pPr>
      <w:hyperlink w:anchor="_Toc8649" w:history="1">
        <w:r>
          <w:rPr>
            <w:rFonts w:ascii="仿宋" w:eastAsia="仿宋" w:hAnsi="仿宋" w:cs="仿宋" w:hint="eastAsia"/>
            <w:lang w:eastAsia="zh-CN"/>
          </w:rPr>
          <w:t>(二)、防火防爆总图布置措施</w:t>
        </w:r>
        <w:r>
          <w:tab/>
        </w:r>
        <w:r>
          <w:fldChar w:fldCharType="begin"/>
        </w:r>
        <w:r>
          <w:instrText xml:space="preserve"> PAGEREF _Toc8649 \h </w:instrText>
        </w:r>
        <w:r>
          <w:fldChar w:fldCharType="separate"/>
        </w:r>
        <w:r>
          <w:t>32</w:t>
        </w:r>
        <w:r>
          <w:fldChar w:fldCharType="end"/>
        </w:r>
      </w:hyperlink>
    </w:p>
    <w:p>
      <w:pPr>
        <w:pStyle w:val="TOC2"/>
        <w:tabs>
          <w:tab w:val="right" w:leader="dot" w:pos="8306"/>
        </w:tabs>
      </w:pPr>
      <w:hyperlink w:anchor="_Toc8476" w:history="1">
        <w:r>
          <w:rPr>
            <w:rFonts w:ascii="仿宋" w:eastAsia="仿宋" w:hAnsi="仿宋" w:cs="仿宋" w:hint="eastAsia"/>
            <w:lang w:eastAsia="zh-CN"/>
          </w:rPr>
          <w:t>(三)、自然灾害防范措施</w:t>
        </w:r>
        <w:r>
          <w:tab/>
        </w:r>
        <w:r>
          <w:fldChar w:fldCharType="begin"/>
        </w:r>
        <w:r>
          <w:instrText xml:space="preserve"> PAGEREF _Toc8476 \h </w:instrText>
        </w:r>
        <w:r>
          <w:fldChar w:fldCharType="separate"/>
        </w:r>
        <w:r>
          <w:t>33</w:t>
        </w:r>
        <w:r>
          <w:fldChar w:fldCharType="end"/>
        </w:r>
      </w:hyperlink>
    </w:p>
    <w:p>
      <w:pPr>
        <w:pStyle w:val="TOC2"/>
        <w:tabs>
          <w:tab w:val="right" w:leader="dot" w:pos="8306"/>
        </w:tabs>
      </w:pPr>
      <w:hyperlink w:anchor="_Toc7357" w:history="1">
        <w:r>
          <w:rPr>
            <w:rFonts w:ascii="仿宋" w:eastAsia="仿宋" w:hAnsi="仿宋" w:cs="仿宋" w:hint="eastAsia"/>
            <w:lang w:eastAsia="zh-CN"/>
          </w:rPr>
          <w:t>(四)、安全色及安全标志使用要求</w:t>
        </w:r>
        <w:r>
          <w:tab/>
        </w:r>
        <w:r>
          <w:fldChar w:fldCharType="begin"/>
        </w:r>
        <w:r>
          <w:instrText xml:space="preserve"> PAGEREF _Toc7357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97" w:history="1">
        <w:r>
          <w:rPr>
            <w:rFonts w:ascii="仿宋" w:eastAsia="仿宋" w:hAnsi="仿宋" w:cs="仿宋" w:hint="eastAsia"/>
            <w:lang w:eastAsia="zh-CN"/>
          </w:rPr>
          <w:t>(五)、防尘防毒措施</w:t>
        </w:r>
        <w:r>
          <w:tab/>
        </w:r>
        <w:r>
          <w:fldChar w:fldCharType="begin"/>
        </w:r>
        <w:r>
          <w:instrText xml:space="preserve"> PAGEREF _Toc5497 \h </w:instrText>
        </w:r>
        <w:r>
          <w:fldChar w:fldCharType="separate"/>
        </w:r>
        <w:r>
          <w:t>35</w:t>
        </w:r>
        <w:r>
          <w:fldChar w:fldCharType="end"/>
        </w:r>
      </w:hyperlink>
    </w:p>
    <w:p>
      <w:pPr>
        <w:pStyle w:val="TOC2"/>
        <w:tabs>
          <w:tab w:val="right" w:leader="dot" w:pos="8306"/>
        </w:tabs>
      </w:pPr>
      <w:hyperlink w:anchor="_Toc7963" w:history="1">
        <w:r>
          <w:rPr>
            <w:rFonts w:ascii="仿宋" w:eastAsia="仿宋" w:hAnsi="仿宋" w:cs="仿宋" w:hint="eastAsia"/>
            <w:lang w:eastAsia="zh-CN"/>
          </w:rPr>
          <w:t>(六)、防静电、触电防护及防雷措施</w:t>
        </w:r>
        <w:r>
          <w:tab/>
        </w:r>
        <w:r>
          <w:fldChar w:fldCharType="begin"/>
        </w:r>
        <w:r>
          <w:instrText xml:space="preserve"> PAGEREF _Toc7963 \h </w:instrText>
        </w:r>
        <w:r>
          <w:fldChar w:fldCharType="separate"/>
        </w:r>
        <w:r>
          <w:t>36</w:t>
        </w:r>
        <w:r>
          <w:fldChar w:fldCharType="end"/>
        </w:r>
      </w:hyperlink>
    </w:p>
    <w:p>
      <w:pPr>
        <w:pStyle w:val="TOC2"/>
        <w:tabs>
          <w:tab w:val="right" w:leader="dot" w:pos="8306"/>
        </w:tabs>
      </w:pPr>
      <w:hyperlink w:anchor="_Toc17059" w:history="1">
        <w:r>
          <w:rPr>
            <w:rFonts w:ascii="仿宋" w:eastAsia="仿宋" w:hAnsi="仿宋" w:cs="仿宋" w:hint="eastAsia"/>
            <w:lang w:eastAsia="zh-CN"/>
          </w:rPr>
          <w:t>(七)、机械设备安全保障措施</w:t>
        </w:r>
        <w:r>
          <w:tab/>
        </w:r>
        <w:r>
          <w:fldChar w:fldCharType="begin"/>
        </w:r>
        <w:r>
          <w:instrText xml:space="preserve"> PAGEREF _Toc17059 \h </w:instrText>
        </w:r>
        <w:r>
          <w:fldChar w:fldCharType="separate"/>
        </w:r>
        <w:r>
          <w:t>37</w:t>
        </w:r>
        <w:r>
          <w:fldChar w:fldCharType="end"/>
        </w:r>
      </w:hyperlink>
    </w:p>
    <w:p>
      <w:pPr>
        <w:pStyle w:val="TOC1"/>
        <w:tabs>
          <w:tab w:val="right" w:leader="dot" w:pos="8306"/>
        </w:tabs>
      </w:pPr>
      <w:hyperlink w:anchor="_Toc755" w:history="1">
        <w:r>
          <w:rPr>
            <w:rFonts w:ascii="仿宋" w:eastAsia="仿宋" w:hAnsi="仿宋" w:cs="仿宋" w:hint="eastAsia"/>
            <w:lang w:eastAsia="zh-CN"/>
          </w:rPr>
          <w:t>十一、集成电路项目财务管理</w:t>
        </w:r>
        <w:r>
          <w:tab/>
        </w:r>
        <w:r>
          <w:fldChar w:fldCharType="begin"/>
        </w:r>
        <w:r>
          <w:instrText xml:space="preserve"> PAGEREF _Toc755 \h </w:instrText>
        </w:r>
        <w:r>
          <w:fldChar w:fldCharType="separate"/>
        </w:r>
        <w:r>
          <w:t>38</w:t>
        </w:r>
        <w:r>
          <w:fldChar w:fldCharType="end"/>
        </w:r>
      </w:hyperlink>
    </w:p>
    <w:p>
      <w:pPr>
        <w:pStyle w:val="TOC2"/>
        <w:tabs>
          <w:tab w:val="right" w:leader="dot" w:pos="8306"/>
        </w:tabs>
      </w:pPr>
      <w:hyperlink w:anchor="_Toc15546" w:history="1">
        <w:r>
          <w:rPr>
            <w:rFonts w:ascii="仿宋" w:eastAsia="仿宋" w:hAnsi="仿宋" w:cs="仿宋" w:hint="eastAsia"/>
            <w:lang w:eastAsia="zh-CN"/>
          </w:rPr>
          <w:t>(一)、资金需求大</w:t>
        </w:r>
        <w:r>
          <w:tab/>
        </w:r>
        <w:r>
          <w:fldChar w:fldCharType="begin"/>
        </w:r>
        <w:r>
          <w:instrText xml:space="preserve"> PAGEREF _Toc15546 \h </w:instrText>
        </w:r>
        <w:r>
          <w:fldChar w:fldCharType="separate"/>
        </w:r>
        <w:r>
          <w:t>38</w:t>
        </w:r>
        <w:r>
          <w:fldChar w:fldCharType="end"/>
        </w:r>
      </w:hyperlink>
    </w:p>
    <w:p>
      <w:pPr>
        <w:pStyle w:val="TOC2"/>
        <w:tabs>
          <w:tab w:val="right" w:leader="dot" w:pos="8306"/>
        </w:tabs>
      </w:pPr>
      <w:hyperlink w:anchor="_Toc27885" w:history="1">
        <w:r>
          <w:rPr>
            <w:rFonts w:ascii="仿宋" w:eastAsia="仿宋" w:hAnsi="仿宋" w:cs="仿宋" w:hint="eastAsia"/>
            <w:lang w:eastAsia="zh-CN"/>
          </w:rPr>
          <w:t>(二)、研发周期长</w:t>
        </w:r>
        <w:r>
          <w:tab/>
        </w:r>
        <w:r>
          <w:fldChar w:fldCharType="begin"/>
        </w:r>
        <w:r>
          <w:instrText xml:space="preserve"> PAGEREF _Toc27885 \h </w:instrText>
        </w:r>
        <w:r>
          <w:fldChar w:fldCharType="separate"/>
        </w:r>
        <w:r>
          <w:t>40</w:t>
        </w:r>
        <w:r>
          <w:fldChar w:fldCharType="end"/>
        </w:r>
      </w:hyperlink>
    </w:p>
    <w:p>
      <w:pPr>
        <w:pStyle w:val="TOC2"/>
        <w:tabs>
          <w:tab w:val="right" w:leader="dot" w:pos="8306"/>
        </w:tabs>
      </w:pPr>
      <w:hyperlink w:anchor="_Toc6826" w:history="1">
        <w:r>
          <w:rPr>
            <w:rFonts w:ascii="仿宋" w:eastAsia="仿宋" w:hAnsi="仿宋" w:cs="仿宋" w:hint="eastAsia"/>
            <w:lang w:eastAsia="zh-CN"/>
          </w:rPr>
          <w:t>(三)、市场风险大</w:t>
        </w:r>
        <w:r>
          <w:tab/>
        </w:r>
        <w:r>
          <w:fldChar w:fldCharType="begin"/>
        </w:r>
        <w:r>
          <w:instrText xml:space="preserve"> PAGEREF _Toc6826 \h </w:instrText>
        </w:r>
        <w:r>
          <w:fldChar w:fldCharType="separate"/>
        </w:r>
        <w:r>
          <w:t>41</w:t>
        </w:r>
        <w:r>
          <w:fldChar w:fldCharType="end"/>
        </w:r>
      </w:hyperlink>
    </w:p>
    <w:p>
      <w:pPr>
        <w:pStyle w:val="TOC2"/>
        <w:tabs>
          <w:tab w:val="right" w:leader="dot" w:pos="8306"/>
        </w:tabs>
      </w:pPr>
      <w:hyperlink w:anchor="_Toc4515" w:history="1">
        <w:r>
          <w:rPr>
            <w:rFonts w:ascii="仿宋" w:eastAsia="仿宋" w:hAnsi="仿宋" w:cs="仿宋" w:hint="eastAsia"/>
            <w:lang w:eastAsia="zh-CN"/>
          </w:rPr>
          <w:t>(四)、利润率高</w:t>
        </w:r>
        <w:r>
          <w:tab/>
        </w:r>
        <w:r>
          <w:fldChar w:fldCharType="begin"/>
        </w:r>
        <w:r>
          <w:instrText xml:space="preserve"> PAGEREF _Toc4515 \h </w:instrText>
        </w:r>
        <w:r>
          <w:fldChar w:fldCharType="separate"/>
        </w:r>
        <w:r>
          <w:t>43</w:t>
        </w:r>
        <w:r>
          <w:fldChar w:fldCharType="end"/>
        </w:r>
      </w:hyperlink>
    </w:p>
    <w:p>
      <w:pPr>
        <w:pStyle w:val="TOC1"/>
        <w:tabs>
          <w:tab w:val="right" w:leader="dot" w:pos="8306"/>
        </w:tabs>
      </w:pPr>
      <w:hyperlink w:anchor="_Toc14998" w:history="1">
        <w:r>
          <w:rPr>
            <w:rFonts w:ascii="仿宋" w:eastAsia="仿宋" w:hAnsi="仿宋" w:cs="仿宋" w:hint="eastAsia"/>
            <w:lang w:eastAsia="zh-CN"/>
          </w:rPr>
          <w:t>十二、集成电路项目创新与研发</w:t>
        </w:r>
        <w:r>
          <w:tab/>
        </w:r>
        <w:r>
          <w:fldChar w:fldCharType="begin"/>
        </w:r>
        <w:r>
          <w:instrText xml:space="preserve"> PAGEREF _Toc14998 \h </w:instrText>
        </w:r>
        <w:r>
          <w:fldChar w:fldCharType="separate"/>
        </w:r>
        <w:r>
          <w:t>45</w:t>
        </w:r>
        <w:r>
          <w:fldChar w:fldCharType="end"/>
        </w:r>
      </w:hyperlink>
    </w:p>
    <w:p>
      <w:pPr>
        <w:pStyle w:val="TOC2"/>
        <w:tabs>
          <w:tab w:val="right" w:leader="dot" w:pos="8306"/>
        </w:tabs>
      </w:pPr>
      <w:hyperlink w:anchor="_Toc10967" w:history="1">
        <w:r>
          <w:rPr>
            <w:rFonts w:ascii="仿宋" w:eastAsia="仿宋" w:hAnsi="仿宋" w:cs="仿宋" w:hint="eastAsia"/>
            <w:lang w:eastAsia="zh-CN"/>
          </w:rPr>
          <w:t>(一)、创新策略与方向</w:t>
        </w:r>
        <w:r>
          <w:tab/>
        </w:r>
        <w:r>
          <w:fldChar w:fldCharType="begin"/>
        </w:r>
        <w:r>
          <w:instrText xml:space="preserve"> PAGEREF _Toc10967 \h </w:instrText>
        </w:r>
        <w:r>
          <w:fldChar w:fldCharType="separate"/>
        </w:r>
        <w:r>
          <w:t>45</w:t>
        </w:r>
        <w:r>
          <w:fldChar w:fldCharType="end"/>
        </w:r>
      </w:hyperlink>
    </w:p>
    <w:p>
      <w:pPr>
        <w:pStyle w:val="TOC2"/>
        <w:tabs>
          <w:tab w:val="right" w:leader="dot" w:pos="8306"/>
        </w:tabs>
      </w:pPr>
      <w:hyperlink w:anchor="_Toc6843" w:history="1">
        <w:r>
          <w:rPr>
            <w:rFonts w:ascii="仿宋" w:eastAsia="仿宋" w:hAnsi="仿宋" w:cs="仿宋" w:hint="eastAsia"/>
            <w:lang w:eastAsia="zh-CN"/>
          </w:rPr>
          <w:t>(二)、研发规划与投入</w:t>
        </w:r>
        <w:r>
          <w:tab/>
        </w:r>
        <w:r>
          <w:fldChar w:fldCharType="begin"/>
        </w:r>
        <w:r>
          <w:instrText xml:space="preserve"> PAGEREF _Toc6843 \h </w:instrText>
        </w:r>
        <w:r>
          <w:fldChar w:fldCharType="separate"/>
        </w:r>
        <w:r>
          <w:t>47</w:t>
        </w:r>
        <w:r>
          <w:fldChar w:fldCharType="end"/>
        </w:r>
      </w:hyperlink>
    </w:p>
    <w:p>
      <w:pPr>
        <w:pStyle w:val="TOC1"/>
        <w:tabs>
          <w:tab w:val="right" w:leader="dot" w:pos="8306"/>
        </w:tabs>
      </w:pPr>
      <w:hyperlink w:anchor="_Toc17221" w:history="1">
        <w:r>
          <w:rPr>
            <w:rFonts w:ascii="仿宋" w:eastAsia="仿宋" w:hAnsi="仿宋" w:cs="仿宋" w:hint="eastAsia"/>
            <w:lang w:eastAsia="zh-CN"/>
          </w:rPr>
          <w:t>十三、集成电路项目工程方案分析</w:t>
        </w:r>
        <w:r>
          <w:tab/>
        </w:r>
        <w:r>
          <w:fldChar w:fldCharType="begin"/>
        </w:r>
        <w:r>
          <w:instrText xml:space="preserve"> PAGEREF _Toc17221 \h </w:instrText>
        </w:r>
        <w:r>
          <w:fldChar w:fldCharType="separate"/>
        </w:r>
        <w:r>
          <w:t>49</w:t>
        </w:r>
        <w:r>
          <w:fldChar w:fldCharType="end"/>
        </w:r>
      </w:hyperlink>
    </w:p>
    <w:p>
      <w:pPr>
        <w:pStyle w:val="TOC2"/>
        <w:tabs>
          <w:tab w:val="right" w:leader="dot" w:pos="8306"/>
        </w:tabs>
      </w:pPr>
      <w:hyperlink w:anchor="_Toc29303" w:history="1">
        <w:r>
          <w:rPr>
            <w:rFonts w:ascii="仿宋" w:eastAsia="仿宋" w:hAnsi="仿宋" w:cs="仿宋" w:hint="eastAsia"/>
            <w:lang w:eastAsia="zh-CN"/>
          </w:rPr>
          <w:t>(一)、建筑工程设计原则</w:t>
        </w:r>
        <w:r>
          <w:tab/>
        </w:r>
        <w:r>
          <w:fldChar w:fldCharType="begin"/>
        </w:r>
        <w:r>
          <w:instrText xml:space="preserve"> PAGEREF _Toc29303 \h </w:instrText>
        </w:r>
        <w:r>
          <w:fldChar w:fldCharType="separate"/>
        </w:r>
        <w:r>
          <w:t>49</w:t>
        </w:r>
        <w:r>
          <w:fldChar w:fldCharType="end"/>
        </w:r>
      </w:hyperlink>
    </w:p>
    <w:p>
      <w:pPr>
        <w:pStyle w:val="TOC2"/>
        <w:tabs>
          <w:tab w:val="right" w:leader="dot" w:pos="8306"/>
        </w:tabs>
      </w:pPr>
      <w:hyperlink w:anchor="_Toc30243" w:history="1">
        <w:r>
          <w:rPr>
            <w:rFonts w:ascii="仿宋" w:eastAsia="仿宋" w:hAnsi="仿宋" w:cs="仿宋" w:hint="eastAsia"/>
            <w:lang w:eastAsia="zh-CN"/>
          </w:rPr>
          <w:t>(二)、土建工程建设指标</w:t>
        </w:r>
        <w:r>
          <w:tab/>
        </w:r>
        <w:r>
          <w:fldChar w:fldCharType="begin"/>
        </w:r>
        <w:r>
          <w:instrText xml:space="preserve"> PAGEREF _Toc30243 \h </w:instrText>
        </w:r>
        <w:r>
          <w:fldChar w:fldCharType="separate"/>
        </w:r>
        <w:r>
          <w:t>52</w:t>
        </w:r>
        <w:r>
          <w:fldChar w:fldCharType="end"/>
        </w:r>
      </w:hyperlink>
    </w:p>
    <w:p>
      <w:pPr>
        <w:pStyle w:val="TOC1"/>
        <w:tabs>
          <w:tab w:val="right" w:leader="dot" w:pos="8306"/>
        </w:tabs>
      </w:pPr>
      <w:hyperlink w:anchor="_Toc21575" w:history="1">
        <w:r>
          <w:rPr>
            <w:rFonts w:ascii="仿宋" w:eastAsia="仿宋" w:hAnsi="仿宋" w:cs="仿宋" w:hint="eastAsia"/>
            <w:lang w:eastAsia="zh-CN"/>
          </w:rPr>
          <w:t>十四、利益相关者分析与沟通计划</w:t>
        </w:r>
        <w:r>
          <w:tab/>
        </w:r>
        <w:r>
          <w:fldChar w:fldCharType="begin"/>
        </w:r>
        <w:r>
          <w:instrText xml:space="preserve"> PAGEREF _Toc21575 \h </w:instrText>
        </w:r>
        <w:r>
          <w:fldChar w:fldCharType="separate"/>
        </w:r>
        <w:r>
          <w:t>54</w:t>
        </w:r>
        <w:r>
          <w:fldChar w:fldCharType="end"/>
        </w:r>
      </w:hyperlink>
    </w:p>
    <w:p>
      <w:pPr>
        <w:pStyle w:val="TOC2"/>
        <w:tabs>
          <w:tab w:val="right" w:leader="dot" w:pos="8306"/>
        </w:tabs>
      </w:pPr>
      <w:hyperlink w:anchor="_Toc26514" w:history="1">
        <w:r>
          <w:rPr>
            <w:rFonts w:ascii="仿宋" w:eastAsia="仿宋" w:hAnsi="仿宋" w:cs="仿宋" w:hint="eastAsia"/>
            <w:lang w:eastAsia="zh-CN"/>
          </w:rPr>
          <w:t>(一)、利益相关者分析</w:t>
        </w:r>
        <w:r>
          <w:tab/>
        </w:r>
        <w:r>
          <w:fldChar w:fldCharType="begin"/>
        </w:r>
        <w:r>
          <w:instrText xml:space="preserve"> PAGEREF _Toc26514 \h </w:instrText>
        </w:r>
        <w:r>
          <w:fldChar w:fldCharType="separate"/>
        </w:r>
        <w:r>
          <w:t>54</w:t>
        </w:r>
        <w:r>
          <w:fldChar w:fldCharType="end"/>
        </w:r>
      </w:hyperlink>
    </w:p>
    <w:p>
      <w:pPr>
        <w:pStyle w:val="TOC2"/>
        <w:tabs>
          <w:tab w:val="right" w:leader="dot" w:pos="8306"/>
        </w:tabs>
      </w:pPr>
      <w:hyperlink w:anchor="_Toc10494" w:history="1">
        <w:r>
          <w:rPr>
            <w:rFonts w:ascii="仿宋" w:eastAsia="仿宋" w:hAnsi="仿宋" w:cs="仿宋" w:hint="eastAsia"/>
            <w:lang w:eastAsia="zh-CN"/>
          </w:rPr>
          <w:t>(二)、沟通计划</w:t>
        </w:r>
        <w:r>
          <w:tab/>
        </w:r>
        <w:r>
          <w:fldChar w:fldCharType="begin"/>
        </w:r>
        <w:r>
          <w:instrText xml:space="preserve"> PAGEREF _Toc10494 \h </w:instrText>
        </w:r>
        <w:r>
          <w:fldChar w:fldCharType="separate"/>
        </w:r>
        <w:r>
          <w:t>55</w:t>
        </w:r>
        <w:r>
          <w:fldChar w:fldCharType="end"/>
        </w:r>
      </w:hyperlink>
    </w:p>
    <w:p>
      <w:pPr>
        <w:pStyle w:val="TOC1"/>
        <w:tabs>
          <w:tab w:val="right" w:leader="dot" w:pos="8306"/>
        </w:tabs>
      </w:pPr>
      <w:hyperlink w:anchor="_Toc9601" w:history="1">
        <w:r>
          <w:rPr>
            <w:rFonts w:ascii="仿宋" w:eastAsia="仿宋" w:hAnsi="仿宋" w:cs="仿宋" w:hint="eastAsia"/>
            <w:lang w:eastAsia="zh-CN"/>
          </w:rPr>
          <w:t>十五、营销与推广策略</w:t>
        </w:r>
        <w:r>
          <w:tab/>
        </w:r>
        <w:r>
          <w:fldChar w:fldCharType="begin"/>
        </w:r>
        <w:r>
          <w:instrText xml:space="preserve"> PAGEREF _Toc9601 \h </w:instrText>
        </w:r>
        <w:r>
          <w:fldChar w:fldCharType="separate"/>
        </w:r>
        <w:r>
          <w:t>56</w:t>
        </w:r>
        <w:r>
          <w:fldChar w:fldCharType="end"/>
        </w:r>
      </w:hyperlink>
    </w:p>
    <w:p>
      <w:pPr>
        <w:pStyle w:val="TOC2"/>
        <w:tabs>
          <w:tab w:val="right" w:leader="dot" w:pos="8306"/>
        </w:tabs>
      </w:pPr>
      <w:hyperlink w:anchor="_Toc5517" w:history="1">
        <w:r>
          <w:rPr>
            <w:rFonts w:ascii="仿宋" w:eastAsia="仿宋" w:hAnsi="仿宋" w:cs="仿宋" w:hint="eastAsia"/>
            <w:lang w:eastAsia="zh-CN"/>
          </w:rPr>
          <w:t>(一)、产品/服务定位与特点</w:t>
        </w:r>
        <w:r>
          <w:tab/>
        </w:r>
        <w:r>
          <w:fldChar w:fldCharType="begin"/>
        </w:r>
        <w:r>
          <w:instrText xml:space="preserve"> PAGEREF _Toc5517 \h </w:instrText>
        </w:r>
        <w:r>
          <w:fldChar w:fldCharType="separate"/>
        </w:r>
        <w:r>
          <w:t>56</w:t>
        </w:r>
        <w:r>
          <w:fldChar w:fldCharType="end"/>
        </w:r>
      </w:hyperlink>
    </w:p>
    <w:p>
      <w:pPr>
        <w:pStyle w:val="TOC2"/>
        <w:tabs>
          <w:tab w:val="right" w:leader="dot" w:pos="8306"/>
        </w:tabs>
      </w:pPr>
      <w:hyperlink w:anchor="_Toc23773" w:history="1">
        <w:r>
          <w:rPr>
            <w:rFonts w:ascii="仿宋" w:eastAsia="仿宋" w:hAnsi="仿宋" w:cs="仿宋" w:hint="eastAsia"/>
            <w:lang w:eastAsia="zh-CN"/>
          </w:rPr>
          <w:t>(二)、市场定位与竞争分析</w:t>
        </w:r>
        <w:r>
          <w:tab/>
        </w:r>
        <w:r>
          <w:fldChar w:fldCharType="begin"/>
        </w:r>
        <w:r>
          <w:instrText xml:space="preserve"> PAGEREF _Toc23773 \h </w:instrText>
        </w:r>
        <w:r>
          <w:fldChar w:fldCharType="separate"/>
        </w:r>
        <w:r>
          <w:t>57</w:t>
        </w:r>
        <w:r>
          <w:fldChar w:fldCharType="end"/>
        </w:r>
      </w:hyperlink>
    </w:p>
    <w:p>
      <w:pPr>
        <w:pStyle w:val="TOC2"/>
        <w:tabs>
          <w:tab w:val="right" w:leader="dot" w:pos="8306"/>
        </w:tabs>
      </w:pPr>
      <w:hyperlink w:anchor="_Toc10243" w:history="1">
        <w:r>
          <w:rPr>
            <w:rFonts w:ascii="仿宋" w:eastAsia="仿宋" w:hAnsi="仿宋" w:cs="仿宋" w:hint="eastAsia"/>
            <w:lang w:eastAsia="zh-CN"/>
          </w:rPr>
          <w:t>(三)、营销渠道与策略</w:t>
        </w:r>
        <w:r>
          <w:tab/>
        </w:r>
        <w:r>
          <w:fldChar w:fldCharType="begin"/>
        </w:r>
        <w:r>
          <w:instrText xml:space="preserve"> PAGEREF _Toc10243 \h </w:instrText>
        </w:r>
        <w:r>
          <w:fldChar w:fldCharType="separate"/>
        </w:r>
        <w:r>
          <w:t>59</w:t>
        </w:r>
        <w:r>
          <w:fldChar w:fldCharType="end"/>
        </w:r>
      </w:hyperlink>
    </w:p>
    <w:p>
      <w:pPr>
        <w:pStyle w:val="TOC2"/>
        <w:tabs>
          <w:tab w:val="right" w:leader="dot" w:pos="8306"/>
        </w:tabs>
      </w:pPr>
      <w:hyperlink w:anchor="_Toc27900" w:history="1">
        <w:r>
          <w:rPr>
            <w:rFonts w:ascii="仿宋" w:eastAsia="仿宋" w:hAnsi="仿宋" w:cs="仿宋" w:hint="eastAsia"/>
            <w:lang w:eastAsia="zh-CN"/>
          </w:rPr>
          <w:t>(四)、推广与宣传活动</w:t>
        </w:r>
        <w:r>
          <w:tab/>
        </w:r>
        <w:r>
          <w:fldChar w:fldCharType="begin"/>
        </w:r>
        <w:r>
          <w:instrText xml:space="preserve"> PAGEREF _Toc27900 \h </w:instrText>
        </w:r>
        <w:r>
          <w:fldChar w:fldCharType="separate"/>
        </w:r>
        <w:r>
          <w:t>60</w:t>
        </w:r>
        <w:r>
          <w:fldChar w:fldCharType="end"/>
        </w:r>
      </w:hyperlink>
    </w:p>
    <w:p>
      <w:pPr>
        <w:pStyle w:val="TOC1"/>
        <w:tabs>
          <w:tab w:val="right" w:leader="dot" w:pos="8306"/>
        </w:tabs>
      </w:pPr>
      <w:hyperlink w:anchor="_Toc19901" w:history="1">
        <w:r>
          <w:rPr>
            <w:rFonts w:ascii="仿宋" w:eastAsia="仿宋" w:hAnsi="仿宋" w:cs="仿宋" w:hint="eastAsia"/>
            <w:lang w:eastAsia="zh-CN"/>
          </w:rPr>
          <w:t>十六、供应链管理</w:t>
        </w:r>
        <w:r>
          <w:tab/>
        </w:r>
        <w:r>
          <w:fldChar w:fldCharType="begin"/>
        </w:r>
        <w:r>
          <w:instrText xml:space="preserve"> PAGEREF _Toc19901 \h </w:instrText>
        </w:r>
        <w:r>
          <w:fldChar w:fldCharType="separate"/>
        </w:r>
        <w:r>
          <w:t>65</w:t>
        </w:r>
        <w:r>
          <w:fldChar w:fldCharType="end"/>
        </w:r>
      </w:hyperlink>
    </w:p>
    <w:p>
      <w:pPr>
        <w:pStyle w:val="TOC2"/>
        <w:tabs>
          <w:tab w:val="right" w:leader="dot" w:pos="8306"/>
        </w:tabs>
      </w:pPr>
      <w:hyperlink w:anchor="_Toc29606" w:history="1">
        <w:r>
          <w:rPr>
            <w:rFonts w:ascii="仿宋" w:eastAsia="仿宋" w:hAnsi="仿宋" w:cs="仿宋" w:hint="eastAsia"/>
            <w:lang w:eastAsia="zh-CN"/>
          </w:rPr>
          <w:t>(一)、供应链战略规划</w:t>
        </w:r>
        <w:r>
          <w:tab/>
        </w:r>
        <w:r>
          <w:fldChar w:fldCharType="begin"/>
        </w:r>
        <w:r>
          <w:instrText xml:space="preserve"> PAGEREF _Toc29606 \h </w:instrText>
        </w:r>
        <w:r>
          <w:fldChar w:fldCharType="separate"/>
        </w:r>
        <w:r>
          <w:t>65</w:t>
        </w:r>
        <w:r>
          <w:fldChar w:fldCharType="end"/>
        </w:r>
      </w:hyperlink>
    </w:p>
    <w:p>
      <w:pPr>
        <w:pStyle w:val="TOC2"/>
        <w:tabs>
          <w:tab w:val="right" w:leader="dot" w:pos="8306"/>
        </w:tabs>
      </w:pPr>
      <w:hyperlink w:anchor="_Toc25560" w:history="1">
        <w:r>
          <w:rPr>
            <w:rFonts w:ascii="仿宋" w:eastAsia="仿宋" w:hAnsi="仿宋" w:cs="仿宋" w:hint="eastAsia"/>
            <w:lang w:eastAsia="zh-CN"/>
          </w:rPr>
          <w:t>(二)、供应商选择与合作</w:t>
        </w:r>
        <w:r>
          <w:tab/>
        </w:r>
        <w:r>
          <w:fldChar w:fldCharType="begin"/>
        </w:r>
        <w:r>
          <w:instrText xml:space="preserve"> PAGEREF _Toc25560 \h </w:instrText>
        </w:r>
        <w:r>
          <w:fldChar w:fldCharType="separate"/>
        </w:r>
        <w:r>
          <w:t>67</w:t>
        </w:r>
        <w:r>
          <w:fldChar w:fldCharType="end"/>
        </w:r>
      </w:hyperlink>
    </w:p>
    <w:p>
      <w:pPr>
        <w:pStyle w:val="TOC2"/>
        <w:tabs>
          <w:tab w:val="right" w:leader="dot" w:pos="8306"/>
        </w:tabs>
      </w:pPr>
      <w:hyperlink w:anchor="_Toc32301" w:history="1">
        <w:r>
          <w:rPr>
            <w:rFonts w:ascii="仿宋" w:eastAsia="仿宋" w:hAnsi="仿宋" w:cs="仿宋" w:hint="eastAsia"/>
            <w:lang w:eastAsia="zh-CN"/>
          </w:rPr>
          <w:t>(三)、物流与库存管理</w:t>
        </w:r>
        <w:r>
          <w:tab/>
        </w:r>
        <w:r>
          <w:fldChar w:fldCharType="begin"/>
        </w:r>
        <w:r>
          <w:instrText xml:space="preserve"> PAGEREF _Toc32301 \h </w:instrText>
        </w:r>
        <w:r>
          <w:fldChar w:fldCharType="separate"/>
        </w:r>
        <w:r>
          <w:t>68</w:t>
        </w:r>
        <w:r>
          <w:fldChar w:fldCharType="end"/>
        </w:r>
      </w:hyperlink>
    </w:p>
    <w:p>
      <w:pPr>
        <w:pStyle w:val="TOC1"/>
        <w:tabs>
          <w:tab w:val="right" w:leader="dot" w:pos="8306"/>
        </w:tabs>
      </w:pPr>
      <w:hyperlink w:anchor="_Toc31838" w:history="1">
        <w:r>
          <w:rPr>
            <w:rFonts w:ascii="仿宋" w:eastAsia="仿宋" w:hAnsi="仿宋" w:cs="仿宋" w:hint="eastAsia"/>
            <w:lang w:eastAsia="zh-CN"/>
          </w:rPr>
          <w:t>十七、集成电路项目实施时间节点</w:t>
        </w:r>
        <w:r>
          <w:tab/>
        </w:r>
        <w:r>
          <w:fldChar w:fldCharType="begin"/>
        </w:r>
        <w:r>
          <w:instrText xml:space="preserve"> PAGEREF _Toc31838 \h </w:instrText>
        </w:r>
        <w:r>
          <w:fldChar w:fldCharType="separate"/>
        </w:r>
        <w:r>
          <w:t>69</w:t>
        </w:r>
        <w:r>
          <w:fldChar w:fldCharType="end"/>
        </w:r>
      </w:hyperlink>
    </w:p>
    <w:p>
      <w:pPr>
        <w:pStyle w:val="TOC2"/>
        <w:tabs>
          <w:tab w:val="right" w:leader="dot" w:pos="8306"/>
        </w:tabs>
      </w:pPr>
      <w:hyperlink w:anchor="_Toc12397" w:history="1">
        <w:r>
          <w:rPr>
            <w:rFonts w:ascii="仿宋" w:eastAsia="仿宋" w:hAnsi="仿宋" w:cs="仿宋" w:hint="eastAsia"/>
            <w:lang w:eastAsia="zh-CN"/>
          </w:rPr>
          <w:t>(一)、集成电路项目启动阶段时间节点</w:t>
        </w:r>
        <w:r>
          <w:tab/>
        </w:r>
        <w:r>
          <w:fldChar w:fldCharType="begin"/>
        </w:r>
        <w:r>
          <w:instrText xml:space="preserve"> PAGEREF _Toc12397 \h </w:instrText>
        </w:r>
        <w:r>
          <w:fldChar w:fldCharType="separate"/>
        </w:r>
        <w:r>
          <w:t>69</w:t>
        </w:r>
        <w:r>
          <w:fldChar w:fldCharType="end"/>
        </w:r>
      </w:hyperlink>
    </w:p>
    <w:p>
      <w:pPr>
        <w:pStyle w:val="TOC2"/>
        <w:tabs>
          <w:tab w:val="right" w:leader="dot" w:pos="8306"/>
        </w:tabs>
      </w:pPr>
      <w:hyperlink w:anchor="_Toc1486" w:history="1">
        <w:r>
          <w:rPr>
            <w:rFonts w:ascii="仿宋" w:eastAsia="仿宋" w:hAnsi="仿宋" w:cs="仿宋" w:hint="eastAsia"/>
            <w:lang w:eastAsia="zh-CN"/>
          </w:rPr>
          <w:t>(二)、集成电路项目执行阶段时间节点</w:t>
        </w:r>
        <w:r>
          <w:tab/>
        </w:r>
        <w:r>
          <w:fldChar w:fldCharType="begin"/>
        </w:r>
        <w:r>
          <w:instrText xml:space="preserve"> PAGEREF _Toc1486 \h </w:instrText>
        </w:r>
        <w:r>
          <w:fldChar w:fldCharType="separate"/>
        </w:r>
        <w:r>
          <w:t>70</w:t>
        </w:r>
        <w:r>
          <w:fldChar w:fldCharType="end"/>
        </w:r>
      </w:hyperlink>
    </w:p>
    <w:p>
      <w:pPr>
        <w:pStyle w:val="TOC2"/>
        <w:tabs>
          <w:tab w:val="right" w:leader="dot" w:pos="8306"/>
        </w:tabs>
      </w:pPr>
      <w:hyperlink w:anchor="_Toc30895" w:history="1">
        <w:r>
          <w:rPr>
            <w:rFonts w:ascii="仿宋" w:eastAsia="仿宋" w:hAnsi="仿宋" w:cs="仿宋" w:hint="eastAsia"/>
            <w:lang w:eastAsia="zh-CN"/>
          </w:rPr>
          <w:t>(三)、集成电路项目完成阶段时间节点</w:t>
        </w:r>
        <w:r>
          <w:tab/>
        </w:r>
        <w:r>
          <w:fldChar w:fldCharType="begin"/>
        </w:r>
        <w:r>
          <w:instrText xml:space="preserve"> PAGEREF _Toc30895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76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130"/>
      <w:r>
        <w:rPr>
          <w:rFonts w:ascii="仿宋" w:eastAsia="仿宋" w:hAnsi="仿宋" w:cs="仿宋" w:hint="eastAsia"/>
          <w:lang w:eastAsia="zh-CN"/>
        </w:rPr>
        <w:t>(一)、集成电路行业分析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行业一直以来都是市场的关注焦点。行业内的发展趋势、竞争态势以及潜在机会都对集成电路项目的推进产生深远的影响。通过深入研究行业的整体概貌，我们将更好地理解行业的核心特征，为集成电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集成电路行业，技术一直是推动创新和发展的关键因素。我们将对当前技术趋势进行详尽分析，包括但不限于人工智能、大数据应用、先进制造技术等。这有助于集成电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集成电路项目成功的基础。我们将对主要竞争对手进行深入研究，包括其市场份额、产品特点、市场定位等。通过全面了解竞争对手的优势和劣势，集成电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626"/>
      <w:r>
        <w:rPr>
          <w:rFonts w:ascii="仿宋" w:eastAsia="仿宋" w:hAnsi="仿宋" w:cs="仿宋" w:hint="eastAsia"/>
          <w:sz w:val="28"/>
          <w:lang w:eastAsia="zh-CN"/>
        </w:rPr>
        <w:t>(二)、集成电路市场分析预测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通过对市场规模的深入调研，我们将预测集成电路市场未来的增长趋势。这包括市场的整体规模、各细分领域的发展趋势等。集成电路项目可以根据市场的扩张速度和潜在机会，制定更符合市场需求的发展策略。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集成电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集成电路项目实施过程中需要充分考虑的因素。我们将对市场风险进行全面评估，包括但不限于政策法规风险、市场竞争风险、技术变革风险等。通过对潜在风险的深入分析，集成电路项目可以制定相应的风险缓解策略，降低不确定性对集成电路项目的影响。</w:t>
      </w:r>
    </w:p>
    <w:p>
      <w:pPr>
        <w:pStyle w:val="Heading1"/>
        <w:ind w:firstLine="560" w:firstLineChars="200"/>
        <w:rPr>
          <w:rFonts w:ascii="仿宋" w:eastAsia="仿宋" w:hAnsi="仿宋" w:cs="仿宋" w:hint="eastAsia"/>
          <w:sz w:val="28"/>
          <w:lang w:eastAsia="zh-CN"/>
        </w:rPr>
      </w:pPr>
      <w:bookmarkStart w:id="5" w:name="_Toc24175"/>
      <w:r>
        <w:rPr>
          <w:rFonts w:ascii="仿宋" w:eastAsia="仿宋" w:hAnsi="仿宋" w:cs="仿宋" w:hint="eastAsia"/>
          <w:sz w:val="28"/>
          <w:lang w:eastAsia="zh-CN"/>
        </w:rPr>
        <w:t>二、集成电路项目可持续发展</w:t>
      </w:r>
      <w:bookmarkEnd w:id="5"/>
    </w:p>
    <w:p>
      <w:pPr>
        <w:pStyle w:val="Heading2"/>
        <w:rPr>
          <w:rFonts w:ascii="仿宋" w:eastAsia="仿宋" w:hAnsi="仿宋" w:cs="仿宋" w:hint="eastAsia"/>
          <w:lang w:eastAsia="zh-CN"/>
        </w:rPr>
      </w:pPr>
      <w:bookmarkStart w:id="6" w:name="_Toc1431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集成电路项目中，集成电路项目团队着眼于未来，明确了可持续发展的战略方向。制定的具体可持续发展目标包括降低资源使用、采用环保技术、最大化社会效益等。这一步骤不仅有助于集成电路项目在环保和社会责任方面达到最高标准，也为未来提供了明确的指引，确保集成电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可持续实践的融入集成电路项目管理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集成电路项目管理周期。从集成电路项目规划开始，集成电路项目团队就考虑了环境和社会的因素。在执行阶段，集成电路项目团队积极推动绿色技术的应用，优化资源利用。此外，关注员工的社会责任，通过培训和沟通活动提高员工对可持续发展的认知，使他们能够在日常工作中践行可持续实践。这些举措不仅为集成电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1221"/>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扎根于集成电路项目的可持续发展理念，我们深信环保与社会责任是集成电路项目成功的关键支柱。在集成电路项目的每一步，我们都致力于通过创新和实践，履行对环境和社会的坚定责任。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集成电路项目团队通过引入先进的环保技术、建立高效的废物处理系统以及推动能源节约措施，积极履行环保责任。定期的环保监测和评估确保集成电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不仅致力于自身可持续发展，还注重对社会的回馈。通过支持社区集成电路项目、参与慈善事业、提供培训机会等方式，集成电路项目积极履行社会责任。与当地社区建立积极互动，关注员工的工作与生活平衡，以及员工的身心健康，是集成电路项目在社会责任层面的关键举措。这样的实践不仅增强了集成电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42"/>
      <w:r>
        <w:rPr>
          <w:rFonts w:ascii="仿宋" w:eastAsia="仿宋" w:hAnsi="仿宋" w:cs="仿宋" w:hint="eastAsia"/>
          <w:sz w:val="28"/>
          <w:lang w:eastAsia="zh-CN"/>
        </w:rPr>
        <w:t>三、集成电路项目概论</w:t>
      </w:r>
      <w:bookmarkEnd w:id="8"/>
    </w:p>
    <w:p>
      <w:pPr>
        <w:pStyle w:val="Heading2"/>
        <w:rPr>
          <w:rFonts w:ascii="仿宋" w:eastAsia="仿宋" w:hAnsi="仿宋" w:cs="仿宋" w:hint="eastAsia"/>
          <w:lang w:eastAsia="zh-CN"/>
        </w:rPr>
      </w:pPr>
      <w:bookmarkStart w:id="9" w:name="_Toc6105"/>
      <w:r>
        <w:rPr>
          <w:rFonts w:ascii="仿宋" w:eastAsia="仿宋" w:hAnsi="仿宋" w:cs="仿宋" w:hint="eastAsia"/>
          <w:lang w:eastAsia="zh-CN"/>
        </w:rPr>
        <w:t>(一)、集成电路项目概况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起源追溯至对市场的深入洞察。市场的不断演变与变革为集成电路项目提供了难得的机遇。当前市场存在的需求缺口和变革的大环境共同构成了集成电路项目的背景。这个集成电路项目旨在充分利用市场机遇，填补行业中尚未满足的需求，为客户提供全新的解决方案。市场的变革和需求的增长使得这个集成电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集成电路项目名称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正式命名为集成电路。这个名称不仅仅是一个标识，更代表了集成电路项目的核心理念和愿景。它蕴含着集成电路项目所要解决问题的关键字，具有强烈的表达和辨识度，为集成电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集成电路项目目标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核心目标是提供一种全新、高效的解决方案，满足客户日益增长的需求。集成电路项目追求的不仅仅是满足市场需求，更是在市场中获得卓越的竞争优势。通过不断提升产品或服务的质量和创新水平，集成电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集成电路项目范围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全面涵盖了产品研发、制造、市场推广和售后服务，确保从产品设计到最终用户体验的全方位关注。这一全面的集成电路项目范围是为了确保集成电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集成电路项目时间表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集成电路项目计划在未来18个月内完成，包括研发、测试、市场试点和正式推出等不同阶段。这个时间表的合理设计是为了确保集成电路项目各个阶段的顺利推进，以便按时交付高质量的成果。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集成电路项目预算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集成电路项目总预算估算为XX百万美元，主要分配在研发、市场推广、人员培训和运营等方面。这一充足的预算为集成电路项目提供了充足的资源，确保集成电路项目在各个方面都能取得优异的表现。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集成电路项目风险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集成电路项目可能面临的风险包括市场接受度低、技术难题、竞争激烈等。集成电路项目团队已经制定了相应的风险应对计划，通过前瞻性的风险管理，确保集成电路项目在面对不确定性时能够迅速做出应对。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集成电路项目团队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集成电路项目汇聚了一支经验丰富、多领域专业素养的核心团队，确保集成电路项目在各个方面都能拥有高水平的执行力。团队的协同作战是集成电路项目成功的关键因素之一。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集成电路项目背景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集成电路项目的背景根植于市场对更高效、创新产品的渴望，同时也受到科技发展对行业格局的深刻改变的影响。这为集成电路项目提供了广阔的发展空间和市场需求。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集成电路项目现状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截至目前，集成电路项目已完成市场调研和技术验证，取得了初步的成功。这为集成电路项目在未来的发展奠定了坚实的基础，为更远大的目标打下了坚实的基石。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0176"/>
      <w:r>
        <w:rPr>
          <w:rFonts w:ascii="仿宋" w:eastAsia="仿宋" w:hAnsi="仿宋" w:cs="仿宋" w:hint="eastAsia"/>
          <w:sz w:val="28"/>
          <w:lang w:eastAsia="zh-CN"/>
        </w:rPr>
        <w:t>(二)、集成电路项目目标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keyword》集成电路项目首要业务目标是在市场中占据有利地位，实现产品/服务的成功推广和销售。通过不断提升产品质量、创新性，集成电路项目追求成为行业中的领导者，赢得更多客户的青睐。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在科技迅速发展的时代，集成电路项目着眼于技术创新。通过持续的研发和技术升级，集成电路项目旨在推出更具创新性的产品或服务，以满足市场对新鲜、先进解决方案的需求。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为了建立可持续的客户关系，集成电路项目设定了客户满意度目标。通过提供卓越的产品质量和优质的客户服务，集成电路项目追求赢得客户的信任和忠诚度，确保他们的满意度达到行业领先水平。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集成电路项目注重社会责任和可持续发展。通过实施环保、社会责任集成电路项目，集成电路项目致力于在经济发展的同时保护环境，促进社会公平，实现可持续经营。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集成电路项目的团队是实现目标的核心驱动力。因此，集成电路项目设定了团队发展目标，包括提升团队成员的专业技能、培养领导力，以及搭建协同高效的团队工作氛围。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1002"/>
      <w:r>
        <w:rPr>
          <w:rFonts w:ascii="仿宋" w:eastAsia="仿宋" w:hAnsi="仿宋" w:cs="仿宋" w:hint="eastAsia"/>
          <w:sz w:val="28"/>
          <w:lang w:eastAsia="zh-CN"/>
        </w:rPr>
        <w:t>(三)、集成电路项目提出的理由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集成电路项目提出的理由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提出源于对市场机遇的深刻洞察。当前市场中存在的需求缺口和行业发展趋势表明，有巨大的商业机会等待被开发。通过准确捕捉市场机遇，集成电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理念基于对技术创新的信仰。通过持续的研发和技术投入，集成电路项目有望推出更具创新性的产品或服务。在科技飞速发展的当下，集成电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提出是为了增强企业的行业竞争力。通过提升产品或服务的质量和独特性，集成电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响应了消费者需求的变化。随着社会和科技的不断发展，消费者对产品和服务的需求也在发生变化。通过深入了解并及时回应消费者的新需求，集成电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集成电路项目的提出是企业战略发展规划的一部分。在面对日益激烈的市场竞争和不断变化的商业环境中，集成电路项目作为企业战略的一环，旨在为企业开辟新的增长领域，巩固企业在行业中的地位。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提出不仅仅是基于商业考量，还注重社会责任。通过推出环保、社会责任等方面的集成电路项目，集成电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集成电路项目的提出反映了对利益相关者期望的关注。包括客户、员工、投资者等利益相关者在企业发展中都有着各自的期望，集成电路项目力求在满足这些期望的同时，取得更大的共赢。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4250"/>
      <w:r>
        <w:rPr>
          <w:rFonts w:ascii="仿宋" w:eastAsia="仿宋" w:hAnsi="仿宋" w:cs="仿宋" w:hint="eastAsia"/>
          <w:sz w:val="28"/>
          <w:lang w:eastAsia="zh-CN"/>
        </w:rPr>
        <w:t>(四)、集成电路项目意义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在实施集成电路项目的过程中，我们不仅仅是在追逐商业成功，更是为企业和社会的多个层面创造了深远的意义。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项目的首要意义在于提升企业的市场竞争力。通过持续的创新和对产品质量的高标准要求，集成电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集成电路项目的推进将促使行业技术水平的提升。通过引入先进技术和创新性解决方案，集成电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集成电路项目不仅创造了大量就业机会，提高了就业水平，还注重社会责任和环保。通过参与社会公益事业和推动环保集成电路项目，集成电路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综合而言，集成电路项目意义重大，不仅推动了企业的发展，也为行业和社会的进步贡献了积极力量。这是一个全面而深刻的影响，将在未来产生可持续的正面效应。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5150"/>
      <w:r>
        <w:rPr>
          <w:rFonts w:ascii="仿宋" w:eastAsia="仿宋" w:hAnsi="仿宋" w:cs="仿宋" w:hint="eastAsia"/>
          <w:sz w:val="28"/>
          <w:lang w:eastAsia="zh-CN"/>
        </w:rPr>
        <w:t>(五)、集成电路项目背景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在当今迅猛发展的商业环境中，集成电路项目的动因根植于对多方面因素的审慎考量。这个集成电路项目的提出并非孤立的决策，而是对企业所处背景深入思考的产物。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市场的不断演变是集成电路项目背后的首要原因。科技的迅速发展和全球市场的快速变化使得企业必须灵活应对。集成电路项目应运而生，旨在通过创新性的解决方案迎合市场的多变需求，赢得竞争中的先机。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竞争的激烈程度也是集成电路项目背景中不可忽视的一环。企业需要在激烈竞争中脱颖而出，为此，集成电路项目致力于打破常规，提供独特的价值主张，以吸引客户并确保市场份额的增长。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技术的迅速发展为企业带来了机遇与挑战。作为集成电路项目启动的背景之一，对新兴技术的应用将有助于提升企业的技术水平，使其在不断演进的商业环境中保持竞争优势。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此外，社会对企业责任的期望也在逐渐升高。集成电路项目充分融入了社会责任的理念，通过可持续经营和社会公益集成电路项目，企图为社会贡献一份力量，在商业成功的同时关注社会价值。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989"/>
      <w:r>
        <w:rPr>
          <w:rFonts w:ascii="仿宋" w:eastAsia="仿宋" w:hAnsi="仿宋" w:cs="仿宋" w:hint="eastAsia"/>
          <w:sz w:val="28"/>
          <w:lang w:eastAsia="zh-CN"/>
        </w:rPr>
        <w:t>四、集成电路项目建设单位说明</w:t>
      </w:r>
      <w:bookmarkEnd w:id="14"/>
    </w:p>
    <w:p>
      <w:pPr>
        <w:pStyle w:val="Heading2"/>
        <w:rPr>
          <w:rFonts w:ascii="仿宋" w:eastAsia="仿宋" w:hAnsi="仿宋" w:cs="仿宋" w:hint="eastAsia"/>
          <w:lang w:eastAsia="zh-CN"/>
        </w:rPr>
      </w:pPr>
      <w:bookmarkStart w:id="15" w:name="_Toc32562"/>
      <w:r>
        <w:rPr>
          <w:rFonts w:ascii="仿宋" w:eastAsia="仿宋" w:hAnsi="仿宋" w:cs="仿宋" w:hint="eastAsia"/>
          <w:lang w:eastAsia="zh-CN"/>
        </w:rPr>
        <w:t>(一)、集成电路项目承办单位基本情况</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3448"/>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集成电路项目承办单位的XXXX，我们着眼于实现可持续的经济效益。通过技术创新和解决方案的提供，公司预计在集成电路项目执行期间将获得可观的收入增长。这一收入来源主要包括集成电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同时，我们注重成本控制和效率提升，以确保集成电路项目的可持续盈利。透过精细的管理和资源优化，公司期望实现集成电路项目利润最大化。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集成电路项目实施进行全面的投资评估，包括集成电路项目启动阶段的资金投入和后续运营成本。通过对集成电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集成电路项目实施过程中具备足够的资金流动性，公司将进行详尽的现金流分析。这包括资金需求的合理预测、集成电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6626"/>
      <w:r>
        <w:rPr>
          <w:rFonts w:ascii="仿宋" w:eastAsia="仿宋" w:hAnsi="仿宋" w:cs="仿宋" w:hint="eastAsia"/>
          <w:sz w:val="28"/>
          <w:lang w:eastAsia="zh-CN"/>
        </w:rPr>
        <w:t>五、集成电路项目选址可行性分析</w:t>
      </w:r>
      <w:bookmarkEnd w:id="17"/>
    </w:p>
    <w:p>
      <w:pPr>
        <w:pStyle w:val="Heading2"/>
        <w:rPr>
          <w:rFonts w:ascii="仿宋" w:eastAsia="仿宋" w:hAnsi="仿宋" w:cs="仿宋" w:hint="eastAsia"/>
          <w:lang w:eastAsia="zh-CN"/>
        </w:rPr>
      </w:pPr>
      <w:bookmarkStart w:id="18" w:name="_Toc2451"/>
      <w:r>
        <w:rPr>
          <w:rFonts w:ascii="仿宋" w:eastAsia="仿宋" w:hAnsi="仿宋" w:cs="仿宋" w:hint="eastAsia"/>
          <w:lang w:eastAsia="zh-CN"/>
        </w:rPr>
        <w:t>(一)、集成电路项目选址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该集成电路项目选址位于XX省XX市XX区XXX街道</w:t>
      </w:r>
    </w:p>
    <w:p>
      <w:pPr>
        <w:pStyle w:val="Heading2"/>
        <w:ind w:firstLine="560" w:firstLineChars="200"/>
        <w:rPr>
          <w:rFonts w:ascii="仿宋" w:eastAsia="仿宋" w:hAnsi="仿宋" w:cs="仿宋" w:hint="eastAsia"/>
          <w:sz w:val="28"/>
          <w:lang w:eastAsia="zh-CN"/>
        </w:rPr>
      </w:pPr>
      <w:bookmarkStart w:id="19" w:name="_Toc3475"/>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集成电路项目的征地面积将根据集成电路项目的实际规模和需求进行精确规划。具体面积XXX平方米，旨在确保集成电路项目不仅能够满足当前的发展需求，还能够预留空间以适应未来的扩展。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净用地面积是在征地面积基础上去除不可利用面积后的实际可开发用地。具体面积XXX平方米，考虑到环保、交通、安全等多方面因素，以确保集成电路项目在整体利用效率上达到最优。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集成电路项目计划建设的建筑总规模具体面积XXX平方米。这一规模的确定综合考虑了集成电路项目的性质、规模，以及城市规划的相关要求，确保建筑布局与周边环境协调一致。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绿地率是集成电路项目用地中被规划为绿地的比例。具体面积XXX平方米，旨在通过合理规划绿地，改善集成电路项目周边环境，提升居民生活质量，并符合城市整体绿化规划。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容积率是用地上可以建设的建筑总体积与用地面积之比。具体面积XXX，通过合理的容积率规划，确保集成电路项目建筑规模与周边环境和谐共生。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确保集成电路项目选址与当地城市规划相一致，具体面积XXX平方米。通过与城市规划部门深入沟通，确保集成电路项目不仅符合城市的整体发展方向，还能够融入城市的发展布局，为城市的长远发展贡献力量。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集成电路项目选址符合当地产业政策，具体面积XXX平方米。这包括集成电路项目对当地经济的促进作用，以及对相关产业的带动效应，确保集成电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用地总体要求必须符合环保和可持续发展的原则，具体面积XXX平方米。通过采用绿色建筑设计、节能减排等措施，确保集成电路项目在建设和运营过程中对环境的影响最小化，达到可持续发展的要求。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确保集成电路项目选址具备必要的公共设施配套，具体面积XXX平方米。这包括交通便利性、教育、医疗等基础设施，以提高居民生活品质，使得集成电路项目选址更具吸引力。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考虑用地总体要求对当地社会稳定性的影响，具体面积XXX平方米。通过深入了解当地社区反馈，确保集成电路项目的选址和建设过程对当地社会和谐稳定产生积极作用。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集成电路项目选址不仅符合法规和规划，还在实际操作中具有可行性。这一全面规划将为集成电路项目的成功实施提供坚实的基础，确保集成电路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265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集成电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https://d.book118.com/515132041243011123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FD4597"/>
    <w:rsid w:val="2CFD45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1320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2024-03-05T14:08:00Z</dcterms:created>
  <dcterms:modified xsi:type="dcterms:W3CDTF">2024-03-05T14:08:54Z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D1F906AB447B4501B0259760A7FC2580_11</vt:lpwstr>
  </property>
  <property fmtid="{D5CDD505-2E9C-101B-9397-08002B2CF9AE}" pid="3" name="KSOProductBuildVer">
    <vt:lpwstr>2052-12.1.0.16388</vt:lpwstr>
  </property>
</Properties>
</file>