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ECM电机项目可行性建设方案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3" w:history="1">
        <w:r>
          <w:rPr>
            <w:rFonts w:ascii="仿宋" w:eastAsia="仿宋" w:hAnsi="仿宋" w:cs="仿宋" w:hint="eastAsia"/>
            <w:lang w:eastAsia="zh-CN"/>
          </w:rPr>
          <w:t>概论</w:t>
        </w:r>
        <w:r>
          <w:tab/>
        </w:r>
        <w:r>
          <w:fldChar w:fldCharType="begin"/>
        </w:r>
        <w:r>
          <w:instrText xml:space="preserve"> PAGEREF _Toc30643 \h </w:instrText>
        </w:r>
        <w:r>
          <w:fldChar w:fldCharType="separate"/>
        </w:r>
        <w:r>
          <w:t>3</w:t>
        </w:r>
        <w:r>
          <w:fldChar w:fldCharType="end"/>
        </w:r>
      </w:hyperlink>
    </w:p>
    <w:p>
      <w:pPr>
        <w:pStyle w:val="TOC1"/>
        <w:tabs>
          <w:tab w:val="right" w:leader="dot" w:pos="8306"/>
        </w:tabs>
      </w:pPr>
      <w:hyperlink w:anchor="_Toc26575" w:history="1">
        <w:r>
          <w:rPr>
            <w:rFonts w:ascii="仿宋" w:eastAsia="仿宋" w:hAnsi="仿宋" w:cs="仿宋" w:hint="eastAsia"/>
            <w:lang w:eastAsia="zh-CN"/>
          </w:rPr>
          <w:t>一、社会影响分析</w:t>
        </w:r>
        <w:r>
          <w:tab/>
        </w:r>
        <w:r>
          <w:fldChar w:fldCharType="begin"/>
        </w:r>
        <w:r>
          <w:instrText xml:space="preserve"> PAGEREF _Toc26575 \h </w:instrText>
        </w:r>
        <w:r>
          <w:fldChar w:fldCharType="separate"/>
        </w:r>
        <w:r>
          <w:t>3</w:t>
        </w:r>
        <w:r>
          <w:fldChar w:fldCharType="end"/>
        </w:r>
      </w:hyperlink>
    </w:p>
    <w:p>
      <w:pPr>
        <w:pStyle w:val="TOC2"/>
        <w:tabs>
          <w:tab w:val="right" w:leader="dot" w:pos="8306"/>
        </w:tabs>
      </w:pPr>
      <w:hyperlink w:anchor="_Toc25522" w:history="1">
        <w:r>
          <w:rPr>
            <w:rFonts w:ascii="仿宋" w:eastAsia="仿宋" w:hAnsi="仿宋" w:cs="仿宋" w:hint="eastAsia"/>
            <w:lang w:eastAsia="zh-CN"/>
          </w:rPr>
          <w:t>(一)、社会影响效果分析</w:t>
        </w:r>
        <w:r>
          <w:tab/>
        </w:r>
        <w:r>
          <w:fldChar w:fldCharType="begin"/>
        </w:r>
        <w:r>
          <w:instrText xml:space="preserve"> PAGEREF _Toc25522 \h </w:instrText>
        </w:r>
        <w:r>
          <w:fldChar w:fldCharType="separate"/>
        </w:r>
        <w:r>
          <w:t>3</w:t>
        </w:r>
        <w:r>
          <w:fldChar w:fldCharType="end"/>
        </w:r>
      </w:hyperlink>
    </w:p>
    <w:p>
      <w:pPr>
        <w:pStyle w:val="TOC2"/>
        <w:tabs>
          <w:tab w:val="right" w:leader="dot" w:pos="8306"/>
        </w:tabs>
      </w:pPr>
      <w:hyperlink w:anchor="_Toc4697" w:history="1">
        <w:r>
          <w:rPr>
            <w:rFonts w:ascii="仿宋" w:eastAsia="仿宋" w:hAnsi="仿宋" w:cs="仿宋" w:hint="eastAsia"/>
            <w:lang w:eastAsia="zh-CN"/>
          </w:rPr>
          <w:t>(二)、社会适应性分析</w:t>
        </w:r>
        <w:r>
          <w:tab/>
        </w:r>
        <w:r>
          <w:fldChar w:fldCharType="begin"/>
        </w:r>
        <w:r>
          <w:instrText xml:space="preserve"> PAGEREF _Toc4697 \h </w:instrText>
        </w:r>
        <w:r>
          <w:fldChar w:fldCharType="separate"/>
        </w:r>
        <w:r>
          <w:t>5</w:t>
        </w:r>
        <w:r>
          <w:fldChar w:fldCharType="end"/>
        </w:r>
      </w:hyperlink>
    </w:p>
    <w:p>
      <w:pPr>
        <w:pStyle w:val="TOC2"/>
        <w:tabs>
          <w:tab w:val="right" w:leader="dot" w:pos="8306"/>
        </w:tabs>
      </w:pPr>
      <w:hyperlink w:anchor="_Toc19105" w:history="1">
        <w:r>
          <w:rPr>
            <w:rFonts w:ascii="仿宋" w:eastAsia="仿宋" w:hAnsi="仿宋" w:cs="仿宋" w:hint="eastAsia"/>
            <w:lang w:eastAsia="zh-CN"/>
          </w:rPr>
          <w:t>(三)、社会风险及对策分析</w:t>
        </w:r>
        <w:r>
          <w:tab/>
        </w:r>
        <w:r>
          <w:fldChar w:fldCharType="begin"/>
        </w:r>
        <w:r>
          <w:instrText xml:space="preserve"> PAGEREF _Toc19105 \h </w:instrText>
        </w:r>
        <w:r>
          <w:fldChar w:fldCharType="separate"/>
        </w:r>
        <w:r>
          <w:t>7</w:t>
        </w:r>
        <w:r>
          <w:fldChar w:fldCharType="end"/>
        </w:r>
      </w:hyperlink>
    </w:p>
    <w:p>
      <w:pPr>
        <w:pStyle w:val="TOC1"/>
        <w:tabs>
          <w:tab w:val="right" w:leader="dot" w:pos="8306"/>
        </w:tabs>
      </w:pPr>
      <w:hyperlink w:anchor="_Toc4993" w:history="1">
        <w:r>
          <w:rPr>
            <w:rFonts w:ascii="仿宋" w:eastAsia="仿宋" w:hAnsi="仿宋" w:cs="仿宋" w:hint="eastAsia"/>
            <w:lang w:eastAsia="zh-CN"/>
          </w:rPr>
          <w:t>二、财务管理与成本控制</w:t>
        </w:r>
        <w:r>
          <w:tab/>
        </w:r>
        <w:r>
          <w:fldChar w:fldCharType="begin"/>
        </w:r>
        <w:r>
          <w:instrText xml:space="preserve"> PAGEREF _Toc4993 \h </w:instrText>
        </w:r>
        <w:r>
          <w:fldChar w:fldCharType="separate"/>
        </w:r>
        <w:r>
          <w:t>10</w:t>
        </w:r>
        <w:r>
          <w:fldChar w:fldCharType="end"/>
        </w:r>
      </w:hyperlink>
    </w:p>
    <w:p>
      <w:pPr>
        <w:pStyle w:val="TOC2"/>
        <w:tabs>
          <w:tab w:val="right" w:leader="dot" w:pos="8306"/>
        </w:tabs>
      </w:pPr>
      <w:hyperlink w:anchor="_Toc26724" w:history="1">
        <w:r>
          <w:rPr>
            <w:rFonts w:ascii="仿宋" w:eastAsia="仿宋" w:hAnsi="仿宋" w:cs="仿宋" w:hint="eastAsia"/>
            <w:lang w:eastAsia="zh-CN"/>
          </w:rPr>
          <w:t>(一)、财务管理体系建设</w:t>
        </w:r>
        <w:r>
          <w:tab/>
        </w:r>
        <w:r>
          <w:fldChar w:fldCharType="begin"/>
        </w:r>
        <w:r>
          <w:instrText xml:space="preserve"> PAGEREF _Toc26724 \h </w:instrText>
        </w:r>
        <w:r>
          <w:fldChar w:fldCharType="separate"/>
        </w:r>
        <w:r>
          <w:t>10</w:t>
        </w:r>
        <w:r>
          <w:fldChar w:fldCharType="end"/>
        </w:r>
      </w:hyperlink>
    </w:p>
    <w:p>
      <w:pPr>
        <w:pStyle w:val="TOC2"/>
        <w:tabs>
          <w:tab w:val="right" w:leader="dot" w:pos="8306"/>
        </w:tabs>
      </w:pPr>
      <w:hyperlink w:anchor="_Toc3360" w:history="1">
        <w:r>
          <w:rPr>
            <w:rFonts w:ascii="仿宋" w:eastAsia="仿宋" w:hAnsi="仿宋" w:cs="仿宋" w:hint="eastAsia"/>
            <w:lang w:eastAsia="zh-CN"/>
          </w:rPr>
          <w:t>(二)、成本控制措施</w:t>
        </w:r>
        <w:r>
          <w:tab/>
        </w:r>
        <w:r>
          <w:fldChar w:fldCharType="begin"/>
        </w:r>
        <w:r>
          <w:instrText xml:space="preserve"> PAGEREF _Toc3360 \h </w:instrText>
        </w:r>
        <w:r>
          <w:fldChar w:fldCharType="separate"/>
        </w:r>
        <w:r>
          <w:t>11</w:t>
        </w:r>
        <w:r>
          <w:fldChar w:fldCharType="end"/>
        </w:r>
      </w:hyperlink>
    </w:p>
    <w:p>
      <w:pPr>
        <w:pStyle w:val="TOC1"/>
        <w:tabs>
          <w:tab w:val="right" w:leader="dot" w:pos="8306"/>
        </w:tabs>
      </w:pPr>
      <w:hyperlink w:anchor="_Toc24303" w:history="1">
        <w:r>
          <w:rPr>
            <w:rFonts w:ascii="仿宋" w:eastAsia="仿宋" w:hAnsi="仿宋" w:cs="仿宋" w:hint="eastAsia"/>
            <w:lang w:eastAsia="zh-CN"/>
          </w:rPr>
          <w:t>三、发展规划、产业政策和行业准入分析</w:t>
        </w:r>
        <w:r>
          <w:tab/>
        </w:r>
        <w:r>
          <w:fldChar w:fldCharType="begin"/>
        </w:r>
        <w:r>
          <w:instrText xml:space="preserve"> PAGEREF _Toc24303 \h </w:instrText>
        </w:r>
        <w:r>
          <w:fldChar w:fldCharType="separate"/>
        </w:r>
        <w:r>
          <w:t>13</w:t>
        </w:r>
        <w:r>
          <w:fldChar w:fldCharType="end"/>
        </w:r>
      </w:hyperlink>
    </w:p>
    <w:p>
      <w:pPr>
        <w:pStyle w:val="TOC2"/>
        <w:tabs>
          <w:tab w:val="right" w:leader="dot" w:pos="8306"/>
        </w:tabs>
      </w:pPr>
      <w:hyperlink w:anchor="_Toc27373" w:history="1">
        <w:r>
          <w:rPr>
            <w:rFonts w:ascii="仿宋" w:eastAsia="仿宋" w:hAnsi="仿宋" w:cs="仿宋" w:hint="eastAsia"/>
            <w:lang w:eastAsia="zh-CN"/>
          </w:rPr>
          <w:t>(一)、发展规划分析</w:t>
        </w:r>
        <w:r>
          <w:tab/>
        </w:r>
        <w:r>
          <w:fldChar w:fldCharType="begin"/>
        </w:r>
        <w:r>
          <w:instrText xml:space="preserve"> PAGEREF _Toc27373 \h </w:instrText>
        </w:r>
        <w:r>
          <w:fldChar w:fldCharType="separate"/>
        </w:r>
        <w:r>
          <w:t>13</w:t>
        </w:r>
        <w:r>
          <w:fldChar w:fldCharType="end"/>
        </w:r>
      </w:hyperlink>
    </w:p>
    <w:p>
      <w:pPr>
        <w:pStyle w:val="TOC2"/>
        <w:tabs>
          <w:tab w:val="right" w:leader="dot" w:pos="8306"/>
        </w:tabs>
      </w:pPr>
      <w:hyperlink w:anchor="_Toc15970" w:history="1">
        <w:r>
          <w:rPr>
            <w:rFonts w:ascii="仿宋" w:eastAsia="仿宋" w:hAnsi="仿宋" w:cs="仿宋" w:hint="eastAsia"/>
            <w:lang w:eastAsia="zh-CN"/>
          </w:rPr>
          <w:t>(二)、产业政策分析</w:t>
        </w:r>
        <w:r>
          <w:tab/>
        </w:r>
        <w:r>
          <w:fldChar w:fldCharType="begin"/>
        </w:r>
        <w:r>
          <w:instrText xml:space="preserve"> PAGEREF _Toc15970 \h </w:instrText>
        </w:r>
        <w:r>
          <w:fldChar w:fldCharType="separate"/>
        </w:r>
        <w:r>
          <w:t>14</w:t>
        </w:r>
        <w:r>
          <w:fldChar w:fldCharType="end"/>
        </w:r>
      </w:hyperlink>
    </w:p>
    <w:p>
      <w:pPr>
        <w:pStyle w:val="TOC2"/>
        <w:tabs>
          <w:tab w:val="right" w:leader="dot" w:pos="8306"/>
        </w:tabs>
      </w:pPr>
      <w:hyperlink w:anchor="_Toc10919" w:history="1">
        <w:r>
          <w:rPr>
            <w:rFonts w:ascii="仿宋" w:eastAsia="仿宋" w:hAnsi="仿宋" w:cs="仿宋" w:hint="eastAsia"/>
            <w:lang w:eastAsia="zh-CN"/>
          </w:rPr>
          <w:t>(三)、行业准入分析</w:t>
        </w:r>
        <w:r>
          <w:tab/>
        </w:r>
        <w:r>
          <w:fldChar w:fldCharType="begin"/>
        </w:r>
        <w:r>
          <w:instrText xml:space="preserve"> PAGEREF _Toc10919 \h </w:instrText>
        </w:r>
        <w:r>
          <w:fldChar w:fldCharType="separate"/>
        </w:r>
        <w:r>
          <w:t>16</w:t>
        </w:r>
        <w:r>
          <w:fldChar w:fldCharType="end"/>
        </w:r>
      </w:hyperlink>
    </w:p>
    <w:p>
      <w:pPr>
        <w:pStyle w:val="TOC1"/>
        <w:tabs>
          <w:tab w:val="right" w:leader="dot" w:pos="8306"/>
        </w:tabs>
      </w:pPr>
      <w:hyperlink w:anchor="_Toc2844" w:history="1">
        <w:r>
          <w:rPr>
            <w:rFonts w:ascii="仿宋" w:eastAsia="仿宋" w:hAnsi="仿宋" w:cs="仿宋" w:hint="eastAsia"/>
            <w:lang w:eastAsia="zh-CN"/>
          </w:rPr>
          <w:t>四、环境和生态影响分析</w:t>
        </w:r>
        <w:r>
          <w:tab/>
        </w:r>
        <w:r>
          <w:fldChar w:fldCharType="begin"/>
        </w:r>
        <w:r>
          <w:instrText xml:space="preserve"> PAGEREF _Toc2844 \h </w:instrText>
        </w:r>
        <w:r>
          <w:fldChar w:fldCharType="separate"/>
        </w:r>
        <w:r>
          <w:t>17</w:t>
        </w:r>
        <w:r>
          <w:fldChar w:fldCharType="end"/>
        </w:r>
      </w:hyperlink>
    </w:p>
    <w:p>
      <w:pPr>
        <w:pStyle w:val="TOC2"/>
        <w:tabs>
          <w:tab w:val="right" w:leader="dot" w:pos="8306"/>
        </w:tabs>
      </w:pPr>
      <w:hyperlink w:anchor="_Toc11877" w:history="1">
        <w:r>
          <w:rPr>
            <w:rFonts w:ascii="仿宋" w:eastAsia="仿宋" w:hAnsi="仿宋" w:cs="仿宋" w:hint="eastAsia"/>
            <w:lang w:eastAsia="zh-CN"/>
          </w:rPr>
          <w:t>(一)、环境和生态现状</w:t>
        </w:r>
        <w:r>
          <w:tab/>
        </w:r>
        <w:r>
          <w:fldChar w:fldCharType="begin"/>
        </w:r>
        <w:r>
          <w:instrText xml:space="preserve"> PAGEREF _Toc11877 \h </w:instrText>
        </w:r>
        <w:r>
          <w:fldChar w:fldCharType="separate"/>
        </w:r>
        <w:r>
          <w:t>17</w:t>
        </w:r>
        <w:r>
          <w:fldChar w:fldCharType="end"/>
        </w:r>
      </w:hyperlink>
    </w:p>
    <w:p>
      <w:pPr>
        <w:pStyle w:val="TOC2"/>
        <w:tabs>
          <w:tab w:val="right" w:leader="dot" w:pos="8306"/>
        </w:tabs>
      </w:pPr>
      <w:hyperlink w:anchor="_Toc6463" w:history="1">
        <w:r>
          <w:rPr>
            <w:rFonts w:ascii="仿宋" w:eastAsia="仿宋" w:hAnsi="仿宋" w:cs="仿宋" w:hint="eastAsia"/>
            <w:lang w:eastAsia="zh-CN"/>
          </w:rPr>
          <w:t>(二)、生态环境影响分析</w:t>
        </w:r>
        <w:r>
          <w:tab/>
        </w:r>
        <w:r>
          <w:fldChar w:fldCharType="begin"/>
        </w:r>
        <w:r>
          <w:instrText xml:space="preserve"> PAGEREF _Toc6463 \h </w:instrText>
        </w:r>
        <w:r>
          <w:fldChar w:fldCharType="separate"/>
        </w:r>
        <w:r>
          <w:t>19</w:t>
        </w:r>
        <w:r>
          <w:fldChar w:fldCharType="end"/>
        </w:r>
      </w:hyperlink>
    </w:p>
    <w:p>
      <w:pPr>
        <w:pStyle w:val="TOC2"/>
        <w:tabs>
          <w:tab w:val="right" w:leader="dot" w:pos="8306"/>
        </w:tabs>
      </w:pPr>
      <w:hyperlink w:anchor="_Toc12928" w:history="1">
        <w:r>
          <w:rPr>
            <w:rFonts w:ascii="仿宋" w:eastAsia="仿宋" w:hAnsi="仿宋" w:cs="仿宋" w:hint="eastAsia"/>
            <w:lang w:eastAsia="zh-CN"/>
          </w:rPr>
          <w:t>(三)、生态环境保护措施</w:t>
        </w:r>
        <w:r>
          <w:tab/>
        </w:r>
        <w:r>
          <w:fldChar w:fldCharType="begin"/>
        </w:r>
        <w:r>
          <w:instrText xml:space="preserve"> PAGEREF _Toc12928 \h </w:instrText>
        </w:r>
        <w:r>
          <w:fldChar w:fldCharType="separate"/>
        </w:r>
        <w:r>
          <w:t>20</w:t>
        </w:r>
        <w:r>
          <w:fldChar w:fldCharType="end"/>
        </w:r>
      </w:hyperlink>
    </w:p>
    <w:p>
      <w:pPr>
        <w:pStyle w:val="TOC2"/>
        <w:tabs>
          <w:tab w:val="right" w:leader="dot" w:pos="8306"/>
        </w:tabs>
      </w:pPr>
      <w:hyperlink w:anchor="_Toc4479" w:history="1">
        <w:r>
          <w:rPr>
            <w:rFonts w:ascii="仿宋" w:eastAsia="仿宋" w:hAnsi="仿宋" w:cs="仿宋" w:hint="eastAsia"/>
            <w:lang w:eastAsia="zh-CN"/>
          </w:rPr>
          <w:t>(四)、地质灾害影响分析</w:t>
        </w:r>
        <w:r>
          <w:tab/>
        </w:r>
        <w:r>
          <w:fldChar w:fldCharType="begin"/>
        </w:r>
        <w:r>
          <w:instrText xml:space="preserve"> PAGEREF _Toc4479 \h </w:instrText>
        </w:r>
        <w:r>
          <w:fldChar w:fldCharType="separate"/>
        </w:r>
        <w:r>
          <w:t>22</w:t>
        </w:r>
        <w:r>
          <w:fldChar w:fldCharType="end"/>
        </w:r>
      </w:hyperlink>
    </w:p>
    <w:p>
      <w:pPr>
        <w:pStyle w:val="TOC2"/>
        <w:tabs>
          <w:tab w:val="right" w:leader="dot" w:pos="8306"/>
        </w:tabs>
      </w:pPr>
      <w:hyperlink w:anchor="_Toc2996" w:history="1">
        <w:r>
          <w:rPr>
            <w:rFonts w:ascii="仿宋" w:eastAsia="仿宋" w:hAnsi="仿宋" w:cs="仿宋" w:hint="eastAsia"/>
            <w:lang w:eastAsia="zh-CN"/>
          </w:rPr>
          <w:t>(五)、特殊环境影响</w:t>
        </w:r>
        <w:r>
          <w:tab/>
        </w:r>
        <w:r>
          <w:fldChar w:fldCharType="begin"/>
        </w:r>
        <w:r>
          <w:instrText xml:space="preserve"> PAGEREF _Toc2996 \h </w:instrText>
        </w:r>
        <w:r>
          <w:fldChar w:fldCharType="separate"/>
        </w:r>
        <w:r>
          <w:t>23</w:t>
        </w:r>
        <w:r>
          <w:fldChar w:fldCharType="end"/>
        </w:r>
      </w:hyperlink>
    </w:p>
    <w:p>
      <w:pPr>
        <w:pStyle w:val="TOC1"/>
        <w:tabs>
          <w:tab w:val="right" w:leader="dot" w:pos="8306"/>
        </w:tabs>
      </w:pPr>
      <w:hyperlink w:anchor="_Toc20779" w:history="1">
        <w:r>
          <w:rPr>
            <w:rFonts w:ascii="仿宋" w:eastAsia="仿宋" w:hAnsi="仿宋" w:cs="仿宋" w:hint="eastAsia"/>
            <w:lang w:eastAsia="zh-CN"/>
          </w:rPr>
          <w:t>五、项目选址研究</w:t>
        </w:r>
        <w:r>
          <w:tab/>
        </w:r>
        <w:r>
          <w:fldChar w:fldCharType="begin"/>
        </w:r>
        <w:r>
          <w:instrText xml:space="preserve"> PAGEREF _Toc20779 \h </w:instrText>
        </w:r>
        <w:r>
          <w:fldChar w:fldCharType="separate"/>
        </w:r>
        <w:r>
          <w:t>24</w:t>
        </w:r>
        <w:r>
          <w:fldChar w:fldCharType="end"/>
        </w:r>
      </w:hyperlink>
    </w:p>
    <w:p>
      <w:pPr>
        <w:pStyle w:val="TOC2"/>
        <w:tabs>
          <w:tab w:val="right" w:leader="dot" w:pos="8306"/>
        </w:tabs>
      </w:pPr>
      <w:hyperlink w:anchor="_Toc14191" w:history="1">
        <w:r>
          <w:rPr>
            <w:rFonts w:ascii="仿宋" w:eastAsia="仿宋" w:hAnsi="仿宋" w:cs="仿宋" w:hint="eastAsia"/>
            <w:lang w:eastAsia="zh-CN"/>
          </w:rPr>
          <w:t>(一)、项目选址原则</w:t>
        </w:r>
        <w:r>
          <w:tab/>
        </w:r>
        <w:r>
          <w:fldChar w:fldCharType="begin"/>
        </w:r>
        <w:r>
          <w:instrText xml:space="preserve"> PAGEREF _Toc14191 \h </w:instrText>
        </w:r>
        <w:r>
          <w:fldChar w:fldCharType="separate"/>
        </w:r>
        <w:r>
          <w:t>24</w:t>
        </w:r>
        <w:r>
          <w:fldChar w:fldCharType="end"/>
        </w:r>
      </w:hyperlink>
    </w:p>
    <w:p>
      <w:pPr>
        <w:pStyle w:val="TOC2"/>
        <w:tabs>
          <w:tab w:val="right" w:leader="dot" w:pos="8306"/>
        </w:tabs>
      </w:pPr>
      <w:hyperlink w:anchor="_Toc10202" w:history="1">
        <w:r>
          <w:rPr>
            <w:rFonts w:ascii="仿宋" w:eastAsia="仿宋" w:hAnsi="仿宋" w:cs="仿宋" w:hint="eastAsia"/>
            <w:lang w:eastAsia="zh-CN"/>
          </w:rPr>
          <w:t>(二)、项目选址</w:t>
        </w:r>
        <w:r>
          <w:tab/>
        </w:r>
        <w:r>
          <w:fldChar w:fldCharType="begin"/>
        </w:r>
        <w:r>
          <w:instrText xml:space="preserve"> PAGEREF _Toc10202 \h </w:instrText>
        </w:r>
        <w:r>
          <w:fldChar w:fldCharType="separate"/>
        </w:r>
        <w:r>
          <w:t>28</w:t>
        </w:r>
        <w:r>
          <w:fldChar w:fldCharType="end"/>
        </w:r>
      </w:hyperlink>
    </w:p>
    <w:p>
      <w:pPr>
        <w:pStyle w:val="TOC2"/>
        <w:tabs>
          <w:tab w:val="right" w:leader="dot" w:pos="8306"/>
        </w:tabs>
      </w:pPr>
      <w:hyperlink w:anchor="_Toc22370" w:history="1">
        <w:r>
          <w:rPr>
            <w:rFonts w:ascii="仿宋" w:eastAsia="仿宋" w:hAnsi="仿宋" w:cs="仿宋" w:hint="eastAsia"/>
            <w:lang w:eastAsia="zh-CN"/>
          </w:rPr>
          <w:t>(三)、建设条件分析</w:t>
        </w:r>
        <w:r>
          <w:tab/>
        </w:r>
        <w:r>
          <w:fldChar w:fldCharType="begin"/>
        </w:r>
        <w:r>
          <w:instrText xml:space="preserve"> PAGEREF _Toc22370 \h </w:instrText>
        </w:r>
        <w:r>
          <w:fldChar w:fldCharType="separate"/>
        </w:r>
        <w:r>
          <w:t>30</w:t>
        </w:r>
        <w:r>
          <w:fldChar w:fldCharType="end"/>
        </w:r>
      </w:hyperlink>
    </w:p>
    <w:p>
      <w:pPr>
        <w:pStyle w:val="TOC2"/>
        <w:tabs>
          <w:tab w:val="right" w:leader="dot" w:pos="8306"/>
        </w:tabs>
      </w:pPr>
      <w:hyperlink w:anchor="_Toc18209" w:history="1">
        <w:r>
          <w:rPr>
            <w:rFonts w:ascii="仿宋" w:eastAsia="仿宋" w:hAnsi="仿宋" w:cs="仿宋" w:hint="eastAsia"/>
            <w:lang w:eastAsia="zh-CN"/>
          </w:rPr>
          <w:t>(四)、用地控制指标</w:t>
        </w:r>
        <w:r>
          <w:tab/>
        </w:r>
        <w:r>
          <w:fldChar w:fldCharType="begin"/>
        </w:r>
        <w:r>
          <w:instrText xml:space="preserve"> PAGEREF _Toc18209 \h </w:instrText>
        </w:r>
        <w:r>
          <w:fldChar w:fldCharType="separate"/>
        </w:r>
        <w:r>
          <w:t>31</w:t>
        </w:r>
        <w:r>
          <w:fldChar w:fldCharType="end"/>
        </w:r>
      </w:hyperlink>
    </w:p>
    <w:p>
      <w:pPr>
        <w:pStyle w:val="TOC2"/>
        <w:tabs>
          <w:tab w:val="right" w:leader="dot" w:pos="8306"/>
        </w:tabs>
      </w:pPr>
      <w:hyperlink w:anchor="_Toc15055" w:history="1">
        <w:r>
          <w:rPr>
            <w:rFonts w:ascii="仿宋" w:eastAsia="仿宋" w:hAnsi="仿宋" w:cs="仿宋" w:hint="eastAsia"/>
            <w:lang w:eastAsia="zh-CN"/>
          </w:rPr>
          <w:t>(五)、地总体要求</w:t>
        </w:r>
        <w:r>
          <w:tab/>
        </w:r>
        <w:r>
          <w:fldChar w:fldCharType="begin"/>
        </w:r>
        <w:r>
          <w:instrText xml:space="preserve"> PAGEREF _Toc15055 \h </w:instrText>
        </w:r>
        <w:r>
          <w:fldChar w:fldCharType="separate"/>
        </w:r>
        <w:r>
          <w:t>32</w:t>
        </w:r>
        <w:r>
          <w:fldChar w:fldCharType="end"/>
        </w:r>
      </w:hyperlink>
    </w:p>
    <w:p>
      <w:pPr>
        <w:pStyle w:val="TOC2"/>
        <w:tabs>
          <w:tab w:val="right" w:leader="dot" w:pos="8306"/>
        </w:tabs>
      </w:pPr>
      <w:hyperlink w:anchor="_Toc7474" w:history="1">
        <w:r>
          <w:rPr>
            <w:rFonts w:ascii="仿宋" w:eastAsia="仿宋" w:hAnsi="仿宋" w:cs="仿宋" w:hint="eastAsia"/>
            <w:lang w:eastAsia="zh-CN"/>
          </w:rPr>
          <w:t>(六)、节约用地措施</w:t>
        </w:r>
        <w:r>
          <w:tab/>
        </w:r>
        <w:r>
          <w:fldChar w:fldCharType="begin"/>
        </w:r>
        <w:r>
          <w:instrText xml:space="preserve"> PAGEREF _Toc7474 \h </w:instrText>
        </w:r>
        <w:r>
          <w:fldChar w:fldCharType="separate"/>
        </w:r>
        <w:r>
          <w:t>34</w:t>
        </w:r>
        <w:r>
          <w:fldChar w:fldCharType="end"/>
        </w:r>
      </w:hyperlink>
    </w:p>
    <w:p>
      <w:pPr>
        <w:pStyle w:val="TOC2"/>
        <w:tabs>
          <w:tab w:val="right" w:leader="dot" w:pos="8306"/>
        </w:tabs>
      </w:pPr>
      <w:hyperlink w:anchor="_Toc27443" w:history="1">
        <w:r>
          <w:rPr>
            <w:rFonts w:ascii="仿宋" w:eastAsia="仿宋" w:hAnsi="仿宋" w:cs="仿宋" w:hint="eastAsia"/>
            <w:lang w:eastAsia="zh-CN"/>
          </w:rPr>
          <w:t>(七)、选址综合评价</w:t>
        </w:r>
        <w:r>
          <w:tab/>
        </w:r>
        <w:r>
          <w:fldChar w:fldCharType="begin"/>
        </w:r>
        <w:r>
          <w:instrText xml:space="preserve"> PAGEREF _Toc27443 \h </w:instrText>
        </w:r>
        <w:r>
          <w:fldChar w:fldCharType="separate"/>
        </w:r>
        <w:r>
          <w:t>35</w:t>
        </w:r>
        <w:r>
          <w:fldChar w:fldCharType="end"/>
        </w:r>
      </w:hyperlink>
    </w:p>
    <w:p>
      <w:pPr>
        <w:pStyle w:val="TOC1"/>
        <w:tabs>
          <w:tab w:val="right" w:leader="dot" w:pos="8306"/>
        </w:tabs>
      </w:pPr>
      <w:hyperlink w:anchor="_Toc22882" w:history="1">
        <w:r>
          <w:rPr>
            <w:rFonts w:ascii="仿宋" w:eastAsia="仿宋" w:hAnsi="仿宋" w:cs="仿宋" w:hint="eastAsia"/>
            <w:lang w:eastAsia="zh-CN"/>
          </w:rPr>
          <w:t>六、背景、必要性分析</w:t>
        </w:r>
        <w:r>
          <w:tab/>
        </w:r>
        <w:r>
          <w:fldChar w:fldCharType="begin"/>
        </w:r>
        <w:r>
          <w:instrText xml:space="preserve"> PAGEREF _Toc22882 \h </w:instrText>
        </w:r>
        <w:r>
          <w:fldChar w:fldCharType="separate"/>
        </w:r>
        <w:r>
          <w:t>36</w:t>
        </w:r>
        <w:r>
          <w:fldChar w:fldCharType="end"/>
        </w:r>
      </w:hyperlink>
    </w:p>
    <w:p>
      <w:pPr>
        <w:pStyle w:val="TOC2"/>
        <w:tabs>
          <w:tab w:val="right" w:leader="dot" w:pos="8306"/>
        </w:tabs>
      </w:pPr>
      <w:hyperlink w:anchor="_Toc7986" w:history="1">
        <w:r>
          <w:rPr>
            <w:rFonts w:ascii="仿宋" w:eastAsia="仿宋" w:hAnsi="仿宋" w:cs="仿宋" w:hint="eastAsia"/>
            <w:lang w:eastAsia="zh-CN"/>
          </w:rPr>
          <w:t>(一)、项目建设背景</w:t>
        </w:r>
        <w:r>
          <w:tab/>
        </w:r>
        <w:r>
          <w:fldChar w:fldCharType="begin"/>
        </w:r>
        <w:r>
          <w:instrText xml:space="preserve"> PAGEREF _Toc7986 \h </w:instrText>
        </w:r>
        <w:r>
          <w:fldChar w:fldCharType="separate"/>
        </w:r>
        <w:r>
          <w:t>36</w:t>
        </w:r>
        <w:r>
          <w:fldChar w:fldCharType="end"/>
        </w:r>
      </w:hyperlink>
    </w:p>
    <w:p>
      <w:pPr>
        <w:pStyle w:val="TOC2"/>
        <w:tabs>
          <w:tab w:val="right" w:leader="dot" w:pos="8306"/>
        </w:tabs>
      </w:pPr>
      <w:hyperlink w:anchor="_Toc4574" w:history="1">
        <w:r>
          <w:rPr>
            <w:rFonts w:ascii="仿宋" w:eastAsia="仿宋" w:hAnsi="仿宋" w:cs="仿宋" w:hint="eastAsia"/>
            <w:lang w:eastAsia="zh-CN"/>
          </w:rPr>
          <w:t>(二)、必要性分析</w:t>
        </w:r>
        <w:r>
          <w:tab/>
        </w:r>
        <w:r>
          <w:fldChar w:fldCharType="begin"/>
        </w:r>
        <w:r>
          <w:instrText xml:space="preserve"> PAGEREF _Toc4574 \h </w:instrText>
        </w:r>
        <w:r>
          <w:fldChar w:fldCharType="separate"/>
        </w:r>
        <w:r>
          <w:t>37</w:t>
        </w:r>
        <w:r>
          <w:fldChar w:fldCharType="end"/>
        </w:r>
      </w:hyperlink>
    </w:p>
    <w:p>
      <w:pPr>
        <w:pStyle w:val="TOC2"/>
        <w:tabs>
          <w:tab w:val="right" w:leader="dot" w:pos="8306"/>
        </w:tabs>
      </w:pPr>
      <w:hyperlink w:anchor="_Toc19953" w:history="1">
        <w:r>
          <w:rPr>
            <w:rFonts w:ascii="仿宋" w:eastAsia="仿宋" w:hAnsi="仿宋" w:cs="仿宋" w:hint="eastAsia"/>
            <w:lang w:eastAsia="zh-CN"/>
          </w:rPr>
          <w:t>(三)、项目建设有利条件</w:t>
        </w:r>
        <w:r>
          <w:tab/>
        </w:r>
        <w:r>
          <w:fldChar w:fldCharType="begin"/>
        </w:r>
        <w:r>
          <w:instrText xml:space="preserve"> PAGEREF _Toc19953 \h </w:instrText>
        </w:r>
        <w:r>
          <w:fldChar w:fldCharType="separate"/>
        </w:r>
        <w:r>
          <w:t>38</w:t>
        </w:r>
        <w:r>
          <w:fldChar w:fldCharType="end"/>
        </w:r>
      </w:hyperlink>
    </w:p>
    <w:p>
      <w:pPr>
        <w:pStyle w:val="TOC1"/>
        <w:tabs>
          <w:tab w:val="right" w:leader="dot" w:pos="8306"/>
        </w:tabs>
      </w:pPr>
      <w:hyperlink w:anchor="_Toc31777" w:history="1">
        <w:r>
          <w:rPr>
            <w:rFonts w:ascii="仿宋" w:eastAsia="仿宋" w:hAnsi="仿宋" w:cs="仿宋" w:hint="eastAsia"/>
            <w:lang w:eastAsia="zh-CN"/>
          </w:rPr>
          <w:t>七、环境保护与治理方案</w:t>
        </w:r>
        <w:r>
          <w:tab/>
        </w:r>
        <w:r>
          <w:fldChar w:fldCharType="begin"/>
        </w:r>
        <w:r>
          <w:instrText xml:space="preserve"> PAGEREF _Toc31777 \h </w:instrText>
        </w:r>
        <w:r>
          <w:fldChar w:fldCharType="separate"/>
        </w:r>
        <w:r>
          <w:t>40</w:t>
        </w:r>
        <w:r>
          <w:fldChar w:fldCharType="end"/>
        </w:r>
      </w:hyperlink>
    </w:p>
    <w:p>
      <w:pPr>
        <w:pStyle w:val="TOC2"/>
        <w:tabs>
          <w:tab w:val="right" w:leader="dot" w:pos="8306"/>
        </w:tabs>
      </w:pPr>
      <w:hyperlink w:anchor="_Toc11848" w:history="1">
        <w:r>
          <w:rPr>
            <w:rFonts w:ascii="仿宋" w:eastAsia="仿宋" w:hAnsi="仿宋" w:cs="仿宋" w:hint="eastAsia"/>
            <w:lang w:eastAsia="zh-CN"/>
          </w:rPr>
          <w:t>(一)、项目环境影响评估</w:t>
        </w:r>
        <w:r>
          <w:tab/>
        </w:r>
        <w:r>
          <w:fldChar w:fldCharType="begin"/>
        </w:r>
        <w:r>
          <w:instrText xml:space="preserve"> PAGEREF _Toc11848 \h </w:instrText>
        </w:r>
        <w:r>
          <w:fldChar w:fldCharType="separate"/>
        </w:r>
        <w:r>
          <w:t>40</w:t>
        </w:r>
        <w:r>
          <w:fldChar w:fldCharType="end"/>
        </w:r>
      </w:hyperlink>
    </w:p>
    <w:p>
      <w:pPr>
        <w:pStyle w:val="TOC2"/>
        <w:tabs>
          <w:tab w:val="right" w:leader="dot" w:pos="8306"/>
        </w:tabs>
      </w:pPr>
      <w:hyperlink w:anchor="_Toc30175" w:history="1">
        <w:r>
          <w:rPr>
            <w:rFonts w:ascii="仿宋" w:eastAsia="仿宋" w:hAnsi="仿宋" w:cs="仿宋" w:hint="eastAsia"/>
            <w:lang w:eastAsia="zh-CN"/>
          </w:rPr>
          <w:t>(二)、环境保护措施与治理方案</w:t>
        </w:r>
        <w:r>
          <w:tab/>
        </w:r>
        <w:r>
          <w:fldChar w:fldCharType="begin"/>
        </w:r>
        <w:r>
          <w:instrText xml:space="preserve"> PAGEREF _Toc30175 \h </w:instrText>
        </w:r>
        <w:r>
          <w:fldChar w:fldCharType="separate"/>
        </w:r>
        <w:r>
          <w:t>40</w:t>
        </w:r>
        <w:r>
          <w:fldChar w:fldCharType="end"/>
        </w:r>
      </w:hyperlink>
    </w:p>
    <w:p>
      <w:pPr>
        <w:pStyle w:val="TOC1"/>
        <w:tabs>
          <w:tab w:val="right" w:leader="dot" w:pos="8306"/>
        </w:tabs>
      </w:pPr>
      <w:hyperlink w:anchor="_Toc2155" w:history="1">
        <w:r>
          <w:rPr>
            <w:rFonts w:ascii="仿宋" w:eastAsia="仿宋" w:hAnsi="仿宋" w:cs="仿宋" w:hint="eastAsia"/>
            <w:lang w:eastAsia="zh-CN"/>
          </w:rPr>
          <w:t>八、客户关系管理与市场拓展</w:t>
        </w:r>
        <w:r>
          <w:tab/>
        </w:r>
        <w:r>
          <w:fldChar w:fldCharType="begin"/>
        </w:r>
        <w:r>
          <w:instrText xml:space="preserve"> PAGEREF _Toc2155 \h </w:instrText>
        </w:r>
        <w:r>
          <w:fldChar w:fldCharType="separate"/>
        </w:r>
        <w:r>
          <w:t>41</w:t>
        </w:r>
        <w:r>
          <w:fldChar w:fldCharType="end"/>
        </w:r>
      </w:hyperlink>
    </w:p>
    <w:p>
      <w:pPr>
        <w:pStyle w:val="TOC2"/>
        <w:tabs>
          <w:tab w:val="right" w:leader="dot" w:pos="8306"/>
        </w:tabs>
      </w:pPr>
      <w:hyperlink w:anchor="_Toc19072" w:history="1">
        <w:r>
          <w:rPr>
            <w:rFonts w:ascii="仿宋" w:eastAsia="仿宋" w:hAnsi="仿宋" w:cs="仿宋" w:hint="eastAsia"/>
            <w:lang w:eastAsia="zh-CN"/>
          </w:rPr>
          <w:t>(一)、客户关系管理策略</w:t>
        </w:r>
        <w:r>
          <w:tab/>
        </w:r>
        <w:r>
          <w:fldChar w:fldCharType="begin"/>
        </w:r>
        <w:r>
          <w:instrText xml:space="preserve"> PAGEREF _Toc19072 \h </w:instrText>
        </w:r>
        <w:r>
          <w:fldChar w:fldCharType="separate"/>
        </w:r>
        <w:r>
          <w:t>41</w:t>
        </w:r>
        <w:r>
          <w:fldChar w:fldCharType="end"/>
        </w:r>
      </w:hyperlink>
    </w:p>
    <w:p>
      <w:pPr>
        <w:pStyle w:val="TOC2"/>
        <w:tabs>
          <w:tab w:val="right" w:leader="dot" w:pos="8306"/>
        </w:tabs>
      </w:pPr>
      <w:hyperlink w:anchor="_Toc13826" w:history="1">
        <w:r>
          <w:rPr>
            <w:rFonts w:ascii="仿宋" w:eastAsia="仿宋" w:hAnsi="仿宋" w:cs="仿宋" w:hint="eastAsia"/>
            <w:lang w:eastAsia="zh-CN"/>
          </w:rPr>
          <w:t>(二)、市场拓展方案</w:t>
        </w:r>
        <w:r>
          <w:tab/>
        </w:r>
        <w:r>
          <w:fldChar w:fldCharType="begin"/>
        </w:r>
        <w:r>
          <w:instrText xml:space="preserve"> PAGEREF _Toc13826 \h </w:instrText>
        </w:r>
        <w:r>
          <w:fldChar w:fldCharType="separate"/>
        </w:r>
        <w:r>
          <w:t>42</w:t>
        </w:r>
        <w:r>
          <w:fldChar w:fldCharType="end"/>
        </w:r>
      </w:hyperlink>
    </w:p>
    <w:p>
      <w:pPr>
        <w:pStyle w:val="TOC1"/>
        <w:tabs>
          <w:tab w:val="right" w:leader="dot" w:pos="8306"/>
        </w:tabs>
      </w:pPr>
      <w:hyperlink w:anchor="_Toc16751" w:history="1">
        <w:r>
          <w:rPr>
            <w:rFonts w:ascii="仿宋" w:eastAsia="仿宋" w:hAnsi="仿宋" w:cs="仿宋" w:hint="eastAsia"/>
            <w:lang w:eastAsia="zh-CN"/>
          </w:rPr>
          <w:t>九、环境保护与绿色发展</w:t>
        </w:r>
        <w:r>
          <w:tab/>
        </w:r>
        <w:r>
          <w:fldChar w:fldCharType="begin"/>
        </w:r>
        <w:r>
          <w:instrText xml:space="preserve"> PAGEREF _Toc16751 \h </w:instrText>
        </w:r>
        <w:r>
          <w:fldChar w:fldCharType="separate"/>
        </w:r>
        <w:r>
          <w:t>43</w:t>
        </w:r>
        <w:r>
          <w:fldChar w:fldCharType="end"/>
        </w:r>
      </w:hyperlink>
    </w:p>
    <w:p>
      <w:pPr>
        <w:pStyle w:val="TOC2"/>
        <w:tabs>
          <w:tab w:val="right" w:leader="dot" w:pos="8306"/>
        </w:tabs>
      </w:pPr>
      <w:hyperlink w:anchor="_Toc19390" w:history="1">
        <w:r>
          <w:rPr>
            <w:rFonts w:ascii="仿宋" w:eastAsia="仿宋" w:hAnsi="仿宋" w:cs="仿宋" w:hint="eastAsia"/>
            <w:lang w:eastAsia="zh-CN"/>
          </w:rPr>
          <w:t>(一)、环境保护措施</w:t>
        </w:r>
        <w:r>
          <w:tab/>
        </w:r>
        <w:r>
          <w:fldChar w:fldCharType="begin"/>
        </w:r>
        <w:r>
          <w:instrText xml:space="preserve"> PAGEREF _Toc19390 \h </w:instrText>
        </w:r>
        <w:r>
          <w:fldChar w:fldCharType="separate"/>
        </w:r>
        <w:r>
          <w:t>43</w:t>
        </w:r>
        <w:r>
          <w:fldChar w:fldCharType="end"/>
        </w:r>
      </w:hyperlink>
    </w:p>
    <w:p>
      <w:pPr>
        <w:pStyle w:val="TOC2"/>
        <w:tabs>
          <w:tab w:val="right" w:leader="dot" w:pos="8306"/>
        </w:tabs>
      </w:pPr>
      <w:hyperlink w:anchor="_Toc9147" w:history="1">
        <w:r>
          <w:rPr>
            <w:rFonts w:ascii="仿宋" w:eastAsia="仿宋" w:hAnsi="仿宋" w:cs="仿宋" w:hint="eastAsia"/>
            <w:lang w:eastAsia="zh-CN"/>
          </w:rPr>
          <w:t>(二)、绿色发展与可持续发展策略</w:t>
        </w:r>
        <w:r>
          <w:tab/>
        </w:r>
        <w:r>
          <w:fldChar w:fldCharType="begin"/>
        </w:r>
        <w:r>
          <w:instrText xml:space="preserve"> PAGEREF _Toc9147 \h </w:instrText>
        </w:r>
        <w:r>
          <w:fldChar w:fldCharType="separate"/>
        </w:r>
        <w:r>
          <w:t>45</w:t>
        </w:r>
        <w:r>
          <w:fldChar w:fldCharType="end"/>
        </w:r>
      </w:hyperlink>
    </w:p>
    <w:p>
      <w:pPr>
        <w:pStyle w:val="TOC1"/>
        <w:tabs>
          <w:tab w:val="right" w:leader="dot" w:pos="8306"/>
        </w:tabs>
      </w:pPr>
      <w:hyperlink w:anchor="_Toc246" w:history="1">
        <w:r>
          <w:rPr>
            <w:rFonts w:ascii="仿宋" w:eastAsia="仿宋" w:hAnsi="仿宋" w:cs="仿宋" w:hint="eastAsia"/>
            <w:lang w:eastAsia="zh-CN"/>
          </w:rPr>
          <w:t>十、项目实施与管理方案</w:t>
        </w:r>
        <w:r>
          <w:tab/>
        </w:r>
        <w:r>
          <w:fldChar w:fldCharType="begin"/>
        </w:r>
        <w:r>
          <w:instrText xml:space="preserve"> PAGEREF _Toc246 \h </w:instrText>
        </w:r>
        <w:r>
          <w:fldChar w:fldCharType="separate"/>
        </w:r>
        <w:r>
          <w:t>46</w:t>
        </w:r>
        <w:r>
          <w:fldChar w:fldCharType="end"/>
        </w:r>
      </w:hyperlink>
    </w:p>
    <w:p>
      <w:pPr>
        <w:pStyle w:val="TOC2"/>
        <w:tabs>
          <w:tab w:val="right" w:leader="dot" w:pos="8306"/>
        </w:tabs>
      </w:pPr>
      <w:hyperlink w:anchor="_Toc7132" w:history="1">
        <w:r>
          <w:rPr>
            <w:rFonts w:ascii="仿宋" w:eastAsia="仿宋" w:hAnsi="仿宋" w:cs="仿宋" w:hint="eastAsia"/>
            <w:lang w:eastAsia="zh-CN"/>
          </w:rPr>
          <w:t>(一)、项目实施计划</w:t>
        </w:r>
        <w:r>
          <w:tab/>
        </w:r>
        <w:r>
          <w:fldChar w:fldCharType="begin"/>
        </w:r>
        <w:r>
          <w:instrText xml:space="preserve"> PAGEREF _Toc7132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7" w:history="1">
        <w:r>
          <w:rPr>
            <w:rFonts w:ascii="仿宋" w:eastAsia="仿宋" w:hAnsi="仿宋" w:cs="仿宋" w:hint="eastAsia"/>
            <w:lang w:eastAsia="zh-CN"/>
          </w:rPr>
          <w:t>(二)、项目组织机构与职责</w:t>
        </w:r>
        <w:r>
          <w:tab/>
        </w:r>
        <w:r>
          <w:fldChar w:fldCharType="begin"/>
        </w:r>
        <w:r>
          <w:instrText xml:space="preserve"> PAGEREF _Toc19667 \h </w:instrText>
        </w:r>
        <w:r>
          <w:fldChar w:fldCharType="separate"/>
        </w:r>
        <w:r>
          <w:t>48</w:t>
        </w:r>
        <w:r>
          <w:fldChar w:fldCharType="end"/>
        </w:r>
      </w:hyperlink>
    </w:p>
    <w:p>
      <w:pPr>
        <w:pStyle w:val="TOC2"/>
        <w:tabs>
          <w:tab w:val="right" w:leader="dot" w:pos="8306"/>
        </w:tabs>
      </w:pPr>
      <w:hyperlink w:anchor="_Toc10403" w:history="1">
        <w:r>
          <w:rPr>
            <w:rFonts w:ascii="仿宋" w:eastAsia="仿宋" w:hAnsi="仿宋" w:cs="仿宋" w:hint="eastAsia"/>
            <w:lang w:eastAsia="zh-CN"/>
          </w:rPr>
          <w:t>(三)、项目管理与监控体系</w:t>
        </w:r>
        <w:r>
          <w:tab/>
        </w:r>
        <w:r>
          <w:fldChar w:fldCharType="begin"/>
        </w:r>
        <w:r>
          <w:instrText xml:space="preserve"> PAGEREF _Toc10403 \h </w:instrText>
        </w:r>
        <w:r>
          <w:fldChar w:fldCharType="separate"/>
        </w:r>
        <w:r>
          <w:t>50</w:t>
        </w:r>
        <w:r>
          <w:fldChar w:fldCharType="end"/>
        </w:r>
      </w:hyperlink>
    </w:p>
    <w:p>
      <w:pPr>
        <w:pStyle w:val="TOC1"/>
        <w:tabs>
          <w:tab w:val="right" w:leader="dot" w:pos="8306"/>
        </w:tabs>
      </w:pPr>
      <w:hyperlink w:anchor="_Toc11782" w:history="1">
        <w:r>
          <w:rPr>
            <w:rFonts w:ascii="仿宋" w:eastAsia="仿宋" w:hAnsi="仿宋" w:cs="仿宋" w:hint="eastAsia"/>
            <w:lang w:eastAsia="zh-CN"/>
          </w:rPr>
          <w:t>十一、安全与应急管理</w:t>
        </w:r>
        <w:r>
          <w:tab/>
        </w:r>
        <w:r>
          <w:fldChar w:fldCharType="begin"/>
        </w:r>
        <w:r>
          <w:instrText xml:space="preserve"> PAGEREF _Toc11782 \h </w:instrText>
        </w:r>
        <w:r>
          <w:fldChar w:fldCharType="separate"/>
        </w:r>
        <w:r>
          <w:t>52</w:t>
        </w:r>
        <w:r>
          <w:fldChar w:fldCharType="end"/>
        </w:r>
      </w:hyperlink>
    </w:p>
    <w:p>
      <w:pPr>
        <w:pStyle w:val="TOC2"/>
        <w:tabs>
          <w:tab w:val="right" w:leader="dot" w:pos="8306"/>
        </w:tabs>
      </w:pPr>
      <w:hyperlink w:anchor="_Toc25751" w:history="1">
        <w:r>
          <w:rPr>
            <w:rFonts w:ascii="仿宋" w:eastAsia="仿宋" w:hAnsi="仿宋" w:cs="仿宋" w:hint="eastAsia"/>
            <w:lang w:eastAsia="zh-CN"/>
          </w:rPr>
          <w:t>(一)、安全生产管理</w:t>
        </w:r>
        <w:r>
          <w:tab/>
        </w:r>
        <w:r>
          <w:fldChar w:fldCharType="begin"/>
        </w:r>
        <w:r>
          <w:instrText xml:space="preserve"> PAGEREF _Toc25751 \h </w:instrText>
        </w:r>
        <w:r>
          <w:fldChar w:fldCharType="separate"/>
        </w:r>
        <w:r>
          <w:t>52</w:t>
        </w:r>
        <w:r>
          <w:fldChar w:fldCharType="end"/>
        </w:r>
      </w:hyperlink>
    </w:p>
    <w:p>
      <w:pPr>
        <w:pStyle w:val="TOC2"/>
        <w:tabs>
          <w:tab w:val="right" w:leader="dot" w:pos="8306"/>
        </w:tabs>
      </w:pPr>
      <w:hyperlink w:anchor="_Toc31017" w:history="1">
        <w:r>
          <w:rPr>
            <w:rFonts w:ascii="仿宋" w:eastAsia="仿宋" w:hAnsi="仿宋" w:cs="仿宋" w:hint="eastAsia"/>
            <w:lang w:eastAsia="zh-CN"/>
          </w:rPr>
          <w:t>(二)、应急预案与响应</w:t>
        </w:r>
        <w:r>
          <w:tab/>
        </w:r>
        <w:r>
          <w:fldChar w:fldCharType="begin"/>
        </w:r>
        <w:r>
          <w:instrText xml:space="preserve"> PAGEREF _Toc31017 \h </w:instrText>
        </w:r>
        <w:r>
          <w:fldChar w:fldCharType="separate"/>
        </w:r>
        <w:r>
          <w:t>53</w:t>
        </w:r>
        <w:r>
          <w:fldChar w:fldCharType="end"/>
        </w:r>
      </w:hyperlink>
    </w:p>
    <w:p>
      <w:pPr>
        <w:pStyle w:val="TOC1"/>
        <w:tabs>
          <w:tab w:val="right" w:leader="dot" w:pos="8306"/>
        </w:tabs>
      </w:pPr>
      <w:hyperlink w:anchor="_Toc11599" w:history="1">
        <w:r>
          <w:rPr>
            <w:rFonts w:ascii="仿宋" w:eastAsia="仿宋" w:hAnsi="仿宋" w:cs="仿宋" w:hint="eastAsia"/>
            <w:lang w:eastAsia="zh-CN"/>
          </w:rPr>
          <w:t>十二、项目质量与标准</w:t>
        </w:r>
        <w:r>
          <w:tab/>
        </w:r>
        <w:r>
          <w:fldChar w:fldCharType="begin"/>
        </w:r>
        <w:r>
          <w:instrText xml:space="preserve"> PAGEREF _Toc11599 \h </w:instrText>
        </w:r>
        <w:r>
          <w:fldChar w:fldCharType="separate"/>
        </w:r>
        <w:r>
          <w:t>55</w:t>
        </w:r>
        <w:r>
          <w:fldChar w:fldCharType="end"/>
        </w:r>
      </w:hyperlink>
    </w:p>
    <w:p>
      <w:pPr>
        <w:pStyle w:val="TOC2"/>
        <w:tabs>
          <w:tab w:val="right" w:leader="dot" w:pos="8306"/>
        </w:tabs>
      </w:pPr>
      <w:hyperlink w:anchor="_Toc11068" w:history="1">
        <w:r>
          <w:rPr>
            <w:rFonts w:ascii="仿宋" w:eastAsia="仿宋" w:hAnsi="仿宋" w:cs="仿宋" w:hint="eastAsia"/>
            <w:lang w:eastAsia="zh-CN"/>
          </w:rPr>
          <w:t>(一)、质量保障体系</w:t>
        </w:r>
        <w:r>
          <w:tab/>
        </w:r>
        <w:r>
          <w:fldChar w:fldCharType="begin"/>
        </w:r>
        <w:r>
          <w:instrText xml:space="preserve"> PAGEREF _Toc11068 \h </w:instrText>
        </w:r>
        <w:r>
          <w:fldChar w:fldCharType="separate"/>
        </w:r>
        <w:r>
          <w:t>55</w:t>
        </w:r>
        <w:r>
          <w:fldChar w:fldCharType="end"/>
        </w:r>
      </w:hyperlink>
    </w:p>
    <w:p>
      <w:pPr>
        <w:pStyle w:val="TOC2"/>
        <w:tabs>
          <w:tab w:val="right" w:leader="dot" w:pos="8306"/>
        </w:tabs>
      </w:pPr>
      <w:hyperlink w:anchor="_Toc21128" w:history="1">
        <w:r>
          <w:rPr>
            <w:rFonts w:ascii="仿宋" w:eastAsia="仿宋" w:hAnsi="仿宋" w:cs="仿宋" w:hint="eastAsia"/>
            <w:lang w:eastAsia="zh-CN"/>
          </w:rPr>
          <w:t>(二)、标准化作业流程</w:t>
        </w:r>
        <w:r>
          <w:tab/>
        </w:r>
        <w:r>
          <w:fldChar w:fldCharType="begin"/>
        </w:r>
        <w:r>
          <w:instrText xml:space="preserve"> PAGEREF _Toc21128 \h </w:instrText>
        </w:r>
        <w:r>
          <w:fldChar w:fldCharType="separate"/>
        </w:r>
        <w:r>
          <w:t>57</w:t>
        </w:r>
        <w:r>
          <w:fldChar w:fldCharType="end"/>
        </w:r>
      </w:hyperlink>
    </w:p>
    <w:p>
      <w:pPr>
        <w:pStyle w:val="TOC2"/>
        <w:tabs>
          <w:tab w:val="right" w:leader="dot" w:pos="8306"/>
        </w:tabs>
      </w:pPr>
      <w:hyperlink w:anchor="_Toc26837" w:history="1">
        <w:r>
          <w:rPr>
            <w:rFonts w:ascii="仿宋" w:eastAsia="仿宋" w:hAnsi="仿宋" w:cs="仿宋" w:hint="eastAsia"/>
            <w:lang w:eastAsia="zh-CN"/>
          </w:rPr>
          <w:t>(三)、质量监控与评估</w:t>
        </w:r>
        <w:r>
          <w:tab/>
        </w:r>
        <w:r>
          <w:fldChar w:fldCharType="begin"/>
        </w:r>
        <w:r>
          <w:instrText xml:space="preserve"> PAGEREF _Toc26837 \h </w:instrText>
        </w:r>
        <w:r>
          <w:fldChar w:fldCharType="separate"/>
        </w:r>
        <w:r>
          <w:t>58</w:t>
        </w:r>
        <w:r>
          <w:fldChar w:fldCharType="end"/>
        </w:r>
      </w:hyperlink>
    </w:p>
    <w:p>
      <w:pPr>
        <w:pStyle w:val="TOC2"/>
        <w:tabs>
          <w:tab w:val="right" w:leader="dot" w:pos="8306"/>
        </w:tabs>
      </w:pPr>
      <w:hyperlink w:anchor="_Toc29454" w:history="1">
        <w:r>
          <w:rPr>
            <w:rFonts w:ascii="仿宋" w:eastAsia="仿宋" w:hAnsi="仿宋" w:cs="仿宋" w:hint="eastAsia"/>
            <w:lang w:eastAsia="zh-CN"/>
          </w:rPr>
          <w:t>(四)、质量改进计划</w:t>
        </w:r>
        <w:r>
          <w:tab/>
        </w:r>
        <w:r>
          <w:fldChar w:fldCharType="begin"/>
        </w:r>
        <w:r>
          <w:instrText xml:space="preserve"> PAGEREF _Toc29454 \h </w:instrText>
        </w:r>
        <w:r>
          <w:fldChar w:fldCharType="separate"/>
        </w:r>
        <w:r>
          <w:t>59</w:t>
        </w:r>
        <w:r>
          <w:fldChar w:fldCharType="end"/>
        </w:r>
      </w:hyperlink>
    </w:p>
    <w:p>
      <w:pPr>
        <w:pStyle w:val="TOC1"/>
        <w:tabs>
          <w:tab w:val="right" w:leader="dot" w:pos="8306"/>
        </w:tabs>
      </w:pPr>
      <w:hyperlink w:anchor="_Toc22521" w:history="1">
        <w:r>
          <w:rPr>
            <w:rFonts w:ascii="仿宋" w:eastAsia="仿宋" w:hAnsi="仿宋" w:cs="仿宋" w:hint="eastAsia"/>
            <w:lang w:eastAsia="zh-CN"/>
          </w:rPr>
          <w:t>十三、人力资源管理与开发</w:t>
        </w:r>
        <w:r>
          <w:tab/>
        </w:r>
        <w:r>
          <w:fldChar w:fldCharType="begin"/>
        </w:r>
        <w:r>
          <w:instrText xml:space="preserve"> PAGEREF _Toc22521 \h </w:instrText>
        </w:r>
        <w:r>
          <w:fldChar w:fldCharType="separate"/>
        </w:r>
        <w:r>
          <w:t>61</w:t>
        </w:r>
        <w:r>
          <w:fldChar w:fldCharType="end"/>
        </w:r>
      </w:hyperlink>
    </w:p>
    <w:p>
      <w:pPr>
        <w:pStyle w:val="TOC2"/>
        <w:tabs>
          <w:tab w:val="right" w:leader="dot" w:pos="8306"/>
        </w:tabs>
      </w:pPr>
      <w:hyperlink w:anchor="_Toc7589" w:history="1">
        <w:r>
          <w:rPr>
            <w:rFonts w:ascii="仿宋" w:eastAsia="仿宋" w:hAnsi="仿宋" w:cs="仿宋" w:hint="eastAsia"/>
            <w:lang w:eastAsia="zh-CN"/>
          </w:rPr>
          <w:t>(一)、人力资源规划</w:t>
        </w:r>
        <w:r>
          <w:tab/>
        </w:r>
        <w:r>
          <w:fldChar w:fldCharType="begin"/>
        </w:r>
        <w:r>
          <w:instrText xml:space="preserve"> PAGEREF _Toc7589 \h </w:instrText>
        </w:r>
        <w:r>
          <w:fldChar w:fldCharType="separate"/>
        </w:r>
        <w:r>
          <w:t>61</w:t>
        </w:r>
        <w:r>
          <w:fldChar w:fldCharType="end"/>
        </w:r>
      </w:hyperlink>
    </w:p>
    <w:p>
      <w:pPr>
        <w:pStyle w:val="TOC2"/>
        <w:tabs>
          <w:tab w:val="right" w:leader="dot" w:pos="8306"/>
        </w:tabs>
      </w:pPr>
      <w:hyperlink w:anchor="_Toc12743" w:history="1">
        <w:r>
          <w:rPr>
            <w:rFonts w:ascii="仿宋" w:eastAsia="仿宋" w:hAnsi="仿宋" w:cs="仿宋" w:hint="eastAsia"/>
            <w:lang w:eastAsia="zh-CN"/>
          </w:rPr>
          <w:t>(二)、人力资源开发与培训</w:t>
        </w:r>
        <w:r>
          <w:tab/>
        </w:r>
        <w:r>
          <w:fldChar w:fldCharType="begin"/>
        </w:r>
        <w:r>
          <w:instrText xml:space="preserve"> PAGEREF _Toc12743 \h </w:instrText>
        </w:r>
        <w:r>
          <w:fldChar w:fldCharType="separate"/>
        </w:r>
        <w:r>
          <w:t>62</w:t>
        </w:r>
        <w:r>
          <w:fldChar w:fldCharType="end"/>
        </w:r>
      </w:hyperlink>
    </w:p>
    <w:p>
      <w:pPr>
        <w:pStyle w:val="TOC1"/>
        <w:tabs>
          <w:tab w:val="right" w:leader="dot" w:pos="8306"/>
        </w:tabs>
      </w:pPr>
      <w:hyperlink w:anchor="_Toc16031" w:history="1">
        <w:r>
          <w:rPr>
            <w:rFonts w:ascii="仿宋" w:eastAsia="仿宋" w:hAnsi="仿宋" w:cs="仿宋" w:hint="eastAsia"/>
            <w:lang w:eastAsia="zh-CN"/>
          </w:rPr>
          <w:t>十四、产业协同与集群发展</w:t>
        </w:r>
        <w:r>
          <w:tab/>
        </w:r>
        <w:r>
          <w:fldChar w:fldCharType="begin"/>
        </w:r>
        <w:r>
          <w:instrText xml:space="preserve"> PAGEREF _Toc16031 \h </w:instrText>
        </w:r>
        <w:r>
          <w:fldChar w:fldCharType="separate"/>
        </w:r>
        <w:r>
          <w:t>65</w:t>
        </w:r>
        <w:r>
          <w:fldChar w:fldCharType="end"/>
        </w:r>
      </w:hyperlink>
    </w:p>
    <w:p>
      <w:pPr>
        <w:pStyle w:val="TOC2"/>
        <w:tabs>
          <w:tab w:val="right" w:leader="dot" w:pos="8306"/>
        </w:tabs>
      </w:pPr>
      <w:hyperlink w:anchor="_Toc4687" w:history="1">
        <w:r>
          <w:rPr>
            <w:rFonts w:ascii="仿宋" w:eastAsia="仿宋" w:hAnsi="仿宋" w:cs="仿宋" w:hint="eastAsia"/>
            <w:lang w:eastAsia="zh-CN"/>
          </w:rPr>
          <w:t>(一)、产业协同机制建设</w:t>
        </w:r>
        <w:r>
          <w:tab/>
        </w:r>
        <w:r>
          <w:fldChar w:fldCharType="begin"/>
        </w:r>
        <w:r>
          <w:instrText xml:space="preserve"> PAGEREF _Toc4687 \h </w:instrText>
        </w:r>
        <w:r>
          <w:fldChar w:fldCharType="separate"/>
        </w:r>
        <w:r>
          <w:t>65</w:t>
        </w:r>
        <w:r>
          <w:fldChar w:fldCharType="end"/>
        </w:r>
      </w:hyperlink>
    </w:p>
    <w:p>
      <w:pPr>
        <w:pStyle w:val="TOC2"/>
        <w:tabs>
          <w:tab w:val="right" w:leader="dot" w:pos="8306"/>
        </w:tabs>
      </w:pPr>
      <w:hyperlink w:anchor="_Toc26307" w:history="1">
        <w:r>
          <w:rPr>
            <w:rFonts w:ascii="仿宋" w:eastAsia="仿宋" w:hAnsi="仿宋" w:cs="仿宋" w:hint="eastAsia"/>
            <w:lang w:eastAsia="zh-CN"/>
          </w:rPr>
          <w:t>(二)、产业集群培育与发展</w:t>
        </w:r>
        <w:r>
          <w:tab/>
        </w:r>
        <w:r>
          <w:fldChar w:fldCharType="begin"/>
        </w:r>
        <w:r>
          <w:instrText xml:space="preserve"> PAGEREF _Toc26307 \h </w:instrText>
        </w:r>
        <w:r>
          <w:fldChar w:fldCharType="separate"/>
        </w:r>
        <w:r>
          <w:t>66</w:t>
        </w:r>
        <w:r>
          <w:fldChar w:fldCharType="end"/>
        </w:r>
      </w:hyperlink>
    </w:p>
    <w:p>
      <w:pPr>
        <w:pStyle w:val="TOC1"/>
        <w:tabs>
          <w:tab w:val="right" w:leader="dot" w:pos="8306"/>
        </w:tabs>
      </w:pPr>
      <w:hyperlink w:anchor="_Toc78" w:history="1">
        <w:r>
          <w:rPr>
            <w:rFonts w:ascii="仿宋" w:eastAsia="仿宋" w:hAnsi="仿宋" w:cs="仿宋" w:hint="eastAsia"/>
            <w:lang w:eastAsia="zh-CN"/>
          </w:rPr>
          <w:t>十五、企业合规与伦理</w:t>
        </w:r>
        <w:r>
          <w:tab/>
        </w:r>
        <w:r>
          <w:fldChar w:fldCharType="begin"/>
        </w:r>
        <w:r>
          <w:instrText xml:space="preserve"> PAGEREF _Toc78 \h </w:instrText>
        </w:r>
        <w:r>
          <w:fldChar w:fldCharType="separate"/>
        </w:r>
        <w:r>
          <w:t>67</w:t>
        </w:r>
        <w:r>
          <w:fldChar w:fldCharType="end"/>
        </w:r>
      </w:hyperlink>
    </w:p>
    <w:p>
      <w:pPr>
        <w:pStyle w:val="TOC2"/>
        <w:tabs>
          <w:tab w:val="right" w:leader="dot" w:pos="8306"/>
        </w:tabs>
      </w:pPr>
      <w:hyperlink w:anchor="_Toc7845" w:history="1">
        <w:r>
          <w:rPr>
            <w:rFonts w:ascii="仿宋" w:eastAsia="仿宋" w:hAnsi="仿宋" w:cs="仿宋" w:hint="eastAsia"/>
            <w:lang w:eastAsia="zh-CN"/>
          </w:rPr>
          <w:t>(一)、合规政策与程序</w:t>
        </w:r>
        <w:r>
          <w:tab/>
        </w:r>
        <w:r>
          <w:fldChar w:fldCharType="begin"/>
        </w:r>
        <w:r>
          <w:instrText xml:space="preserve"> PAGEREF _Toc7845 \h </w:instrText>
        </w:r>
        <w:r>
          <w:fldChar w:fldCharType="separate"/>
        </w:r>
        <w:r>
          <w:t>67</w:t>
        </w:r>
        <w:r>
          <w:fldChar w:fldCharType="end"/>
        </w:r>
      </w:hyperlink>
    </w:p>
    <w:p>
      <w:pPr>
        <w:pStyle w:val="TOC2"/>
        <w:tabs>
          <w:tab w:val="right" w:leader="dot" w:pos="8306"/>
        </w:tabs>
      </w:pPr>
      <w:hyperlink w:anchor="_Toc13227" w:history="1">
        <w:r>
          <w:rPr>
            <w:rFonts w:ascii="仿宋" w:eastAsia="仿宋" w:hAnsi="仿宋" w:cs="仿宋" w:hint="eastAsia"/>
            <w:lang w:eastAsia="zh-CN"/>
          </w:rPr>
          <w:t>(二)、伦理规范与培训</w:t>
        </w:r>
        <w:r>
          <w:tab/>
        </w:r>
        <w:r>
          <w:fldChar w:fldCharType="begin"/>
        </w:r>
        <w:r>
          <w:instrText xml:space="preserve"> PAGEREF _Toc13227 \h </w:instrText>
        </w:r>
        <w:r>
          <w:fldChar w:fldCharType="separate"/>
        </w:r>
        <w:r>
          <w:t>68</w:t>
        </w:r>
        <w:r>
          <w:fldChar w:fldCharType="end"/>
        </w:r>
      </w:hyperlink>
    </w:p>
    <w:p>
      <w:pPr>
        <w:pStyle w:val="TOC2"/>
        <w:tabs>
          <w:tab w:val="right" w:leader="dot" w:pos="8306"/>
        </w:tabs>
      </w:pPr>
      <w:hyperlink w:anchor="_Toc20908" w:history="1">
        <w:r>
          <w:rPr>
            <w:rFonts w:ascii="仿宋" w:eastAsia="仿宋" w:hAnsi="仿宋" w:cs="仿宋" w:hint="eastAsia"/>
            <w:lang w:eastAsia="zh-CN"/>
          </w:rPr>
          <w:t>(三)、合规风险评估</w:t>
        </w:r>
        <w:r>
          <w:tab/>
        </w:r>
        <w:r>
          <w:fldChar w:fldCharType="begin"/>
        </w:r>
        <w:r>
          <w:instrText xml:space="preserve"> PAGEREF _Toc20908 \h </w:instrText>
        </w:r>
        <w:r>
          <w:fldChar w:fldCharType="separate"/>
        </w:r>
        <w:r>
          <w:t>69</w:t>
        </w:r>
        <w:r>
          <w:fldChar w:fldCharType="end"/>
        </w:r>
      </w:hyperlink>
    </w:p>
    <w:p>
      <w:pPr>
        <w:pStyle w:val="TOC2"/>
        <w:tabs>
          <w:tab w:val="right" w:leader="dot" w:pos="8306"/>
        </w:tabs>
      </w:pPr>
      <w:hyperlink w:anchor="_Toc6367" w:history="1">
        <w:r>
          <w:rPr>
            <w:rFonts w:ascii="仿宋" w:eastAsia="仿宋" w:hAnsi="仿宋" w:cs="仿宋" w:hint="eastAsia"/>
            <w:lang w:eastAsia="zh-CN"/>
          </w:rPr>
          <w:t>(四)、合规监督与执行</w:t>
        </w:r>
        <w:r>
          <w:tab/>
        </w:r>
        <w:r>
          <w:fldChar w:fldCharType="begin"/>
        </w:r>
        <w:r>
          <w:instrText xml:space="preserve"> PAGEREF _Toc6367 \h </w:instrText>
        </w:r>
        <w:r>
          <w:fldChar w:fldCharType="separate"/>
        </w:r>
        <w:r>
          <w:t>70</w:t>
        </w:r>
        <w:r>
          <w:fldChar w:fldCharType="end"/>
        </w:r>
      </w:hyperlink>
    </w:p>
    <w:p>
      <w:pPr>
        <w:pStyle w:val="TOC1"/>
        <w:tabs>
          <w:tab w:val="right" w:leader="dot" w:pos="8306"/>
        </w:tabs>
      </w:pPr>
      <w:hyperlink w:anchor="_Toc30293" w:history="1">
        <w:r>
          <w:rPr>
            <w:rFonts w:ascii="仿宋" w:eastAsia="仿宋" w:hAnsi="仿宋" w:cs="仿宋" w:hint="eastAsia"/>
            <w:lang w:eastAsia="zh-CN"/>
          </w:rPr>
          <w:t>十六、项目施工方案</w:t>
        </w:r>
        <w:r>
          <w:tab/>
        </w:r>
        <w:r>
          <w:fldChar w:fldCharType="begin"/>
        </w:r>
        <w:r>
          <w:instrText xml:space="preserve"> PAGEREF _Toc30293 \h </w:instrText>
        </w:r>
        <w:r>
          <w:fldChar w:fldCharType="separate"/>
        </w:r>
        <w:r>
          <w:t>71</w:t>
        </w:r>
        <w:r>
          <w:fldChar w:fldCharType="end"/>
        </w:r>
      </w:hyperlink>
    </w:p>
    <w:p>
      <w:pPr>
        <w:pStyle w:val="TOC2"/>
        <w:tabs>
          <w:tab w:val="right" w:leader="dot" w:pos="8306"/>
        </w:tabs>
      </w:pPr>
      <w:hyperlink w:anchor="_Toc16567" w:history="1">
        <w:r>
          <w:rPr>
            <w:rFonts w:ascii="仿宋" w:eastAsia="仿宋" w:hAnsi="仿宋" w:cs="仿宋" w:hint="eastAsia"/>
            <w:lang w:eastAsia="zh-CN"/>
          </w:rPr>
          <w:t>(一)、施工组织设计</w:t>
        </w:r>
        <w:r>
          <w:tab/>
        </w:r>
        <w:r>
          <w:fldChar w:fldCharType="begin"/>
        </w:r>
        <w:r>
          <w:instrText xml:space="preserve"> PAGEREF _Toc16567 \h </w:instrText>
        </w:r>
        <w:r>
          <w:fldChar w:fldCharType="separate"/>
        </w:r>
        <w:r>
          <w:t>71</w:t>
        </w:r>
        <w:r>
          <w:fldChar w:fldCharType="end"/>
        </w:r>
      </w:hyperlink>
    </w:p>
    <w:p>
      <w:pPr>
        <w:pStyle w:val="TOC2"/>
        <w:tabs>
          <w:tab w:val="right" w:leader="dot" w:pos="8306"/>
        </w:tabs>
      </w:pPr>
      <w:hyperlink w:anchor="_Toc1393" w:history="1">
        <w:r>
          <w:rPr>
            <w:rFonts w:ascii="仿宋" w:eastAsia="仿宋" w:hAnsi="仿宋" w:cs="仿宋" w:hint="eastAsia"/>
            <w:lang w:eastAsia="zh-CN"/>
          </w:rPr>
          <w:t>(二)、施工工艺与技术路线</w:t>
        </w:r>
        <w:r>
          <w:tab/>
        </w:r>
        <w:r>
          <w:fldChar w:fldCharType="begin"/>
        </w:r>
        <w:r>
          <w:instrText xml:space="preserve"> PAGEREF _Toc1393 \h </w:instrText>
        </w:r>
        <w:r>
          <w:fldChar w:fldCharType="separate"/>
        </w:r>
        <w:r>
          <w:t>73</w:t>
        </w:r>
        <w:r>
          <w:fldChar w:fldCharType="end"/>
        </w:r>
      </w:hyperlink>
    </w:p>
    <w:p>
      <w:pPr>
        <w:pStyle w:val="TOC2"/>
        <w:tabs>
          <w:tab w:val="right" w:leader="dot" w:pos="8306"/>
        </w:tabs>
      </w:pPr>
      <w:hyperlink w:anchor="_Toc10002" w:history="1">
        <w:r>
          <w:rPr>
            <w:rFonts w:ascii="仿宋" w:eastAsia="仿宋" w:hAnsi="仿宋" w:cs="仿宋" w:hint="eastAsia"/>
            <w:lang w:eastAsia="zh-CN"/>
          </w:rPr>
          <w:t>(三)、关键节点施工计划</w:t>
        </w:r>
        <w:r>
          <w:tab/>
        </w:r>
        <w:r>
          <w:fldChar w:fldCharType="begin"/>
        </w:r>
        <w:r>
          <w:instrText xml:space="preserve"> PAGEREF _Toc10002 \h </w:instrText>
        </w:r>
        <w:r>
          <w:fldChar w:fldCharType="separate"/>
        </w:r>
        <w:r>
          <w:t>74</w:t>
        </w:r>
        <w:r>
          <w:fldChar w:fldCharType="end"/>
        </w:r>
      </w:hyperlink>
    </w:p>
    <w:p>
      <w:pPr>
        <w:pStyle w:val="TOC2"/>
        <w:tabs>
          <w:tab w:val="right" w:leader="dot" w:pos="8306"/>
        </w:tabs>
      </w:pPr>
      <w:hyperlink w:anchor="_Toc8306" w:history="1">
        <w:r>
          <w:rPr>
            <w:rFonts w:ascii="仿宋" w:eastAsia="仿宋" w:hAnsi="仿宋" w:cs="仿宋" w:hint="eastAsia"/>
            <w:lang w:eastAsia="zh-CN"/>
          </w:rPr>
          <w:t>(四)、施工现场管理</w:t>
        </w:r>
        <w:r>
          <w:tab/>
        </w:r>
        <w:r>
          <w:fldChar w:fldCharType="begin"/>
        </w:r>
        <w:r>
          <w:instrText xml:space="preserve"> PAGEREF _Toc8306 \h </w:instrText>
        </w:r>
        <w:r>
          <w:fldChar w:fldCharType="separate"/>
        </w:r>
        <w:r>
          <w:t>75</w:t>
        </w:r>
        <w:r>
          <w:fldChar w:fldCharType="end"/>
        </w:r>
      </w:hyperlink>
    </w:p>
    <w:p>
      <w:pPr>
        <w:pStyle w:val="TOC1"/>
        <w:tabs>
          <w:tab w:val="right" w:leader="dot" w:pos="8306"/>
        </w:tabs>
      </w:pPr>
      <w:hyperlink w:anchor="_Toc20606" w:history="1">
        <w:r>
          <w:rPr>
            <w:rFonts w:ascii="仿宋" w:eastAsia="仿宋" w:hAnsi="仿宋" w:cs="仿宋" w:hint="eastAsia"/>
            <w:lang w:eastAsia="zh-CN"/>
          </w:rPr>
          <w:t>十七、法律法规与政策遵循</w:t>
        </w:r>
        <w:r>
          <w:tab/>
        </w:r>
        <w:r>
          <w:fldChar w:fldCharType="begin"/>
        </w:r>
        <w:r>
          <w:instrText xml:space="preserve"> PAGEREF _Toc20606 \h </w:instrText>
        </w:r>
        <w:r>
          <w:fldChar w:fldCharType="separate"/>
        </w:r>
        <w:r>
          <w:t>77</w:t>
        </w:r>
        <w:r>
          <w:fldChar w:fldCharType="end"/>
        </w:r>
      </w:hyperlink>
    </w:p>
    <w:p>
      <w:pPr>
        <w:pStyle w:val="TOC2"/>
        <w:tabs>
          <w:tab w:val="right" w:leader="dot" w:pos="8306"/>
        </w:tabs>
      </w:pPr>
      <w:hyperlink w:anchor="_Toc1794" w:history="1">
        <w:r>
          <w:rPr>
            <w:rFonts w:ascii="仿宋" w:eastAsia="仿宋" w:hAnsi="仿宋" w:cs="仿宋" w:hint="eastAsia"/>
            <w:lang w:eastAsia="zh-CN"/>
          </w:rPr>
          <w:t>(一)、法律法规遵守</w:t>
        </w:r>
        <w:r>
          <w:tab/>
        </w:r>
        <w:r>
          <w:fldChar w:fldCharType="begin"/>
        </w:r>
        <w:r>
          <w:instrText xml:space="preserve"> PAGEREF _Toc1794 \h </w:instrText>
        </w:r>
        <w:r>
          <w:fldChar w:fldCharType="separate"/>
        </w:r>
        <w:r>
          <w:t>77</w:t>
        </w:r>
        <w:r>
          <w:fldChar w:fldCharType="end"/>
        </w:r>
      </w:hyperlink>
    </w:p>
    <w:p>
      <w:pPr>
        <w:pStyle w:val="TOC2"/>
        <w:tabs>
          <w:tab w:val="right" w:leader="dot" w:pos="8306"/>
        </w:tabs>
      </w:pPr>
      <w:hyperlink w:anchor="_Toc32237" w:history="1">
        <w:r>
          <w:rPr>
            <w:rFonts w:ascii="仿宋" w:eastAsia="仿宋" w:hAnsi="仿宋" w:cs="仿宋" w:hint="eastAsia"/>
            <w:lang w:eastAsia="zh-CN"/>
          </w:rPr>
          <w:t>(二)、政策导向与利用</w:t>
        </w:r>
        <w:r>
          <w:tab/>
        </w:r>
        <w:r>
          <w:fldChar w:fldCharType="begin"/>
        </w:r>
        <w:r>
          <w:instrText xml:space="preserve"> PAGEREF _Toc32237 \h </w:instrText>
        </w:r>
        <w:r>
          <w:fldChar w:fldCharType="separate"/>
        </w:r>
        <w:r>
          <w:t>78</w:t>
        </w:r>
        <w:r>
          <w:fldChar w:fldCharType="end"/>
        </w:r>
      </w:hyperlink>
    </w:p>
    <w:p>
      <w:pPr>
        <w:pStyle w:val="TOC1"/>
        <w:tabs>
          <w:tab w:val="right" w:leader="dot" w:pos="8306"/>
        </w:tabs>
      </w:pPr>
      <w:hyperlink w:anchor="_Toc15995" w:history="1">
        <w:r>
          <w:rPr>
            <w:rFonts w:ascii="仿宋" w:eastAsia="仿宋" w:hAnsi="仿宋" w:cs="仿宋" w:hint="eastAsia"/>
            <w:lang w:eastAsia="zh-CN"/>
          </w:rPr>
          <w:t>十八、合作与交流机制建立</w:t>
        </w:r>
        <w:r>
          <w:tab/>
        </w:r>
        <w:r>
          <w:fldChar w:fldCharType="begin"/>
        </w:r>
        <w:r>
          <w:instrText xml:space="preserve"> PAGEREF _Toc15995 \h </w:instrText>
        </w:r>
        <w:r>
          <w:fldChar w:fldCharType="separate"/>
        </w:r>
        <w:r>
          <w:t>79</w:t>
        </w:r>
        <w:r>
          <w:fldChar w:fldCharType="end"/>
        </w:r>
      </w:hyperlink>
    </w:p>
    <w:p>
      <w:pPr>
        <w:pStyle w:val="TOC2"/>
        <w:tabs>
          <w:tab w:val="right" w:leader="dot" w:pos="8306"/>
        </w:tabs>
      </w:pPr>
      <w:hyperlink w:anchor="_Toc28370" w:history="1">
        <w:r>
          <w:rPr>
            <w:rFonts w:ascii="仿宋" w:eastAsia="仿宋" w:hAnsi="仿宋" w:cs="仿宋" w:hint="eastAsia"/>
            <w:lang w:eastAsia="zh-CN"/>
          </w:rPr>
          <w:t>(一)、合作伙伴选择与合作方式</w:t>
        </w:r>
        <w:r>
          <w:tab/>
        </w:r>
        <w:r>
          <w:fldChar w:fldCharType="begin"/>
        </w:r>
        <w:r>
          <w:instrText xml:space="preserve"> PAGEREF _Toc28370 \h </w:instrText>
        </w:r>
        <w:r>
          <w:fldChar w:fldCharType="separate"/>
        </w:r>
        <w:r>
          <w:t>79</w:t>
        </w:r>
        <w:r>
          <w:fldChar w:fldCharType="end"/>
        </w:r>
      </w:hyperlink>
    </w:p>
    <w:p>
      <w:pPr>
        <w:pStyle w:val="TOC2"/>
        <w:tabs>
          <w:tab w:val="right" w:leader="dot" w:pos="8306"/>
        </w:tabs>
      </w:pPr>
      <w:hyperlink w:anchor="_Toc8699" w:history="1">
        <w:r>
          <w:rPr>
            <w:rFonts w:ascii="仿宋" w:eastAsia="仿宋" w:hAnsi="仿宋" w:cs="仿宋" w:hint="eastAsia"/>
            <w:lang w:eastAsia="zh-CN"/>
          </w:rPr>
          <w:t>(二)、交流与合作平台搭建</w:t>
        </w:r>
        <w:r>
          <w:tab/>
        </w:r>
        <w:r>
          <w:fldChar w:fldCharType="begin"/>
        </w:r>
        <w:r>
          <w:instrText xml:space="preserve"> PAGEREF _Toc8699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5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ECM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ECM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ECM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CM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ECM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ECM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9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为了融入当地社区，ECM电机项目需深入理解当地的文化特色和社会习俗。例如，项目在设计广告和市场推广活动时，应考虑使用当地语言和符合地方文化的表达方式。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ECM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为了确保ECM电机项目的成功并最大限度地减轻潜在的社会风险，详细的风险分析和具体的应对策略至关重要。以下是针对项目可能面临的具体社会风险及相应对策的分析：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风险描述：ECM电机项目可能遭遇社区抵制，尤其如果社区成员认为项目会破坏他们的生活环境或忽略他们的意见。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风险描述：ECM电机项目的商业实践可能与当地的文化和价值观存在冲突，导致社会紧张和文化冲突。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风险描述：ECM电机项目可能会增加对公共资源和基础设施的需求，给当地带来额外压力，例如在水资源、能源供应和交通系统方面。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风险描述：ECM电机项目可能会引起当地社会结构和动态的变化，例如改变社区的人口组成和社交模式。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风险描述：在ECM电机项目运营过程中，可能涉及大量个人和商业敏感信息，存在信息安全和隐私保护的风险。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9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72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ECM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36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https://d.book118.com/515141103104011111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65298"/>
    <w:rsid w:val="3A465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141103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2024-02-13T18:05:00Z</dcterms:created>
  <dcterms:modified xsi:type="dcterms:W3CDTF">2024-02-13T18:06:06Z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7C25A02FD68C457981799B28A1D639EF_11</vt:lpwstr>
  </property>
  <property fmtid="{D5CDD505-2E9C-101B-9397-08002B2CF9AE}" pid="3" name="KSOProductBuildVer">
    <vt:lpwstr>2052-12.1.0.16250</vt:lpwstr>
  </property>
</Properties>
</file>