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CA项目规划设计蓝图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57" w:history="1">
        <w:r>
          <w:rPr>
            <w:rFonts w:ascii="仿宋" w:eastAsia="仿宋" w:hAnsi="仿宋" w:cs="仿宋" w:hint="eastAsia"/>
            <w:lang w:eastAsia="zh-CN"/>
          </w:rPr>
          <w:t>前言</w:t>
        </w:r>
        <w:r>
          <w:tab/>
        </w:r>
        <w:r>
          <w:fldChar w:fldCharType="begin"/>
        </w:r>
        <w:r>
          <w:instrText xml:space="preserve"> PAGEREF _Toc5257 \h </w:instrText>
        </w:r>
        <w:r>
          <w:fldChar w:fldCharType="separate"/>
        </w:r>
        <w:r>
          <w:t>3</w:t>
        </w:r>
        <w:r>
          <w:fldChar w:fldCharType="end"/>
        </w:r>
      </w:hyperlink>
    </w:p>
    <w:p>
      <w:pPr>
        <w:pStyle w:val="TOC1"/>
        <w:tabs>
          <w:tab w:val="right" w:leader="dot" w:pos="8306"/>
        </w:tabs>
      </w:pPr>
      <w:hyperlink w:anchor="_Toc5017" w:history="1">
        <w:r>
          <w:rPr>
            <w:rFonts w:ascii="仿宋" w:eastAsia="仿宋" w:hAnsi="仿宋" w:cs="仿宋" w:hint="eastAsia"/>
            <w:lang w:eastAsia="zh-CN"/>
          </w:rPr>
          <w:t>一、CA项目土建工程</w:t>
        </w:r>
        <w:r>
          <w:tab/>
        </w:r>
        <w:r>
          <w:fldChar w:fldCharType="begin"/>
        </w:r>
        <w:r>
          <w:instrText xml:space="preserve"> PAGEREF _Toc5017 \h </w:instrText>
        </w:r>
        <w:r>
          <w:fldChar w:fldCharType="separate"/>
        </w:r>
        <w:r>
          <w:t>3</w:t>
        </w:r>
        <w:r>
          <w:fldChar w:fldCharType="end"/>
        </w:r>
      </w:hyperlink>
    </w:p>
    <w:p>
      <w:pPr>
        <w:pStyle w:val="TOC2"/>
        <w:tabs>
          <w:tab w:val="right" w:leader="dot" w:pos="8306"/>
        </w:tabs>
      </w:pPr>
      <w:hyperlink w:anchor="_Toc4414" w:history="1">
        <w:r>
          <w:rPr>
            <w:rFonts w:ascii="仿宋" w:eastAsia="仿宋" w:hAnsi="仿宋" w:cs="仿宋" w:hint="eastAsia"/>
            <w:lang w:eastAsia="zh-CN"/>
          </w:rPr>
          <w:t>(一)、建筑工程设计原则</w:t>
        </w:r>
        <w:r>
          <w:tab/>
        </w:r>
        <w:r>
          <w:fldChar w:fldCharType="begin"/>
        </w:r>
        <w:r>
          <w:instrText xml:space="preserve"> PAGEREF _Toc4414 \h </w:instrText>
        </w:r>
        <w:r>
          <w:fldChar w:fldCharType="separate"/>
        </w:r>
        <w:r>
          <w:t>3</w:t>
        </w:r>
        <w:r>
          <w:fldChar w:fldCharType="end"/>
        </w:r>
      </w:hyperlink>
    </w:p>
    <w:p>
      <w:pPr>
        <w:pStyle w:val="TOC2"/>
        <w:tabs>
          <w:tab w:val="right" w:leader="dot" w:pos="8306"/>
        </w:tabs>
      </w:pPr>
      <w:hyperlink w:anchor="_Toc3966" w:history="1">
        <w:r>
          <w:rPr>
            <w:rFonts w:ascii="仿宋" w:eastAsia="仿宋" w:hAnsi="仿宋" w:cs="仿宋" w:hint="eastAsia"/>
            <w:lang w:eastAsia="zh-CN"/>
          </w:rPr>
          <w:t>(二)、土建工程设计年限及安全等级</w:t>
        </w:r>
        <w:r>
          <w:tab/>
        </w:r>
        <w:r>
          <w:fldChar w:fldCharType="begin"/>
        </w:r>
        <w:r>
          <w:instrText xml:space="preserve"> PAGEREF _Toc3966 \h </w:instrText>
        </w:r>
        <w:r>
          <w:fldChar w:fldCharType="separate"/>
        </w:r>
        <w:r>
          <w:t>4</w:t>
        </w:r>
        <w:r>
          <w:fldChar w:fldCharType="end"/>
        </w:r>
      </w:hyperlink>
    </w:p>
    <w:p>
      <w:pPr>
        <w:pStyle w:val="TOC2"/>
        <w:tabs>
          <w:tab w:val="right" w:leader="dot" w:pos="8306"/>
        </w:tabs>
      </w:pPr>
      <w:hyperlink w:anchor="_Toc14374" w:history="1">
        <w:r>
          <w:rPr>
            <w:rFonts w:ascii="仿宋" w:eastAsia="仿宋" w:hAnsi="仿宋" w:cs="仿宋" w:hint="eastAsia"/>
            <w:lang w:eastAsia="zh-CN"/>
          </w:rPr>
          <w:t>(三)、建筑工程设计总体要求</w:t>
        </w:r>
        <w:r>
          <w:tab/>
        </w:r>
        <w:r>
          <w:fldChar w:fldCharType="begin"/>
        </w:r>
        <w:r>
          <w:instrText xml:space="preserve"> PAGEREF _Toc14374 \h </w:instrText>
        </w:r>
        <w:r>
          <w:fldChar w:fldCharType="separate"/>
        </w:r>
        <w:r>
          <w:t>5</w:t>
        </w:r>
        <w:r>
          <w:fldChar w:fldCharType="end"/>
        </w:r>
      </w:hyperlink>
    </w:p>
    <w:p>
      <w:pPr>
        <w:pStyle w:val="TOC2"/>
        <w:tabs>
          <w:tab w:val="right" w:leader="dot" w:pos="8306"/>
        </w:tabs>
      </w:pPr>
      <w:hyperlink w:anchor="_Toc31014" w:history="1">
        <w:r>
          <w:rPr>
            <w:rFonts w:ascii="仿宋" w:eastAsia="仿宋" w:hAnsi="仿宋" w:cs="仿宋" w:hint="eastAsia"/>
            <w:lang w:eastAsia="zh-CN"/>
          </w:rPr>
          <w:t>(四)、土建工程建设指标</w:t>
        </w:r>
        <w:r>
          <w:tab/>
        </w:r>
        <w:r>
          <w:fldChar w:fldCharType="begin"/>
        </w:r>
        <w:r>
          <w:instrText xml:space="preserve"> PAGEREF _Toc31014 \h </w:instrText>
        </w:r>
        <w:r>
          <w:fldChar w:fldCharType="separate"/>
        </w:r>
        <w:r>
          <w:t>6</w:t>
        </w:r>
        <w:r>
          <w:fldChar w:fldCharType="end"/>
        </w:r>
      </w:hyperlink>
    </w:p>
    <w:p>
      <w:pPr>
        <w:pStyle w:val="TOC1"/>
        <w:tabs>
          <w:tab w:val="right" w:leader="dot" w:pos="8306"/>
        </w:tabs>
      </w:pPr>
      <w:hyperlink w:anchor="_Toc21929" w:history="1">
        <w:r>
          <w:rPr>
            <w:rFonts w:ascii="仿宋" w:eastAsia="仿宋" w:hAnsi="仿宋" w:cs="仿宋" w:hint="eastAsia"/>
            <w:lang w:eastAsia="zh-CN"/>
          </w:rPr>
          <w:t>二、工艺说明</w:t>
        </w:r>
        <w:r>
          <w:tab/>
        </w:r>
        <w:r>
          <w:fldChar w:fldCharType="begin"/>
        </w:r>
        <w:r>
          <w:instrText xml:space="preserve"> PAGEREF _Toc21929 \h </w:instrText>
        </w:r>
        <w:r>
          <w:fldChar w:fldCharType="separate"/>
        </w:r>
        <w:r>
          <w:t>6</w:t>
        </w:r>
        <w:r>
          <w:fldChar w:fldCharType="end"/>
        </w:r>
      </w:hyperlink>
    </w:p>
    <w:p>
      <w:pPr>
        <w:pStyle w:val="TOC2"/>
        <w:tabs>
          <w:tab w:val="right" w:leader="dot" w:pos="8306"/>
        </w:tabs>
      </w:pPr>
      <w:hyperlink w:anchor="_Toc12357" w:history="1">
        <w:r>
          <w:rPr>
            <w:rFonts w:ascii="仿宋" w:eastAsia="仿宋" w:hAnsi="仿宋" w:cs="仿宋" w:hint="eastAsia"/>
            <w:lang w:eastAsia="zh-CN"/>
          </w:rPr>
          <w:t>(一)、技术管理特点</w:t>
        </w:r>
        <w:r>
          <w:tab/>
        </w:r>
        <w:r>
          <w:fldChar w:fldCharType="begin"/>
        </w:r>
        <w:r>
          <w:instrText xml:space="preserve"> PAGEREF _Toc12357 \h </w:instrText>
        </w:r>
        <w:r>
          <w:fldChar w:fldCharType="separate"/>
        </w:r>
        <w:r>
          <w:t>6</w:t>
        </w:r>
        <w:r>
          <w:fldChar w:fldCharType="end"/>
        </w:r>
      </w:hyperlink>
    </w:p>
    <w:p>
      <w:pPr>
        <w:pStyle w:val="TOC2"/>
        <w:tabs>
          <w:tab w:val="right" w:leader="dot" w:pos="8306"/>
        </w:tabs>
      </w:pPr>
      <w:hyperlink w:anchor="_Toc9206" w:history="1">
        <w:r>
          <w:rPr>
            <w:rFonts w:ascii="仿宋" w:eastAsia="仿宋" w:hAnsi="仿宋" w:cs="仿宋" w:hint="eastAsia"/>
            <w:lang w:eastAsia="zh-CN"/>
          </w:rPr>
          <w:t>(二)、CA项目工艺技术设计方案</w:t>
        </w:r>
        <w:r>
          <w:tab/>
        </w:r>
        <w:r>
          <w:fldChar w:fldCharType="begin"/>
        </w:r>
        <w:r>
          <w:instrText xml:space="preserve"> PAGEREF _Toc9206 \h </w:instrText>
        </w:r>
        <w:r>
          <w:fldChar w:fldCharType="separate"/>
        </w:r>
        <w:r>
          <w:t>7</w:t>
        </w:r>
        <w:r>
          <w:fldChar w:fldCharType="end"/>
        </w:r>
      </w:hyperlink>
    </w:p>
    <w:p>
      <w:pPr>
        <w:pStyle w:val="TOC2"/>
        <w:tabs>
          <w:tab w:val="right" w:leader="dot" w:pos="8306"/>
        </w:tabs>
      </w:pPr>
      <w:hyperlink w:anchor="_Toc650" w:history="1">
        <w:r>
          <w:rPr>
            <w:rFonts w:ascii="仿宋" w:eastAsia="仿宋" w:hAnsi="仿宋" w:cs="仿宋" w:hint="eastAsia"/>
            <w:lang w:eastAsia="zh-CN"/>
          </w:rPr>
          <w:t>(三)、设备选型方案</w:t>
        </w:r>
        <w:r>
          <w:tab/>
        </w:r>
        <w:r>
          <w:fldChar w:fldCharType="begin"/>
        </w:r>
        <w:r>
          <w:instrText xml:space="preserve"> PAGEREF _Toc650 \h </w:instrText>
        </w:r>
        <w:r>
          <w:fldChar w:fldCharType="separate"/>
        </w:r>
        <w:r>
          <w:t>8</w:t>
        </w:r>
        <w:r>
          <w:fldChar w:fldCharType="end"/>
        </w:r>
      </w:hyperlink>
    </w:p>
    <w:p>
      <w:pPr>
        <w:pStyle w:val="TOC1"/>
        <w:tabs>
          <w:tab w:val="right" w:leader="dot" w:pos="8306"/>
        </w:tabs>
      </w:pPr>
      <w:hyperlink w:anchor="_Toc11595" w:history="1">
        <w:r>
          <w:rPr>
            <w:rFonts w:ascii="仿宋" w:eastAsia="仿宋" w:hAnsi="仿宋" w:cs="仿宋" w:hint="eastAsia"/>
            <w:lang w:eastAsia="zh-CN"/>
          </w:rPr>
          <w:t>三、市场分析、调研</w:t>
        </w:r>
        <w:r>
          <w:tab/>
        </w:r>
        <w:r>
          <w:fldChar w:fldCharType="begin"/>
        </w:r>
        <w:r>
          <w:instrText xml:space="preserve"> PAGEREF _Toc11595 \h </w:instrText>
        </w:r>
        <w:r>
          <w:fldChar w:fldCharType="separate"/>
        </w:r>
        <w:r>
          <w:t>10</w:t>
        </w:r>
        <w:r>
          <w:fldChar w:fldCharType="end"/>
        </w:r>
      </w:hyperlink>
    </w:p>
    <w:p>
      <w:pPr>
        <w:pStyle w:val="TOC2"/>
        <w:tabs>
          <w:tab w:val="right" w:leader="dot" w:pos="8306"/>
        </w:tabs>
      </w:pPr>
      <w:hyperlink w:anchor="_Toc16191" w:history="1">
        <w:r>
          <w:rPr>
            <w:rFonts w:ascii="仿宋" w:eastAsia="仿宋" w:hAnsi="仿宋" w:cs="仿宋" w:hint="eastAsia"/>
            <w:lang w:eastAsia="zh-CN"/>
          </w:rPr>
          <w:t>(一)、CA行业分析</w:t>
        </w:r>
        <w:r>
          <w:tab/>
        </w:r>
        <w:r>
          <w:fldChar w:fldCharType="begin"/>
        </w:r>
        <w:r>
          <w:instrText xml:space="preserve"> PAGEREF _Toc16191 \h </w:instrText>
        </w:r>
        <w:r>
          <w:fldChar w:fldCharType="separate"/>
        </w:r>
        <w:r>
          <w:t>10</w:t>
        </w:r>
        <w:r>
          <w:fldChar w:fldCharType="end"/>
        </w:r>
      </w:hyperlink>
    </w:p>
    <w:p>
      <w:pPr>
        <w:pStyle w:val="TOC2"/>
        <w:tabs>
          <w:tab w:val="right" w:leader="dot" w:pos="8306"/>
        </w:tabs>
      </w:pPr>
      <w:hyperlink w:anchor="_Toc25004" w:history="1">
        <w:r>
          <w:rPr>
            <w:rFonts w:ascii="仿宋" w:eastAsia="仿宋" w:hAnsi="仿宋" w:cs="仿宋" w:hint="eastAsia"/>
            <w:lang w:eastAsia="zh-CN"/>
          </w:rPr>
          <w:t>(二)、CA市场分析预测</w:t>
        </w:r>
        <w:r>
          <w:tab/>
        </w:r>
        <w:r>
          <w:fldChar w:fldCharType="begin"/>
        </w:r>
        <w:r>
          <w:instrText xml:space="preserve"> PAGEREF _Toc25004 \h </w:instrText>
        </w:r>
        <w:r>
          <w:fldChar w:fldCharType="separate"/>
        </w:r>
        <w:r>
          <w:t>10</w:t>
        </w:r>
        <w:r>
          <w:fldChar w:fldCharType="end"/>
        </w:r>
      </w:hyperlink>
    </w:p>
    <w:p>
      <w:pPr>
        <w:pStyle w:val="TOC1"/>
        <w:tabs>
          <w:tab w:val="right" w:leader="dot" w:pos="8306"/>
        </w:tabs>
      </w:pPr>
      <w:hyperlink w:anchor="_Toc1204" w:history="1">
        <w:r>
          <w:rPr>
            <w:rFonts w:ascii="仿宋" w:eastAsia="仿宋" w:hAnsi="仿宋" w:cs="仿宋" w:hint="eastAsia"/>
            <w:lang w:eastAsia="zh-CN"/>
          </w:rPr>
          <w:t>四、CA项目选址可行性分析</w:t>
        </w:r>
        <w:r>
          <w:tab/>
        </w:r>
        <w:r>
          <w:fldChar w:fldCharType="begin"/>
        </w:r>
        <w:r>
          <w:instrText xml:space="preserve"> PAGEREF _Toc1204 \h </w:instrText>
        </w:r>
        <w:r>
          <w:fldChar w:fldCharType="separate"/>
        </w:r>
        <w:r>
          <w:t>11</w:t>
        </w:r>
        <w:r>
          <w:fldChar w:fldCharType="end"/>
        </w:r>
      </w:hyperlink>
    </w:p>
    <w:p>
      <w:pPr>
        <w:pStyle w:val="TOC2"/>
        <w:tabs>
          <w:tab w:val="right" w:leader="dot" w:pos="8306"/>
        </w:tabs>
      </w:pPr>
      <w:hyperlink w:anchor="_Toc801" w:history="1">
        <w:r>
          <w:rPr>
            <w:rFonts w:ascii="仿宋" w:eastAsia="仿宋" w:hAnsi="仿宋" w:cs="仿宋" w:hint="eastAsia"/>
            <w:lang w:eastAsia="zh-CN"/>
          </w:rPr>
          <w:t>(一)、CA项目选址</w:t>
        </w:r>
        <w:r>
          <w:tab/>
        </w:r>
        <w:r>
          <w:fldChar w:fldCharType="begin"/>
        </w:r>
        <w:r>
          <w:instrText xml:space="preserve"> PAGEREF _Toc801 \h </w:instrText>
        </w:r>
        <w:r>
          <w:fldChar w:fldCharType="separate"/>
        </w:r>
        <w:r>
          <w:t>11</w:t>
        </w:r>
        <w:r>
          <w:fldChar w:fldCharType="end"/>
        </w:r>
      </w:hyperlink>
    </w:p>
    <w:p>
      <w:pPr>
        <w:pStyle w:val="TOC2"/>
        <w:tabs>
          <w:tab w:val="right" w:leader="dot" w:pos="8306"/>
        </w:tabs>
      </w:pPr>
      <w:hyperlink w:anchor="_Toc32255" w:history="1">
        <w:r>
          <w:rPr>
            <w:rFonts w:ascii="仿宋" w:eastAsia="仿宋" w:hAnsi="仿宋" w:cs="仿宋" w:hint="eastAsia"/>
            <w:lang w:eastAsia="zh-CN"/>
          </w:rPr>
          <w:t>(二)、用地控制指标</w:t>
        </w:r>
        <w:r>
          <w:tab/>
        </w:r>
        <w:r>
          <w:fldChar w:fldCharType="begin"/>
        </w:r>
        <w:r>
          <w:instrText xml:space="preserve"> PAGEREF _Toc32255 \h </w:instrText>
        </w:r>
        <w:r>
          <w:fldChar w:fldCharType="separate"/>
        </w:r>
        <w:r>
          <w:t>11</w:t>
        </w:r>
        <w:r>
          <w:fldChar w:fldCharType="end"/>
        </w:r>
      </w:hyperlink>
    </w:p>
    <w:p>
      <w:pPr>
        <w:pStyle w:val="TOC2"/>
        <w:tabs>
          <w:tab w:val="right" w:leader="dot" w:pos="8306"/>
        </w:tabs>
      </w:pPr>
      <w:hyperlink w:anchor="_Toc25829" w:history="1">
        <w:r>
          <w:rPr>
            <w:rFonts w:ascii="仿宋" w:eastAsia="仿宋" w:hAnsi="仿宋" w:cs="仿宋" w:hint="eastAsia"/>
            <w:lang w:eastAsia="zh-CN"/>
          </w:rPr>
          <w:t>(三)、节约用地措施</w:t>
        </w:r>
        <w:r>
          <w:tab/>
        </w:r>
        <w:r>
          <w:fldChar w:fldCharType="begin"/>
        </w:r>
        <w:r>
          <w:instrText xml:space="preserve"> PAGEREF _Toc25829 \h </w:instrText>
        </w:r>
        <w:r>
          <w:fldChar w:fldCharType="separate"/>
        </w:r>
        <w:r>
          <w:t>13</w:t>
        </w:r>
        <w:r>
          <w:fldChar w:fldCharType="end"/>
        </w:r>
      </w:hyperlink>
    </w:p>
    <w:p>
      <w:pPr>
        <w:pStyle w:val="TOC2"/>
        <w:tabs>
          <w:tab w:val="right" w:leader="dot" w:pos="8306"/>
        </w:tabs>
      </w:pPr>
      <w:hyperlink w:anchor="_Toc15333" w:history="1">
        <w:r>
          <w:rPr>
            <w:rFonts w:ascii="仿宋" w:eastAsia="仿宋" w:hAnsi="仿宋" w:cs="仿宋" w:hint="eastAsia"/>
            <w:lang w:eastAsia="zh-CN"/>
          </w:rPr>
          <w:t>(四)、总图布置方案</w:t>
        </w:r>
        <w:r>
          <w:tab/>
        </w:r>
        <w:r>
          <w:fldChar w:fldCharType="begin"/>
        </w:r>
        <w:r>
          <w:instrText xml:space="preserve"> PAGEREF _Toc15333 \h </w:instrText>
        </w:r>
        <w:r>
          <w:fldChar w:fldCharType="separate"/>
        </w:r>
        <w:r>
          <w:t>14</w:t>
        </w:r>
        <w:r>
          <w:fldChar w:fldCharType="end"/>
        </w:r>
      </w:hyperlink>
    </w:p>
    <w:p>
      <w:pPr>
        <w:pStyle w:val="TOC2"/>
        <w:tabs>
          <w:tab w:val="right" w:leader="dot" w:pos="8306"/>
        </w:tabs>
      </w:pPr>
      <w:hyperlink w:anchor="_Toc7484" w:history="1">
        <w:r>
          <w:rPr>
            <w:rFonts w:ascii="仿宋" w:eastAsia="仿宋" w:hAnsi="仿宋" w:cs="仿宋" w:hint="eastAsia"/>
            <w:lang w:eastAsia="zh-CN"/>
          </w:rPr>
          <w:t>(五)、选址综合评价</w:t>
        </w:r>
        <w:r>
          <w:tab/>
        </w:r>
        <w:r>
          <w:fldChar w:fldCharType="begin"/>
        </w:r>
        <w:r>
          <w:instrText xml:space="preserve"> PAGEREF _Toc7484 \h </w:instrText>
        </w:r>
        <w:r>
          <w:fldChar w:fldCharType="separate"/>
        </w:r>
        <w:r>
          <w:t>15</w:t>
        </w:r>
        <w:r>
          <w:fldChar w:fldCharType="end"/>
        </w:r>
      </w:hyperlink>
    </w:p>
    <w:p>
      <w:pPr>
        <w:pStyle w:val="TOC1"/>
        <w:tabs>
          <w:tab w:val="right" w:leader="dot" w:pos="8306"/>
        </w:tabs>
      </w:pPr>
      <w:hyperlink w:anchor="_Toc27111" w:history="1">
        <w:r>
          <w:rPr>
            <w:rFonts w:ascii="仿宋" w:eastAsia="仿宋" w:hAnsi="仿宋" w:cs="仿宋" w:hint="eastAsia"/>
            <w:lang w:eastAsia="zh-CN"/>
          </w:rPr>
          <w:t>五、CA项目可持续发展</w:t>
        </w:r>
        <w:r>
          <w:tab/>
        </w:r>
        <w:r>
          <w:fldChar w:fldCharType="begin"/>
        </w:r>
        <w:r>
          <w:instrText xml:space="preserve"> PAGEREF _Toc27111 \h </w:instrText>
        </w:r>
        <w:r>
          <w:fldChar w:fldCharType="separate"/>
        </w:r>
        <w:r>
          <w:t>16</w:t>
        </w:r>
        <w:r>
          <w:fldChar w:fldCharType="end"/>
        </w:r>
      </w:hyperlink>
    </w:p>
    <w:p>
      <w:pPr>
        <w:pStyle w:val="TOC2"/>
        <w:tabs>
          <w:tab w:val="right" w:leader="dot" w:pos="8306"/>
        </w:tabs>
      </w:pPr>
      <w:hyperlink w:anchor="_Toc1732" w:history="1">
        <w:r>
          <w:rPr>
            <w:rFonts w:ascii="仿宋" w:eastAsia="仿宋" w:hAnsi="仿宋" w:cs="仿宋" w:hint="eastAsia"/>
            <w:lang w:eastAsia="zh-CN"/>
          </w:rPr>
          <w:t>(一)、可持续战略与实践</w:t>
        </w:r>
        <w:r>
          <w:tab/>
        </w:r>
        <w:r>
          <w:fldChar w:fldCharType="begin"/>
        </w:r>
        <w:r>
          <w:instrText xml:space="preserve"> PAGEREF _Toc1732 \h </w:instrText>
        </w:r>
        <w:r>
          <w:fldChar w:fldCharType="separate"/>
        </w:r>
        <w:r>
          <w:t>16</w:t>
        </w:r>
        <w:r>
          <w:fldChar w:fldCharType="end"/>
        </w:r>
      </w:hyperlink>
    </w:p>
    <w:p>
      <w:pPr>
        <w:pStyle w:val="TOC2"/>
        <w:tabs>
          <w:tab w:val="right" w:leader="dot" w:pos="8306"/>
        </w:tabs>
      </w:pPr>
      <w:hyperlink w:anchor="_Toc26817" w:history="1">
        <w:r>
          <w:rPr>
            <w:rFonts w:ascii="仿宋" w:eastAsia="仿宋" w:hAnsi="仿宋" w:cs="仿宋" w:hint="eastAsia"/>
            <w:lang w:eastAsia="zh-CN"/>
          </w:rPr>
          <w:t>(二)、环保与社会责任</w:t>
        </w:r>
        <w:r>
          <w:tab/>
        </w:r>
        <w:r>
          <w:fldChar w:fldCharType="begin"/>
        </w:r>
        <w:r>
          <w:instrText xml:space="preserve"> PAGEREF _Toc26817 \h </w:instrText>
        </w:r>
        <w:r>
          <w:fldChar w:fldCharType="separate"/>
        </w:r>
        <w:r>
          <w:t>17</w:t>
        </w:r>
        <w:r>
          <w:fldChar w:fldCharType="end"/>
        </w:r>
      </w:hyperlink>
    </w:p>
    <w:p>
      <w:pPr>
        <w:pStyle w:val="TOC1"/>
        <w:tabs>
          <w:tab w:val="right" w:leader="dot" w:pos="8306"/>
        </w:tabs>
      </w:pPr>
      <w:hyperlink w:anchor="_Toc5500" w:history="1">
        <w:r>
          <w:rPr>
            <w:rFonts w:ascii="仿宋" w:eastAsia="仿宋" w:hAnsi="仿宋" w:cs="仿宋" w:hint="eastAsia"/>
            <w:lang w:eastAsia="zh-CN"/>
          </w:rPr>
          <w:t>六、CA项目文档管理</w:t>
        </w:r>
        <w:r>
          <w:tab/>
        </w:r>
        <w:r>
          <w:fldChar w:fldCharType="begin"/>
        </w:r>
        <w:r>
          <w:instrText xml:space="preserve"> PAGEREF _Toc5500 \h </w:instrText>
        </w:r>
        <w:r>
          <w:fldChar w:fldCharType="separate"/>
        </w:r>
        <w:r>
          <w:t>18</w:t>
        </w:r>
        <w:r>
          <w:fldChar w:fldCharType="end"/>
        </w:r>
      </w:hyperlink>
    </w:p>
    <w:p>
      <w:pPr>
        <w:pStyle w:val="TOC2"/>
        <w:tabs>
          <w:tab w:val="right" w:leader="dot" w:pos="8306"/>
        </w:tabs>
      </w:pPr>
      <w:hyperlink w:anchor="_Toc25059" w:history="1">
        <w:r>
          <w:rPr>
            <w:rFonts w:ascii="仿宋" w:eastAsia="仿宋" w:hAnsi="仿宋" w:cs="仿宋" w:hint="eastAsia"/>
            <w:lang w:eastAsia="zh-CN"/>
          </w:rPr>
          <w:t>(一)、文档编制与审查</w:t>
        </w:r>
        <w:r>
          <w:tab/>
        </w:r>
        <w:r>
          <w:fldChar w:fldCharType="begin"/>
        </w:r>
        <w:r>
          <w:instrText xml:space="preserve"> PAGEREF _Toc25059 \h </w:instrText>
        </w:r>
        <w:r>
          <w:fldChar w:fldCharType="separate"/>
        </w:r>
        <w:r>
          <w:t>18</w:t>
        </w:r>
        <w:r>
          <w:fldChar w:fldCharType="end"/>
        </w:r>
      </w:hyperlink>
    </w:p>
    <w:p>
      <w:pPr>
        <w:pStyle w:val="TOC2"/>
        <w:tabs>
          <w:tab w:val="right" w:leader="dot" w:pos="8306"/>
        </w:tabs>
      </w:pPr>
      <w:hyperlink w:anchor="_Toc25817" w:history="1">
        <w:r>
          <w:rPr>
            <w:rFonts w:ascii="仿宋" w:eastAsia="仿宋" w:hAnsi="仿宋" w:cs="仿宋" w:hint="eastAsia"/>
            <w:lang w:eastAsia="zh-CN"/>
          </w:rPr>
          <w:t>(二)、文档发布与分发</w:t>
        </w:r>
        <w:r>
          <w:tab/>
        </w:r>
        <w:r>
          <w:fldChar w:fldCharType="begin"/>
        </w:r>
        <w:r>
          <w:instrText xml:space="preserve"> PAGEREF _Toc25817 \h </w:instrText>
        </w:r>
        <w:r>
          <w:fldChar w:fldCharType="separate"/>
        </w:r>
        <w:r>
          <w:t>19</w:t>
        </w:r>
        <w:r>
          <w:fldChar w:fldCharType="end"/>
        </w:r>
      </w:hyperlink>
    </w:p>
    <w:p>
      <w:pPr>
        <w:pStyle w:val="TOC2"/>
        <w:tabs>
          <w:tab w:val="right" w:leader="dot" w:pos="8306"/>
        </w:tabs>
      </w:pPr>
      <w:hyperlink w:anchor="_Toc17319" w:history="1">
        <w:r>
          <w:rPr>
            <w:rFonts w:ascii="仿宋" w:eastAsia="仿宋" w:hAnsi="仿宋" w:cs="仿宋" w:hint="eastAsia"/>
            <w:lang w:eastAsia="zh-CN"/>
          </w:rPr>
          <w:t>(三)、文档存档与归档</w:t>
        </w:r>
        <w:r>
          <w:tab/>
        </w:r>
        <w:r>
          <w:fldChar w:fldCharType="begin"/>
        </w:r>
        <w:r>
          <w:instrText xml:space="preserve"> PAGEREF _Toc17319 \h </w:instrText>
        </w:r>
        <w:r>
          <w:fldChar w:fldCharType="separate"/>
        </w:r>
        <w:r>
          <w:t>20</w:t>
        </w:r>
        <w:r>
          <w:fldChar w:fldCharType="end"/>
        </w:r>
      </w:hyperlink>
    </w:p>
    <w:p>
      <w:pPr>
        <w:pStyle w:val="TOC1"/>
        <w:tabs>
          <w:tab w:val="right" w:leader="dot" w:pos="8306"/>
        </w:tabs>
      </w:pPr>
      <w:hyperlink w:anchor="_Toc20380" w:history="1">
        <w:r>
          <w:rPr>
            <w:rFonts w:ascii="仿宋" w:eastAsia="仿宋" w:hAnsi="仿宋" w:cs="仿宋" w:hint="eastAsia"/>
            <w:lang w:eastAsia="zh-CN"/>
          </w:rPr>
          <w:t>七、CA项目创新与研发</w:t>
        </w:r>
        <w:r>
          <w:tab/>
        </w:r>
        <w:r>
          <w:fldChar w:fldCharType="begin"/>
        </w:r>
        <w:r>
          <w:instrText xml:space="preserve"> PAGEREF _Toc20380 \h </w:instrText>
        </w:r>
        <w:r>
          <w:fldChar w:fldCharType="separate"/>
        </w:r>
        <w:r>
          <w:t>21</w:t>
        </w:r>
        <w:r>
          <w:fldChar w:fldCharType="end"/>
        </w:r>
      </w:hyperlink>
    </w:p>
    <w:p>
      <w:pPr>
        <w:pStyle w:val="TOC2"/>
        <w:tabs>
          <w:tab w:val="right" w:leader="dot" w:pos="8306"/>
        </w:tabs>
      </w:pPr>
      <w:hyperlink w:anchor="_Toc21591" w:history="1">
        <w:r>
          <w:rPr>
            <w:rFonts w:ascii="仿宋" w:eastAsia="仿宋" w:hAnsi="仿宋" w:cs="仿宋" w:hint="eastAsia"/>
            <w:lang w:eastAsia="zh-CN"/>
          </w:rPr>
          <w:t>(一)、创新策略与方向</w:t>
        </w:r>
        <w:r>
          <w:tab/>
        </w:r>
        <w:r>
          <w:fldChar w:fldCharType="begin"/>
        </w:r>
        <w:r>
          <w:instrText xml:space="preserve"> PAGEREF _Toc21591 \h </w:instrText>
        </w:r>
        <w:r>
          <w:fldChar w:fldCharType="separate"/>
        </w:r>
        <w:r>
          <w:t>21</w:t>
        </w:r>
        <w:r>
          <w:fldChar w:fldCharType="end"/>
        </w:r>
      </w:hyperlink>
    </w:p>
    <w:p>
      <w:pPr>
        <w:pStyle w:val="TOC2"/>
        <w:tabs>
          <w:tab w:val="right" w:leader="dot" w:pos="8306"/>
        </w:tabs>
      </w:pPr>
      <w:hyperlink w:anchor="_Toc10056" w:history="1">
        <w:r>
          <w:rPr>
            <w:rFonts w:ascii="仿宋" w:eastAsia="仿宋" w:hAnsi="仿宋" w:cs="仿宋" w:hint="eastAsia"/>
            <w:lang w:eastAsia="zh-CN"/>
          </w:rPr>
          <w:t>(二)、研发规划与投入</w:t>
        </w:r>
        <w:r>
          <w:tab/>
        </w:r>
        <w:r>
          <w:fldChar w:fldCharType="begin"/>
        </w:r>
        <w:r>
          <w:instrText xml:space="preserve"> PAGEREF _Toc10056 \h </w:instrText>
        </w:r>
        <w:r>
          <w:fldChar w:fldCharType="separate"/>
        </w:r>
        <w:r>
          <w:t>23</w:t>
        </w:r>
        <w:r>
          <w:fldChar w:fldCharType="end"/>
        </w:r>
      </w:hyperlink>
    </w:p>
    <w:p>
      <w:pPr>
        <w:pStyle w:val="TOC1"/>
        <w:tabs>
          <w:tab w:val="right" w:leader="dot" w:pos="8306"/>
        </w:tabs>
      </w:pPr>
      <w:hyperlink w:anchor="_Toc14910" w:history="1">
        <w:r>
          <w:rPr>
            <w:rFonts w:ascii="仿宋" w:eastAsia="仿宋" w:hAnsi="仿宋" w:cs="仿宋" w:hint="eastAsia"/>
            <w:lang w:eastAsia="zh-CN"/>
          </w:rPr>
          <w:t>八、CA项目财务管理</w:t>
        </w:r>
        <w:r>
          <w:tab/>
        </w:r>
        <w:r>
          <w:fldChar w:fldCharType="begin"/>
        </w:r>
        <w:r>
          <w:instrText xml:space="preserve"> PAGEREF _Toc14910 \h </w:instrText>
        </w:r>
        <w:r>
          <w:fldChar w:fldCharType="separate"/>
        </w:r>
        <w:r>
          <w:t>24</w:t>
        </w:r>
        <w:r>
          <w:fldChar w:fldCharType="end"/>
        </w:r>
      </w:hyperlink>
    </w:p>
    <w:p>
      <w:pPr>
        <w:pStyle w:val="TOC2"/>
        <w:tabs>
          <w:tab w:val="right" w:leader="dot" w:pos="8306"/>
        </w:tabs>
      </w:pPr>
      <w:hyperlink w:anchor="_Toc4206" w:history="1">
        <w:r>
          <w:rPr>
            <w:rFonts w:ascii="仿宋" w:eastAsia="仿宋" w:hAnsi="仿宋" w:cs="仿宋" w:hint="eastAsia"/>
            <w:lang w:eastAsia="zh-CN"/>
          </w:rPr>
          <w:t>(一)、资金需求大</w:t>
        </w:r>
        <w:r>
          <w:tab/>
        </w:r>
        <w:r>
          <w:fldChar w:fldCharType="begin"/>
        </w:r>
        <w:r>
          <w:instrText xml:space="preserve"> PAGEREF _Toc4206 \h </w:instrText>
        </w:r>
        <w:r>
          <w:fldChar w:fldCharType="separate"/>
        </w:r>
        <w:r>
          <w:t>24</w:t>
        </w:r>
        <w:r>
          <w:fldChar w:fldCharType="end"/>
        </w:r>
      </w:hyperlink>
    </w:p>
    <w:p>
      <w:pPr>
        <w:pStyle w:val="TOC2"/>
        <w:tabs>
          <w:tab w:val="right" w:leader="dot" w:pos="8306"/>
        </w:tabs>
      </w:pPr>
      <w:hyperlink w:anchor="_Toc2389" w:history="1">
        <w:r>
          <w:rPr>
            <w:rFonts w:ascii="仿宋" w:eastAsia="仿宋" w:hAnsi="仿宋" w:cs="仿宋" w:hint="eastAsia"/>
            <w:lang w:eastAsia="zh-CN"/>
          </w:rPr>
          <w:t>(二)、研发周期长</w:t>
        </w:r>
        <w:r>
          <w:tab/>
        </w:r>
        <w:r>
          <w:fldChar w:fldCharType="begin"/>
        </w:r>
        <w:r>
          <w:instrText xml:space="preserve"> PAGEREF _Toc2389 \h </w:instrText>
        </w:r>
        <w:r>
          <w:fldChar w:fldCharType="separate"/>
        </w:r>
        <w:r>
          <w:t>25</w:t>
        </w:r>
        <w:r>
          <w:fldChar w:fldCharType="end"/>
        </w:r>
      </w:hyperlink>
    </w:p>
    <w:p>
      <w:pPr>
        <w:pStyle w:val="TOC2"/>
        <w:tabs>
          <w:tab w:val="right" w:leader="dot" w:pos="8306"/>
        </w:tabs>
      </w:pPr>
      <w:hyperlink w:anchor="_Toc29223" w:history="1">
        <w:r>
          <w:rPr>
            <w:rFonts w:ascii="仿宋" w:eastAsia="仿宋" w:hAnsi="仿宋" w:cs="仿宋" w:hint="eastAsia"/>
            <w:lang w:eastAsia="zh-CN"/>
          </w:rPr>
          <w:t>(三)、市场风险大</w:t>
        </w:r>
        <w:r>
          <w:tab/>
        </w:r>
        <w:r>
          <w:fldChar w:fldCharType="begin"/>
        </w:r>
        <w:r>
          <w:instrText xml:space="preserve"> PAGEREF _Toc29223 \h </w:instrText>
        </w:r>
        <w:r>
          <w:fldChar w:fldCharType="separate"/>
        </w:r>
        <w:r>
          <w:t>26</w:t>
        </w:r>
        <w:r>
          <w:fldChar w:fldCharType="end"/>
        </w:r>
      </w:hyperlink>
    </w:p>
    <w:p>
      <w:pPr>
        <w:pStyle w:val="TOC2"/>
        <w:tabs>
          <w:tab w:val="right" w:leader="dot" w:pos="8306"/>
        </w:tabs>
      </w:pPr>
      <w:hyperlink w:anchor="_Toc11088" w:history="1">
        <w:r>
          <w:rPr>
            <w:rFonts w:ascii="仿宋" w:eastAsia="仿宋" w:hAnsi="仿宋" w:cs="仿宋" w:hint="eastAsia"/>
            <w:lang w:eastAsia="zh-CN"/>
          </w:rPr>
          <w:t>(四)、利润率高</w:t>
        </w:r>
        <w:r>
          <w:tab/>
        </w:r>
        <w:r>
          <w:fldChar w:fldCharType="begin"/>
        </w:r>
        <w:r>
          <w:instrText xml:space="preserve"> PAGEREF _Toc11088 \h </w:instrText>
        </w:r>
        <w:r>
          <w:fldChar w:fldCharType="separate"/>
        </w:r>
        <w:r>
          <w:t>29</w:t>
        </w:r>
        <w:r>
          <w:fldChar w:fldCharType="end"/>
        </w:r>
      </w:hyperlink>
    </w:p>
    <w:p>
      <w:pPr>
        <w:pStyle w:val="TOC1"/>
        <w:tabs>
          <w:tab w:val="right" w:leader="dot" w:pos="8306"/>
        </w:tabs>
      </w:pPr>
      <w:hyperlink w:anchor="_Toc6760" w:history="1">
        <w:r>
          <w:rPr>
            <w:rFonts w:ascii="仿宋" w:eastAsia="仿宋" w:hAnsi="仿宋" w:cs="仿宋" w:hint="eastAsia"/>
            <w:lang w:eastAsia="zh-CN"/>
          </w:rPr>
          <w:t>九、CA项目技术管理</w:t>
        </w:r>
        <w:r>
          <w:tab/>
        </w:r>
        <w:r>
          <w:fldChar w:fldCharType="begin"/>
        </w:r>
        <w:r>
          <w:instrText xml:space="preserve"> PAGEREF _Toc6760 \h </w:instrText>
        </w:r>
        <w:r>
          <w:fldChar w:fldCharType="separate"/>
        </w:r>
        <w:r>
          <w:t>31</w:t>
        </w:r>
        <w:r>
          <w:fldChar w:fldCharType="end"/>
        </w:r>
      </w:hyperlink>
    </w:p>
    <w:p>
      <w:pPr>
        <w:pStyle w:val="TOC2"/>
        <w:tabs>
          <w:tab w:val="right" w:leader="dot" w:pos="8306"/>
        </w:tabs>
      </w:pPr>
      <w:hyperlink w:anchor="_Toc23828" w:history="1">
        <w:r>
          <w:rPr>
            <w:rFonts w:ascii="仿宋" w:eastAsia="仿宋" w:hAnsi="仿宋" w:cs="仿宋" w:hint="eastAsia"/>
            <w:lang w:eastAsia="zh-CN"/>
          </w:rPr>
          <w:t>(一)、技术方案选用方向</w:t>
        </w:r>
        <w:r>
          <w:tab/>
        </w:r>
        <w:r>
          <w:fldChar w:fldCharType="begin"/>
        </w:r>
        <w:r>
          <w:instrText xml:space="preserve"> PAGEREF _Toc23828 \h </w:instrText>
        </w:r>
        <w:r>
          <w:fldChar w:fldCharType="separate"/>
        </w:r>
        <w:r>
          <w:t>31</w:t>
        </w:r>
        <w:r>
          <w:fldChar w:fldCharType="end"/>
        </w:r>
      </w:hyperlink>
    </w:p>
    <w:p>
      <w:pPr>
        <w:pStyle w:val="TOC2"/>
        <w:tabs>
          <w:tab w:val="right" w:leader="dot" w:pos="8306"/>
        </w:tabs>
      </w:pPr>
      <w:hyperlink w:anchor="_Toc1575" w:history="1">
        <w:r>
          <w:rPr>
            <w:rFonts w:ascii="仿宋" w:eastAsia="仿宋" w:hAnsi="仿宋" w:cs="仿宋" w:hint="eastAsia"/>
            <w:lang w:eastAsia="zh-CN"/>
          </w:rPr>
          <w:t>(二)、工艺技术方案选用原则</w:t>
        </w:r>
        <w:r>
          <w:tab/>
        </w:r>
        <w:r>
          <w:fldChar w:fldCharType="begin"/>
        </w:r>
        <w:r>
          <w:instrText xml:space="preserve"> PAGEREF _Toc1575 \h </w:instrText>
        </w:r>
        <w:r>
          <w:fldChar w:fldCharType="separate"/>
        </w:r>
        <w:r>
          <w:t>33</w:t>
        </w:r>
        <w:r>
          <w:fldChar w:fldCharType="end"/>
        </w:r>
      </w:hyperlink>
    </w:p>
    <w:p>
      <w:pPr>
        <w:pStyle w:val="TOC2"/>
        <w:tabs>
          <w:tab w:val="right" w:leader="dot" w:pos="8306"/>
        </w:tabs>
      </w:pPr>
      <w:hyperlink w:anchor="_Toc5340" w:history="1">
        <w:r>
          <w:rPr>
            <w:rFonts w:ascii="仿宋" w:eastAsia="仿宋" w:hAnsi="仿宋" w:cs="仿宋" w:hint="eastAsia"/>
            <w:lang w:eastAsia="zh-CN"/>
          </w:rPr>
          <w:t>(三)、工艺技术方案要求</w:t>
        </w:r>
        <w:r>
          <w:tab/>
        </w:r>
        <w:r>
          <w:fldChar w:fldCharType="begin"/>
        </w:r>
        <w:r>
          <w:instrText xml:space="preserve"> PAGEREF _Toc5340 \h </w:instrText>
        </w:r>
        <w:r>
          <w:fldChar w:fldCharType="separate"/>
        </w:r>
        <w:r>
          <w:t>35</w:t>
        </w:r>
        <w:r>
          <w:fldChar w:fldCharType="end"/>
        </w:r>
      </w:hyperlink>
    </w:p>
    <w:p>
      <w:pPr>
        <w:pStyle w:val="TOC1"/>
        <w:tabs>
          <w:tab w:val="right" w:leader="dot" w:pos="8306"/>
        </w:tabs>
      </w:pPr>
      <w:hyperlink w:anchor="_Toc29536" w:history="1">
        <w:r>
          <w:rPr>
            <w:rFonts w:ascii="仿宋" w:eastAsia="仿宋" w:hAnsi="仿宋" w:cs="仿宋" w:hint="eastAsia"/>
            <w:lang w:eastAsia="zh-CN"/>
          </w:rPr>
          <w:t>十、CA项目投资规划</w:t>
        </w:r>
        <w:r>
          <w:tab/>
        </w:r>
        <w:r>
          <w:fldChar w:fldCharType="begin"/>
        </w:r>
        <w:r>
          <w:instrText xml:space="preserve"> PAGEREF _Toc29536 \h </w:instrText>
        </w:r>
        <w:r>
          <w:fldChar w:fldCharType="separate"/>
        </w:r>
        <w:r>
          <w:t>37</w:t>
        </w:r>
        <w:r>
          <w:fldChar w:fldCharType="end"/>
        </w:r>
      </w:hyperlink>
    </w:p>
    <w:p>
      <w:pPr>
        <w:pStyle w:val="TOC2"/>
        <w:tabs>
          <w:tab w:val="right" w:leader="dot" w:pos="8306"/>
        </w:tabs>
      </w:pPr>
      <w:hyperlink w:anchor="_Toc32413" w:history="1">
        <w:r>
          <w:rPr>
            <w:rFonts w:ascii="仿宋" w:eastAsia="仿宋" w:hAnsi="仿宋" w:cs="仿宋" w:hint="eastAsia"/>
            <w:lang w:eastAsia="zh-CN"/>
          </w:rPr>
          <w:t>(一)、CA项目总投资估算</w:t>
        </w:r>
        <w:r>
          <w:tab/>
        </w:r>
        <w:r>
          <w:fldChar w:fldCharType="begin"/>
        </w:r>
        <w:r>
          <w:instrText xml:space="preserve"> PAGEREF _Toc32413 \h </w:instrText>
        </w:r>
        <w:r>
          <w:fldChar w:fldCharType="separate"/>
        </w:r>
        <w:r>
          <w:t>37</w:t>
        </w:r>
        <w:r>
          <w:fldChar w:fldCharType="end"/>
        </w:r>
      </w:hyperlink>
    </w:p>
    <w:p>
      <w:pPr>
        <w:pStyle w:val="TOC2"/>
        <w:tabs>
          <w:tab w:val="right" w:leader="dot" w:pos="8306"/>
        </w:tabs>
      </w:pPr>
      <w:hyperlink w:anchor="_Toc21623" w:history="1">
        <w:r>
          <w:rPr>
            <w:rFonts w:ascii="仿宋" w:eastAsia="仿宋" w:hAnsi="仿宋" w:cs="仿宋" w:hint="eastAsia"/>
            <w:lang w:eastAsia="zh-CN"/>
          </w:rPr>
          <w:t>(二)、资金筹措</w:t>
        </w:r>
        <w:r>
          <w:tab/>
        </w:r>
        <w:r>
          <w:fldChar w:fldCharType="begin"/>
        </w:r>
        <w:r>
          <w:instrText xml:space="preserve"> PAGEREF _Toc21623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26" w:history="1">
        <w:r>
          <w:rPr>
            <w:rFonts w:ascii="仿宋" w:eastAsia="仿宋" w:hAnsi="仿宋" w:cs="仿宋" w:hint="eastAsia"/>
            <w:lang w:eastAsia="zh-CN"/>
          </w:rPr>
          <w:t>十一、CA项目环境影响分析</w:t>
        </w:r>
        <w:r>
          <w:tab/>
        </w:r>
        <w:r>
          <w:fldChar w:fldCharType="begin"/>
        </w:r>
        <w:r>
          <w:instrText xml:space="preserve"> PAGEREF _Toc26726 \h </w:instrText>
        </w:r>
        <w:r>
          <w:fldChar w:fldCharType="separate"/>
        </w:r>
        <w:r>
          <w:t>39</w:t>
        </w:r>
        <w:r>
          <w:fldChar w:fldCharType="end"/>
        </w:r>
      </w:hyperlink>
    </w:p>
    <w:p>
      <w:pPr>
        <w:pStyle w:val="TOC2"/>
        <w:tabs>
          <w:tab w:val="right" w:leader="dot" w:pos="8306"/>
        </w:tabs>
      </w:pPr>
      <w:hyperlink w:anchor="_Toc14228" w:history="1">
        <w:r>
          <w:rPr>
            <w:rFonts w:ascii="仿宋" w:eastAsia="仿宋" w:hAnsi="仿宋" w:cs="仿宋" w:hint="eastAsia"/>
            <w:lang w:eastAsia="zh-CN"/>
          </w:rPr>
          <w:t>(一)、建设区域环境质量现状</w:t>
        </w:r>
        <w:r>
          <w:tab/>
        </w:r>
        <w:r>
          <w:fldChar w:fldCharType="begin"/>
        </w:r>
        <w:r>
          <w:instrText xml:space="preserve"> PAGEREF _Toc14228 \h </w:instrText>
        </w:r>
        <w:r>
          <w:fldChar w:fldCharType="separate"/>
        </w:r>
        <w:r>
          <w:t>39</w:t>
        </w:r>
        <w:r>
          <w:fldChar w:fldCharType="end"/>
        </w:r>
      </w:hyperlink>
    </w:p>
    <w:p>
      <w:pPr>
        <w:pStyle w:val="TOC2"/>
        <w:tabs>
          <w:tab w:val="right" w:leader="dot" w:pos="8306"/>
        </w:tabs>
      </w:pPr>
      <w:hyperlink w:anchor="_Toc1736" w:history="1">
        <w:r>
          <w:rPr>
            <w:rFonts w:ascii="仿宋" w:eastAsia="仿宋" w:hAnsi="仿宋" w:cs="仿宋" w:hint="eastAsia"/>
            <w:lang w:eastAsia="zh-CN"/>
          </w:rPr>
          <w:t>(二)、建设期环境保护</w:t>
        </w:r>
        <w:r>
          <w:tab/>
        </w:r>
        <w:r>
          <w:fldChar w:fldCharType="begin"/>
        </w:r>
        <w:r>
          <w:instrText xml:space="preserve"> PAGEREF _Toc1736 \h </w:instrText>
        </w:r>
        <w:r>
          <w:fldChar w:fldCharType="separate"/>
        </w:r>
        <w:r>
          <w:t>40</w:t>
        </w:r>
        <w:r>
          <w:fldChar w:fldCharType="end"/>
        </w:r>
      </w:hyperlink>
    </w:p>
    <w:p>
      <w:pPr>
        <w:pStyle w:val="TOC2"/>
        <w:tabs>
          <w:tab w:val="right" w:leader="dot" w:pos="8306"/>
        </w:tabs>
      </w:pPr>
      <w:hyperlink w:anchor="_Toc2533" w:history="1">
        <w:r>
          <w:rPr>
            <w:rFonts w:ascii="仿宋" w:eastAsia="仿宋" w:hAnsi="仿宋" w:cs="仿宋" w:hint="eastAsia"/>
            <w:lang w:eastAsia="zh-CN"/>
          </w:rPr>
          <w:t>(三)、运营期环境保护</w:t>
        </w:r>
        <w:r>
          <w:tab/>
        </w:r>
        <w:r>
          <w:fldChar w:fldCharType="begin"/>
        </w:r>
        <w:r>
          <w:instrText xml:space="preserve"> PAGEREF _Toc2533 \h </w:instrText>
        </w:r>
        <w:r>
          <w:fldChar w:fldCharType="separate"/>
        </w:r>
        <w:r>
          <w:t>41</w:t>
        </w:r>
        <w:r>
          <w:fldChar w:fldCharType="end"/>
        </w:r>
      </w:hyperlink>
    </w:p>
    <w:p>
      <w:pPr>
        <w:pStyle w:val="TOC2"/>
        <w:tabs>
          <w:tab w:val="right" w:leader="dot" w:pos="8306"/>
        </w:tabs>
      </w:pPr>
      <w:hyperlink w:anchor="_Toc31122" w:history="1">
        <w:r>
          <w:rPr>
            <w:rFonts w:ascii="仿宋" w:eastAsia="仿宋" w:hAnsi="仿宋" w:cs="仿宋" w:hint="eastAsia"/>
            <w:lang w:eastAsia="zh-CN"/>
          </w:rPr>
          <w:t>(四)、CA项目建设对区域经济的影响</w:t>
        </w:r>
        <w:r>
          <w:tab/>
        </w:r>
        <w:r>
          <w:fldChar w:fldCharType="begin"/>
        </w:r>
        <w:r>
          <w:instrText xml:space="preserve"> PAGEREF _Toc31122 \h </w:instrText>
        </w:r>
        <w:r>
          <w:fldChar w:fldCharType="separate"/>
        </w:r>
        <w:r>
          <w:t>43</w:t>
        </w:r>
        <w:r>
          <w:fldChar w:fldCharType="end"/>
        </w:r>
      </w:hyperlink>
    </w:p>
    <w:p>
      <w:pPr>
        <w:pStyle w:val="TOC2"/>
        <w:tabs>
          <w:tab w:val="right" w:leader="dot" w:pos="8306"/>
        </w:tabs>
      </w:pPr>
      <w:hyperlink w:anchor="_Toc7661" w:history="1">
        <w:r>
          <w:rPr>
            <w:rFonts w:ascii="仿宋" w:eastAsia="仿宋" w:hAnsi="仿宋" w:cs="仿宋" w:hint="eastAsia"/>
            <w:lang w:eastAsia="zh-CN"/>
          </w:rPr>
          <w:t>(五)、废弃物处理</w:t>
        </w:r>
        <w:r>
          <w:tab/>
        </w:r>
        <w:r>
          <w:fldChar w:fldCharType="begin"/>
        </w:r>
        <w:r>
          <w:instrText xml:space="preserve"> PAGEREF _Toc7661 \h </w:instrText>
        </w:r>
        <w:r>
          <w:fldChar w:fldCharType="separate"/>
        </w:r>
        <w:r>
          <w:t>44</w:t>
        </w:r>
        <w:r>
          <w:fldChar w:fldCharType="end"/>
        </w:r>
      </w:hyperlink>
    </w:p>
    <w:p>
      <w:pPr>
        <w:pStyle w:val="TOC2"/>
        <w:tabs>
          <w:tab w:val="right" w:leader="dot" w:pos="8306"/>
        </w:tabs>
      </w:pPr>
      <w:hyperlink w:anchor="_Toc31591" w:history="1">
        <w:r>
          <w:rPr>
            <w:rFonts w:ascii="仿宋" w:eastAsia="仿宋" w:hAnsi="仿宋" w:cs="仿宋" w:hint="eastAsia"/>
            <w:lang w:eastAsia="zh-CN"/>
          </w:rPr>
          <w:t>(六)、特殊环境影响分析</w:t>
        </w:r>
        <w:r>
          <w:tab/>
        </w:r>
        <w:r>
          <w:fldChar w:fldCharType="begin"/>
        </w:r>
        <w:r>
          <w:instrText xml:space="preserve"> PAGEREF _Toc31591 \h </w:instrText>
        </w:r>
        <w:r>
          <w:fldChar w:fldCharType="separate"/>
        </w:r>
        <w:r>
          <w:t>46</w:t>
        </w:r>
        <w:r>
          <w:fldChar w:fldCharType="end"/>
        </w:r>
      </w:hyperlink>
    </w:p>
    <w:p>
      <w:pPr>
        <w:pStyle w:val="TOC2"/>
        <w:tabs>
          <w:tab w:val="right" w:leader="dot" w:pos="8306"/>
        </w:tabs>
      </w:pPr>
      <w:hyperlink w:anchor="_Toc21831" w:history="1">
        <w:r>
          <w:rPr>
            <w:rFonts w:ascii="仿宋" w:eastAsia="仿宋" w:hAnsi="仿宋" w:cs="仿宋" w:hint="eastAsia"/>
            <w:lang w:eastAsia="zh-CN"/>
          </w:rPr>
          <w:t>(七)、清洁生产</w:t>
        </w:r>
        <w:r>
          <w:tab/>
        </w:r>
        <w:r>
          <w:fldChar w:fldCharType="begin"/>
        </w:r>
        <w:r>
          <w:instrText xml:space="preserve"> PAGEREF _Toc21831 \h </w:instrText>
        </w:r>
        <w:r>
          <w:fldChar w:fldCharType="separate"/>
        </w:r>
        <w:r>
          <w:t>47</w:t>
        </w:r>
        <w:r>
          <w:fldChar w:fldCharType="end"/>
        </w:r>
      </w:hyperlink>
    </w:p>
    <w:p>
      <w:pPr>
        <w:pStyle w:val="TOC2"/>
        <w:tabs>
          <w:tab w:val="right" w:leader="dot" w:pos="8306"/>
        </w:tabs>
      </w:pPr>
      <w:hyperlink w:anchor="_Toc15089" w:history="1">
        <w:r>
          <w:rPr>
            <w:rFonts w:ascii="仿宋" w:eastAsia="仿宋" w:hAnsi="仿宋" w:cs="仿宋" w:hint="eastAsia"/>
            <w:lang w:eastAsia="zh-CN"/>
          </w:rPr>
          <w:t>(八)、环境保护综合评价</w:t>
        </w:r>
        <w:r>
          <w:tab/>
        </w:r>
        <w:r>
          <w:fldChar w:fldCharType="begin"/>
        </w:r>
        <w:r>
          <w:instrText xml:space="preserve"> PAGEREF _Toc15089 \h </w:instrText>
        </w:r>
        <w:r>
          <w:fldChar w:fldCharType="separate"/>
        </w:r>
        <w:r>
          <w:t>48</w:t>
        </w:r>
        <w:r>
          <w:fldChar w:fldCharType="end"/>
        </w:r>
      </w:hyperlink>
    </w:p>
    <w:p>
      <w:pPr>
        <w:pStyle w:val="TOC1"/>
        <w:tabs>
          <w:tab w:val="right" w:leader="dot" w:pos="8306"/>
        </w:tabs>
      </w:pPr>
      <w:hyperlink w:anchor="_Toc4485" w:history="1">
        <w:r>
          <w:rPr>
            <w:rFonts w:ascii="仿宋" w:eastAsia="仿宋" w:hAnsi="仿宋" w:cs="仿宋" w:hint="eastAsia"/>
            <w:lang w:eastAsia="zh-CN"/>
          </w:rPr>
          <w:t>十二、CA项目风险管理</w:t>
        </w:r>
        <w:r>
          <w:tab/>
        </w:r>
        <w:r>
          <w:fldChar w:fldCharType="begin"/>
        </w:r>
        <w:r>
          <w:instrText xml:space="preserve"> PAGEREF _Toc4485 \h </w:instrText>
        </w:r>
        <w:r>
          <w:fldChar w:fldCharType="separate"/>
        </w:r>
        <w:r>
          <w:t>49</w:t>
        </w:r>
        <w:r>
          <w:fldChar w:fldCharType="end"/>
        </w:r>
      </w:hyperlink>
    </w:p>
    <w:p>
      <w:pPr>
        <w:pStyle w:val="TOC2"/>
        <w:tabs>
          <w:tab w:val="right" w:leader="dot" w:pos="8306"/>
        </w:tabs>
      </w:pPr>
      <w:hyperlink w:anchor="_Toc4801" w:history="1">
        <w:r>
          <w:rPr>
            <w:rFonts w:ascii="仿宋" w:eastAsia="仿宋" w:hAnsi="仿宋" w:cs="仿宋" w:hint="eastAsia"/>
            <w:lang w:eastAsia="zh-CN"/>
          </w:rPr>
          <w:t>(一)、风险识别与评估</w:t>
        </w:r>
        <w:r>
          <w:tab/>
        </w:r>
        <w:r>
          <w:fldChar w:fldCharType="begin"/>
        </w:r>
        <w:r>
          <w:instrText xml:space="preserve"> PAGEREF _Toc4801 \h </w:instrText>
        </w:r>
        <w:r>
          <w:fldChar w:fldCharType="separate"/>
        </w:r>
        <w:r>
          <w:t>49</w:t>
        </w:r>
        <w:r>
          <w:fldChar w:fldCharType="end"/>
        </w:r>
      </w:hyperlink>
    </w:p>
    <w:p>
      <w:pPr>
        <w:pStyle w:val="TOC2"/>
        <w:tabs>
          <w:tab w:val="right" w:leader="dot" w:pos="8306"/>
        </w:tabs>
      </w:pPr>
      <w:hyperlink w:anchor="_Toc27929" w:history="1">
        <w:r>
          <w:rPr>
            <w:rFonts w:ascii="仿宋" w:eastAsia="仿宋" w:hAnsi="仿宋" w:cs="仿宋" w:hint="eastAsia"/>
            <w:lang w:eastAsia="zh-CN"/>
          </w:rPr>
          <w:t>(二)、风险应对策略</w:t>
        </w:r>
        <w:r>
          <w:tab/>
        </w:r>
        <w:r>
          <w:fldChar w:fldCharType="begin"/>
        </w:r>
        <w:r>
          <w:instrText xml:space="preserve"> PAGEREF _Toc27929 \h </w:instrText>
        </w:r>
        <w:r>
          <w:fldChar w:fldCharType="separate"/>
        </w:r>
        <w:r>
          <w:t>50</w:t>
        </w:r>
        <w:r>
          <w:fldChar w:fldCharType="end"/>
        </w:r>
      </w:hyperlink>
    </w:p>
    <w:p>
      <w:pPr>
        <w:pStyle w:val="TOC2"/>
        <w:tabs>
          <w:tab w:val="right" w:leader="dot" w:pos="8306"/>
        </w:tabs>
      </w:pPr>
      <w:hyperlink w:anchor="_Toc15643" w:history="1">
        <w:r>
          <w:rPr>
            <w:rFonts w:ascii="仿宋" w:eastAsia="仿宋" w:hAnsi="仿宋" w:cs="仿宋" w:hint="eastAsia"/>
            <w:lang w:eastAsia="zh-CN"/>
          </w:rPr>
          <w:t>(三)、风险监控与控制</w:t>
        </w:r>
        <w:r>
          <w:tab/>
        </w:r>
        <w:r>
          <w:fldChar w:fldCharType="begin"/>
        </w:r>
        <w:r>
          <w:instrText xml:space="preserve"> PAGEREF _Toc15643 \h </w:instrText>
        </w:r>
        <w:r>
          <w:fldChar w:fldCharType="separate"/>
        </w:r>
        <w:r>
          <w:t>52</w:t>
        </w:r>
        <w:r>
          <w:fldChar w:fldCharType="end"/>
        </w:r>
      </w:hyperlink>
    </w:p>
    <w:p>
      <w:pPr>
        <w:pStyle w:val="TOC1"/>
        <w:tabs>
          <w:tab w:val="right" w:leader="dot" w:pos="8306"/>
        </w:tabs>
      </w:pPr>
      <w:hyperlink w:anchor="_Toc1126" w:history="1">
        <w:r>
          <w:rPr>
            <w:rFonts w:ascii="仿宋" w:eastAsia="仿宋" w:hAnsi="仿宋" w:cs="仿宋" w:hint="eastAsia"/>
            <w:lang w:eastAsia="zh-CN"/>
          </w:rPr>
          <w:t>十三、供应链管理</w:t>
        </w:r>
        <w:r>
          <w:tab/>
        </w:r>
        <w:r>
          <w:fldChar w:fldCharType="begin"/>
        </w:r>
        <w:r>
          <w:instrText xml:space="preserve"> PAGEREF _Toc1126 \h </w:instrText>
        </w:r>
        <w:r>
          <w:fldChar w:fldCharType="separate"/>
        </w:r>
        <w:r>
          <w:t>53</w:t>
        </w:r>
        <w:r>
          <w:fldChar w:fldCharType="end"/>
        </w:r>
      </w:hyperlink>
    </w:p>
    <w:p>
      <w:pPr>
        <w:pStyle w:val="TOC2"/>
        <w:tabs>
          <w:tab w:val="right" w:leader="dot" w:pos="8306"/>
        </w:tabs>
      </w:pPr>
      <w:hyperlink w:anchor="_Toc19266" w:history="1">
        <w:r>
          <w:rPr>
            <w:rFonts w:ascii="仿宋" w:eastAsia="仿宋" w:hAnsi="仿宋" w:cs="仿宋" w:hint="eastAsia"/>
            <w:lang w:eastAsia="zh-CN"/>
          </w:rPr>
          <w:t>(一)、供应链战略规划</w:t>
        </w:r>
        <w:r>
          <w:tab/>
        </w:r>
        <w:r>
          <w:fldChar w:fldCharType="begin"/>
        </w:r>
        <w:r>
          <w:instrText xml:space="preserve"> PAGEREF _Toc19266 \h </w:instrText>
        </w:r>
        <w:r>
          <w:fldChar w:fldCharType="separate"/>
        </w:r>
        <w:r>
          <w:t>53</w:t>
        </w:r>
        <w:r>
          <w:fldChar w:fldCharType="end"/>
        </w:r>
      </w:hyperlink>
    </w:p>
    <w:p>
      <w:pPr>
        <w:pStyle w:val="TOC2"/>
        <w:tabs>
          <w:tab w:val="right" w:leader="dot" w:pos="8306"/>
        </w:tabs>
      </w:pPr>
      <w:hyperlink w:anchor="_Toc6247" w:history="1">
        <w:r>
          <w:rPr>
            <w:rFonts w:ascii="仿宋" w:eastAsia="仿宋" w:hAnsi="仿宋" w:cs="仿宋" w:hint="eastAsia"/>
            <w:lang w:eastAsia="zh-CN"/>
          </w:rPr>
          <w:t>(二)、供应商选择与合作</w:t>
        </w:r>
        <w:r>
          <w:tab/>
        </w:r>
        <w:r>
          <w:fldChar w:fldCharType="begin"/>
        </w:r>
        <w:r>
          <w:instrText xml:space="preserve"> PAGEREF _Toc6247 \h </w:instrText>
        </w:r>
        <w:r>
          <w:fldChar w:fldCharType="separate"/>
        </w:r>
        <w:r>
          <w:t>54</w:t>
        </w:r>
        <w:r>
          <w:fldChar w:fldCharType="end"/>
        </w:r>
      </w:hyperlink>
    </w:p>
    <w:p>
      <w:pPr>
        <w:pStyle w:val="TOC2"/>
        <w:tabs>
          <w:tab w:val="right" w:leader="dot" w:pos="8306"/>
        </w:tabs>
      </w:pPr>
      <w:hyperlink w:anchor="_Toc9214" w:history="1">
        <w:r>
          <w:rPr>
            <w:rFonts w:ascii="仿宋" w:eastAsia="仿宋" w:hAnsi="仿宋" w:cs="仿宋" w:hint="eastAsia"/>
            <w:lang w:eastAsia="zh-CN"/>
          </w:rPr>
          <w:t>(三)、物流与库存管理</w:t>
        </w:r>
        <w:r>
          <w:tab/>
        </w:r>
        <w:r>
          <w:fldChar w:fldCharType="begin"/>
        </w:r>
        <w:r>
          <w:instrText xml:space="preserve"> PAGEREF _Toc9214 \h </w:instrText>
        </w:r>
        <w:r>
          <w:fldChar w:fldCharType="separate"/>
        </w:r>
        <w:r>
          <w:t>56</w:t>
        </w:r>
        <w:r>
          <w:fldChar w:fldCharType="end"/>
        </w:r>
      </w:hyperlink>
    </w:p>
    <w:p>
      <w:pPr>
        <w:pStyle w:val="TOC1"/>
        <w:tabs>
          <w:tab w:val="right" w:leader="dot" w:pos="8306"/>
        </w:tabs>
      </w:pPr>
      <w:hyperlink w:anchor="_Toc24469" w:history="1">
        <w:r>
          <w:rPr>
            <w:rFonts w:ascii="仿宋" w:eastAsia="仿宋" w:hAnsi="仿宋" w:cs="仿宋" w:hint="eastAsia"/>
            <w:lang w:eastAsia="zh-CN"/>
          </w:rPr>
          <w:t>十四、风险识别与分类</w:t>
        </w:r>
        <w:r>
          <w:tab/>
        </w:r>
        <w:r>
          <w:fldChar w:fldCharType="begin"/>
        </w:r>
        <w:r>
          <w:instrText xml:space="preserve"> PAGEREF _Toc24469 \h </w:instrText>
        </w:r>
        <w:r>
          <w:fldChar w:fldCharType="separate"/>
        </w:r>
        <w:r>
          <w:t>57</w:t>
        </w:r>
        <w:r>
          <w:fldChar w:fldCharType="end"/>
        </w:r>
      </w:hyperlink>
    </w:p>
    <w:p>
      <w:pPr>
        <w:pStyle w:val="TOC2"/>
        <w:tabs>
          <w:tab w:val="right" w:leader="dot" w:pos="8306"/>
        </w:tabs>
      </w:pPr>
      <w:hyperlink w:anchor="_Toc11120" w:history="1">
        <w:r>
          <w:rPr>
            <w:rFonts w:ascii="仿宋" w:eastAsia="仿宋" w:hAnsi="仿宋" w:cs="仿宋" w:hint="eastAsia"/>
            <w:lang w:eastAsia="zh-CN"/>
          </w:rPr>
          <w:t>(一)、风险识别</w:t>
        </w:r>
        <w:r>
          <w:tab/>
        </w:r>
        <w:r>
          <w:fldChar w:fldCharType="begin"/>
        </w:r>
        <w:r>
          <w:instrText xml:space="preserve"> PAGEREF _Toc11120 \h </w:instrText>
        </w:r>
        <w:r>
          <w:fldChar w:fldCharType="separate"/>
        </w:r>
        <w:r>
          <w:t>57</w:t>
        </w:r>
        <w:r>
          <w:fldChar w:fldCharType="end"/>
        </w:r>
      </w:hyperlink>
    </w:p>
    <w:p>
      <w:pPr>
        <w:pStyle w:val="TOC2"/>
        <w:tabs>
          <w:tab w:val="right" w:leader="dot" w:pos="8306"/>
        </w:tabs>
      </w:pPr>
      <w:hyperlink w:anchor="_Toc16110" w:history="1">
        <w:r>
          <w:rPr>
            <w:rFonts w:ascii="仿宋" w:eastAsia="仿宋" w:hAnsi="仿宋" w:cs="仿宋" w:hint="eastAsia"/>
            <w:lang w:eastAsia="zh-CN"/>
          </w:rPr>
          <w:t>(二)、风险分类</w:t>
        </w:r>
        <w:r>
          <w:tab/>
        </w:r>
        <w:r>
          <w:fldChar w:fldCharType="begin"/>
        </w:r>
        <w:r>
          <w:instrText xml:space="preserve"> PAGEREF _Toc16110 \h </w:instrText>
        </w:r>
        <w:r>
          <w:fldChar w:fldCharType="separate"/>
        </w:r>
        <w:r>
          <w:t>58</w:t>
        </w:r>
        <w:r>
          <w:fldChar w:fldCharType="end"/>
        </w:r>
      </w:hyperlink>
    </w:p>
    <w:p>
      <w:pPr>
        <w:pStyle w:val="TOC1"/>
        <w:tabs>
          <w:tab w:val="right" w:leader="dot" w:pos="8306"/>
        </w:tabs>
      </w:pPr>
      <w:hyperlink w:anchor="_Toc1653" w:history="1">
        <w:r>
          <w:rPr>
            <w:rFonts w:ascii="仿宋" w:eastAsia="仿宋" w:hAnsi="仿宋" w:cs="仿宋" w:hint="eastAsia"/>
            <w:lang w:eastAsia="zh-CN"/>
          </w:rPr>
          <w:t>十五、质量管理体系</w:t>
        </w:r>
        <w:r>
          <w:tab/>
        </w:r>
        <w:r>
          <w:fldChar w:fldCharType="begin"/>
        </w:r>
        <w:r>
          <w:instrText xml:space="preserve"> PAGEREF _Toc1653 \h </w:instrText>
        </w:r>
        <w:r>
          <w:fldChar w:fldCharType="separate"/>
        </w:r>
        <w:r>
          <w:t>60</w:t>
        </w:r>
        <w:r>
          <w:fldChar w:fldCharType="end"/>
        </w:r>
      </w:hyperlink>
    </w:p>
    <w:p>
      <w:pPr>
        <w:pStyle w:val="TOC2"/>
        <w:tabs>
          <w:tab w:val="right" w:leader="dot" w:pos="8306"/>
        </w:tabs>
      </w:pPr>
      <w:hyperlink w:anchor="_Toc13391" w:history="1">
        <w:r>
          <w:rPr>
            <w:rFonts w:ascii="仿宋" w:eastAsia="仿宋" w:hAnsi="仿宋" w:cs="仿宋" w:hint="eastAsia"/>
            <w:lang w:eastAsia="zh-CN"/>
          </w:rPr>
          <w:t>(一)、质量目标与方针</w:t>
        </w:r>
        <w:r>
          <w:tab/>
        </w:r>
        <w:r>
          <w:fldChar w:fldCharType="begin"/>
        </w:r>
        <w:r>
          <w:instrText xml:space="preserve"> PAGEREF _Toc13391 \h </w:instrText>
        </w:r>
        <w:r>
          <w:fldChar w:fldCharType="separate"/>
        </w:r>
        <w:r>
          <w:t>60</w:t>
        </w:r>
        <w:r>
          <w:fldChar w:fldCharType="end"/>
        </w:r>
      </w:hyperlink>
    </w:p>
    <w:p>
      <w:pPr>
        <w:pStyle w:val="TOC2"/>
        <w:tabs>
          <w:tab w:val="right" w:leader="dot" w:pos="8306"/>
        </w:tabs>
      </w:pPr>
      <w:hyperlink w:anchor="_Toc15905" w:history="1">
        <w:r>
          <w:rPr>
            <w:rFonts w:ascii="仿宋" w:eastAsia="仿宋" w:hAnsi="仿宋" w:cs="仿宋" w:hint="eastAsia"/>
            <w:lang w:eastAsia="zh-CN"/>
          </w:rPr>
          <w:t>(二)、质量管理责任</w:t>
        </w:r>
        <w:r>
          <w:tab/>
        </w:r>
        <w:r>
          <w:fldChar w:fldCharType="begin"/>
        </w:r>
        <w:r>
          <w:instrText xml:space="preserve"> PAGEREF _Toc15905 \h </w:instrText>
        </w:r>
        <w:r>
          <w:fldChar w:fldCharType="separate"/>
        </w:r>
        <w:r>
          <w:t>61</w:t>
        </w:r>
        <w:r>
          <w:fldChar w:fldCharType="end"/>
        </w:r>
      </w:hyperlink>
    </w:p>
    <w:p>
      <w:pPr>
        <w:pStyle w:val="TOC2"/>
        <w:tabs>
          <w:tab w:val="right" w:leader="dot" w:pos="8306"/>
        </w:tabs>
      </w:pPr>
      <w:hyperlink w:anchor="_Toc17534" w:history="1">
        <w:r>
          <w:rPr>
            <w:rFonts w:ascii="仿宋" w:eastAsia="仿宋" w:hAnsi="仿宋" w:cs="仿宋" w:hint="eastAsia"/>
            <w:lang w:eastAsia="zh-CN"/>
          </w:rPr>
          <w:t>(三)、质量管理体系文件</w:t>
        </w:r>
        <w:r>
          <w:tab/>
        </w:r>
        <w:r>
          <w:fldChar w:fldCharType="begin"/>
        </w:r>
        <w:r>
          <w:instrText xml:space="preserve"> PAGEREF _Toc17534 \h </w:instrText>
        </w:r>
        <w:r>
          <w:fldChar w:fldCharType="separate"/>
        </w:r>
        <w:r>
          <w:t>62</w:t>
        </w:r>
        <w:r>
          <w:fldChar w:fldCharType="end"/>
        </w:r>
      </w:hyperlink>
    </w:p>
    <w:p>
      <w:pPr>
        <w:pStyle w:val="TOC2"/>
        <w:tabs>
          <w:tab w:val="right" w:leader="dot" w:pos="8306"/>
        </w:tabs>
      </w:pPr>
      <w:hyperlink w:anchor="_Toc27677" w:history="1">
        <w:r>
          <w:rPr>
            <w:rFonts w:ascii="仿宋" w:eastAsia="仿宋" w:hAnsi="仿宋" w:cs="仿宋" w:hint="eastAsia"/>
            <w:lang w:eastAsia="zh-CN"/>
          </w:rPr>
          <w:t>(四)、质量培训与教育</w:t>
        </w:r>
        <w:r>
          <w:tab/>
        </w:r>
        <w:r>
          <w:fldChar w:fldCharType="begin"/>
        </w:r>
        <w:r>
          <w:instrText xml:space="preserve"> PAGEREF _Toc27677 \h </w:instrText>
        </w:r>
        <w:r>
          <w:fldChar w:fldCharType="separate"/>
        </w:r>
        <w:r>
          <w:t>64</w:t>
        </w:r>
        <w:r>
          <w:fldChar w:fldCharType="end"/>
        </w:r>
      </w:hyperlink>
    </w:p>
    <w:p>
      <w:pPr>
        <w:pStyle w:val="TOC2"/>
        <w:tabs>
          <w:tab w:val="right" w:leader="dot" w:pos="8306"/>
        </w:tabs>
      </w:pPr>
      <w:hyperlink w:anchor="_Toc4754" w:history="1">
        <w:r>
          <w:rPr>
            <w:rFonts w:ascii="仿宋" w:eastAsia="仿宋" w:hAnsi="仿宋" w:cs="仿宋" w:hint="eastAsia"/>
            <w:lang w:eastAsia="zh-CN"/>
          </w:rPr>
          <w:t>(五)、质量审核与评价</w:t>
        </w:r>
        <w:r>
          <w:tab/>
        </w:r>
        <w:r>
          <w:fldChar w:fldCharType="begin"/>
        </w:r>
        <w:r>
          <w:instrText xml:space="preserve"> PAGEREF _Toc4754 \h </w:instrText>
        </w:r>
        <w:r>
          <w:fldChar w:fldCharType="separate"/>
        </w:r>
        <w:r>
          <w:t>66</w:t>
        </w:r>
        <w:r>
          <w:fldChar w:fldCharType="end"/>
        </w:r>
      </w:hyperlink>
    </w:p>
    <w:p>
      <w:pPr>
        <w:pStyle w:val="TOC2"/>
        <w:tabs>
          <w:tab w:val="right" w:leader="dot" w:pos="8306"/>
        </w:tabs>
      </w:pPr>
      <w:hyperlink w:anchor="_Toc7915" w:history="1">
        <w:r>
          <w:rPr>
            <w:rFonts w:ascii="仿宋" w:eastAsia="仿宋" w:hAnsi="仿宋" w:cs="仿宋" w:hint="eastAsia"/>
            <w:lang w:eastAsia="zh-CN"/>
          </w:rPr>
          <w:t>(六)、不符合与纠正措施</w:t>
        </w:r>
        <w:r>
          <w:tab/>
        </w:r>
        <w:r>
          <w:fldChar w:fldCharType="begin"/>
        </w:r>
        <w:r>
          <w:instrText xml:space="preserve"> PAGEREF _Toc7915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17"/>
      <w:r>
        <w:rPr>
          <w:rFonts w:ascii="仿宋" w:eastAsia="仿宋" w:hAnsi="仿宋" w:cs="仿宋" w:hint="eastAsia"/>
          <w:sz w:val="28"/>
          <w:lang w:eastAsia="zh-CN"/>
        </w:rPr>
        <w:t>一、CA项目土建工程</w:t>
      </w:r>
      <w:bookmarkEnd w:id="2"/>
    </w:p>
    <w:p>
      <w:pPr>
        <w:pStyle w:val="Heading2"/>
        <w:rPr>
          <w:rFonts w:ascii="仿宋" w:eastAsia="仿宋" w:hAnsi="仿宋" w:cs="仿宋" w:hint="eastAsia"/>
          <w:lang w:eastAsia="zh-CN"/>
        </w:rPr>
      </w:pPr>
      <w:bookmarkStart w:id="3" w:name="_Toc441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在CA项目的建筑工程设计中，我们将秉承一系列重要的设计原则，以确保CA项目建筑在功能、美观、可持续性等方面达到最佳效果。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首要原则是确保建筑的功能性得到最大化的发挥。我们将充分理解CA项目的实际需求，合理布局各个功能区域，保证建筑在满足业务需求的同时，提供高效的工作环境。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在建筑设计中，我们将综合考虑建设和运营成本。通过精细的经济效益分析，确保设计方案在高效利用资源的同时，对CA项目的长期盈利能力有积极的贡献。</w:t>
      </w:r>
    </w:p>
    <w:p>
      <w:pPr>
        <w:pStyle w:val="Heading2"/>
        <w:ind w:firstLine="560" w:firstLineChars="200"/>
        <w:rPr>
          <w:rFonts w:ascii="仿宋" w:eastAsia="仿宋" w:hAnsi="仿宋" w:cs="仿宋" w:hint="eastAsia"/>
          <w:sz w:val="28"/>
          <w:lang w:eastAsia="zh-CN"/>
        </w:rPr>
      </w:pPr>
      <w:bookmarkStart w:id="4" w:name="_Toc396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CA项目的土建工程设计中，我们将精准设定设计年限，结合CA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CA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37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CA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CA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CA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01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本期工程CA项目预计总建筑面积XXX平方米，其中：计容建筑面积XXX平方米，计划建筑工程投资XX万元，占CA项目总投资的XX%。</w:t>
      </w:r>
    </w:p>
    <w:p>
      <w:pPr>
        <w:pStyle w:val="Heading1"/>
        <w:ind w:firstLine="560" w:firstLineChars="200"/>
        <w:rPr>
          <w:rFonts w:ascii="仿宋" w:eastAsia="仿宋" w:hAnsi="仿宋" w:cs="仿宋" w:hint="eastAsia"/>
          <w:sz w:val="28"/>
          <w:lang w:eastAsia="zh-CN"/>
        </w:rPr>
      </w:pPr>
      <w:bookmarkStart w:id="7" w:name="_Toc21929"/>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2357"/>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CA项目的技术管理特点体现在其创新导向。通过引入最先进的技术趋势和解决方案，CA项目致力于提升科技含量、提高质量和效率水平。这意味着我们将采用最新的工具和方法，确保CA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A项目技术管理的显著特征。通过整合不同领域的技术资源，我们实现了跨学科的协同工作。这有助于优化技术架构，提高整体效能。此外，整合性策略还促进了不同技术团队之间的紧密沟通和高效合作，确保CA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A项目所采用的技术。通过不断优化技术方案，CA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CA项目团队将在CA项目初期识别可能的技术风险，并采取相应的预防和应对措施。通过建立健全的风险评估机制，CA项目能够在实施过程中及时发现并解决潜在的技术问题，保障CA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通过这些独特的技术管理特点，我们确信在CA项目中，技术将成为CA项目成功的有力支持。这一深度剖析揭示了技术管理在CA项目实施中的关键作用，为CA项目的技术基础奠定了坚实的基础。</w:t>
      </w:r>
    </w:p>
    <w:p>
      <w:pPr>
        <w:pStyle w:val="Heading2"/>
        <w:ind w:firstLine="560" w:firstLineChars="200"/>
        <w:rPr>
          <w:rFonts w:ascii="仿宋" w:eastAsia="仿宋" w:hAnsi="仿宋" w:cs="仿宋" w:hint="eastAsia"/>
          <w:sz w:val="28"/>
          <w:lang w:eastAsia="zh-CN"/>
        </w:rPr>
      </w:pPr>
      <w:bookmarkStart w:id="9" w:name="_Toc9206"/>
      <w:r>
        <w:rPr>
          <w:rFonts w:ascii="仿宋" w:eastAsia="仿宋" w:hAnsi="仿宋" w:cs="仿宋" w:hint="eastAsia"/>
          <w:sz w:val="28"/>
          <w:lang w:eastAsia="zh-CN"/>
        </w:rPr>
        <w:t>(二)、CA项目工艺技术设计方案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C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CA项目将严格按照相关行业规范要求进行组织。通过有效控制产品质量，CA项目将致力于为顾客提供优质的CA项目产品和良好的服务。这体现了CA项目对于生产活动合规性和质量标准的高度重视，为CA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CA项目注重生态效益和清洁生产原则。CA项目建设将紧密结合地方特色经济发展，与社会经济发展规划和区域环境保护规划方案相协调一致。通过与当地区域自然生态系统的结合，C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CA项目产品具有多样化的客户需求和个性化的特点。因此，CA项目产品规格品种多样，且单批生产数量较小。为满足这一特点，CA项目承办单位将建设先进的柔性制造生产线。通过广泛应用柔性制造技术，CA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总体而言，CA项目采用的技术具有较高的技术含量和自动化水平，处于国内先进水平。这一技术选用不仅体现了对生产效率、质量和环境友好性的高标准要求，同时为CA项目的可持续发展奠定了坚实的基础。</w:t>
      </w:r>
    </w:p>
    <w:p>
      <w:pPr>
        <w:pStyle w:val="Heading2"/>
        <w:ind w:firstLine="560" w:firstLineChars="200"/>
        <w:rPr>
          <w:rFonts w:ascii="仿宋" w:eastAsia="仿宋" w:hAnsi="仿宋" w:cs="仿宋" w:hint="eastAsia"/>
          <w:sz w:val="28"/>
          <w:lang w:eastAsia="zh-CN"/>
        </w:rPr>
      </w:pPr>
      <w:bookmarkStart w:id="10" w:name="_Toc65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为确保CA项目的高效生产和技术实施，我们制定了一套精心设计的设备选型方案，以满足CA项目生产、质量和环保的要求。该方案的主要特点如下：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CA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针对CA项目产品的多样性和小批量生产的特点，我们将建设柔性制造生产线。通过在设备选型中考虑柔性制造技术，可以灵活应对不同产品规格和生产需求，实现生产线的高度灵活性和适应性。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159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6191"/>
      <w:r>
        <w:rPr>
          <w:rFonts w:ascii="仿宋" w:eastAsia="仿宋" w:hAnsi="仿宋" w:cs="仿宋" w:hint="eastAsia"/>
          <w:lang w:eastAsia="zh-CN"/>
        </w:rPr>
        <w:t>(一)、CA行业分析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CA行业一直以来都是市场的关注焦点。行业内的发展趋势、竞争态势以及潜在机会都对CA项目的推进产生深远的影响。通过深入研究行业的整体概貌，我们将更好地理解行业的核心特征，为CA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A行业，技术一直是推动创新和发展的关键因素。我们将对当前技术趋势进行详尽分析，包括但不限于人工智能、大数据应用、先进制造技术等。这有助于CA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CA项目成功的基础。我们将对主要竞争对手进行深入研究，包括其市场份额、产品特点、市场定位等。通过全面了解竞争对手的优势和劣势，CA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5004"/>
      <w:r>
        <w:rPr>
          <w:rFonts w:ascii="仿宋" w:eastAsia="仿宋" w:hAnsi="仿宋" w:cs="仿宋" w:hint="eastAsia"/>
          <w:sz w:val="28"/>
          <w:lang w:eastAsia="zh-CN"/>
        </w:rPr>
        <w:t>(二)、CA市场分析预测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通过对市场规模的深入调研，我们将预测CA市场未来的增长趋势。这包括市场的整体规模、各细分领域的发展趋势等。CA项目可以根据市场的扩张速度和潜在机会，制定更符合市场需求的发展策略。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了解消费者的需求是市场分析的核心。我们将通过调查研究，深入挖掘目标消费者的需求特点、购买习惯以及对产品和服务的期望。这有助于CA项目更好地定位目标市场，提供更符合消费者期待的解决方案。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CA项目实施过程中需要充分考虑的因素。我们将对市场风险进行全面评估，包括但不限于政策法规风险、市场竞争风险、技术变革风险等。通过对潜在风险的深入分析，CA项目可以制定相应的风险缓解策略，降低不确定性对CA项目的影响。</w:t>
      </w:r>
    </w:p>
    <w:p>
      <w:pPr>
        <w:pStyle w:val="Heading1"/>
        <w:ind w:firstLine="560" w:firstLineChars="200"/>
        <w:rPr>
          <w:rFonts w:ascii="仿宋" w:eastAsia="仿宋" w:hAnsi="仿宋" w:cs="仿宋" w:hint="eastAsia"/>
          <w:sz w:val="28"/>
          <w:lang w:eastAsia="zh-CN"/>
        </w:rPr>
      </w:pPr>
      <w:bookmarkStart w:id="14" w:name="_Toc1204"/>
      <w:r>
        <w:rPr>
          <w:rFonts w:ascii="仿宋" w:eastAsia="仿宋" w:hAnsi="仿宋" w:cs="仿宋" w:hint="eastAsia"/>
          <w:sz w:val="28"/>
          <w:lang w:eastAsia="zh-CN"/>
        </w:rPr>
        <w:t>四、CA项目选址可行性分析</w:t>
      </w:r>
      <w:bookmarkEnd w:id="14"/>
    </w:p>
    <w:p>
      <w:pPr>
        <w:pStyle w:val="Heading2"/>
        <w:rPr>
          <w:rFonts w:ascii="仿宋" w:eastAsia="仿宋" w:hAnsi="仿宋" w:cs="仿宋" w:hint="eastAsia"/>
          <w:lang w:eastAsia="zh-CN"/>
        </w:rPr>
      </w:pPr>
      <w:bookmarkStart w:id="15" w:name="_Toc801"/>
      <w:r>
        <w:rPr>
          <w:rFonts w:ascii="仿宋" w:eastAsia="仿宋" w:hAnsi="仿宋" w:cs="仿宋" w:hint="eastAsia"/>
          <w:lang w:eastAsia="zh-CN"/>
        </w:rPr>
        <w:t>(一)、CA项目选址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该CA项目选址位于XX省XX市XX区XXX街道</w:t>
      </w:r>
    </w:p>
    <w:p>
      <w:pPr>
        <w:pStyle w:val="Heading2"/>
        <w:ind w:firstLine="560" w:firstLineChars="200"/>
        <w:rPr>
          <w:rFonts w:ascii="仿宋" w:eastAsia="仿宋" w:hAnsi="仿宋" w:cs="仿宋" w:hint="eastAsia"/>
          <w:sz w:val="28"/>
          <w:lang w:eastAsia="zh-CN"/>
        </w:rPr>
      </w:pPr>
      <w:bookmarkStart w:id="16" w:name="_Toc3225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CA项目的征地面积将根据CA项目的实际规模和需求进行精确规划。具体面积XXX平方米，旨在确保CA项目不仅能够满足当前的发展需求，还能够预留空间以适应未来的扩展。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净用地面积是在征地面积基础上去除不可利用面积后的实际可开发用地。具体面积XXX平方米，考虑到环保、交通、安全等多方面因素，以确保CA项目在整体利用效率上达到最优。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CA项目计划建设的建筑总规模具体面积XXX平方米。这一规模的确定综合考虑了CA项目的性质、规模，以及城市规划的相关要求，确保建筑布局与周边环境协调一致。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绿地率是CA项目用地中被规划为绿地的比例。具体面积XXX平方米，旨在通过合理规划绿地，改善CA项目周边环境，提升居民生活质量，并符合城市整体绿化规划。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容积率是用地上可以建设的建筑总体积与用地面积之比。具体面积XXX，通过合理的容积率规划，确保CA项目建筑规模与周边环境和谐共生。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确保CA项目选址与当地城市规划相一致，具体面积XXX平方米。通过与城市规划部门深入沟通，确保CA项目不仅符合城市的整体发展方向，还能够融入城市的发展布局，为城市的长远发展贡献力量。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充分了解并确保CA项目选址符合当地产业政策，具体面积XXX平方米。这包括CA项目对当地经济的促进作用，以及对相关产业的带动效应，确保CA项目与地方政府的产业政策保持一致，促进共赢合作。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用地总体要求必须符合环保和可持续发展的原则，具体面积XXX平方米。通过采用绿色建筑设计、节能减排等措施，确保CA项目在建设和运营过程中对环境的影响最小化，达到可持续发展的要求。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确保CA项目选址具备必要的公共设施配套，具体面积XXX平方米。这包括交通便利性、教育、医疗等基础设施，以提高居民生活品质，使得CA项目选址更具吸引力。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考虑用地总体要求对当地社会稳定性的影响，具体面积XXX平方米。通过深入了解当地社区反馈，确保CA项目的选址和建设过程对当地社会和谐稳定产生积极作用。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CA项目选址不仅符合法规和规划，还在实际操作中具有可行性。这一全面规划将为CA项目的成功实施提供坚实的基础，确保CA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582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CA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CA项目的设备规划和空间设计中，我们将采取灵活设备布局的措施。设备布局将根据实际需求进行灵活设计，避免不必要的浪费。通过合理规划设备摆放位置，我们将提高设备的利用率，减少设备间距，以确保CA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CA项目内部引入共享设施的概念，例如共享会议室、办公区等。通过这种方式，我们可以减少对资源的重复建设，提高资源共享效率，从而减小CA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533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CA项目的总图布置中，我们将不同功能区域进行明确的规划，以最大程度满足CA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748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我们首先关注市场因素，包括潜在客户分布、竞争对手位置、市场需求等。通过深入的市场调研，我们能够更准确地评估选址对于市场开拓和产品销售的影响，确保CA项目能够在有利的市场环境中蓬勃发展。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CA项目对环境的影响是综合评价的重要因素之一。我们将详细考虑选址周边的自然环境、生态保护区、水源地等情况，确保CA项目的建设和运营对环境影响最小化，并符合当地的环保法规标准。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对选址的评价还需充分考虑当地政府的产业政策和法规。我们将详细了解CA项目所在地的相关政策，确保CA项目的规划和运营与当地法规相符，降低不必要的法律风险。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考虑到社会稳定性对企业运营的重要性，我们将评估选址地区的社会安全情况、劳工关系、社区反馈等方面，以确保CA项目的建设和运营不会受到社会稳定性的负面影响。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最后，我们将综合考虑用地成本，包括土地购置费用、土地开发成本等。通过对用地成本的详细评估，我们能够做出更为精确的经济效益分析，为CA项目的投资决策提供有力支持。</w:t>
      </w:r>
    </w:p>
    <w:p>
      <w:pPr>
        <w:pStyle w:val="Heading1"/>
        <w:ind w:firstLine="560" w:firstLineChars="200"/>
        <w:rPr>
          <w:rFonts w:ascii="仿宋" w:eastAsia="仿宋" w:hAnsi="仿宋" w:cs="仿宋" w:hint="eastAsia"/>
          <w:sz w:val="28"/>
          <w:lang w:eastAsia="zh-CN"/>
        </w:rPr>
      </w:pPr>
      <w:bookmarkStart w:id="20" w:name="_Toc27111"/>
      <w:r>
        <w:rPr>
          <w:rFonts w:ascii="仿宋" w:eastAsia="仿宋" w:hAnsi="仿宋" w:cs="仿宋" w:hint="eastAsia"/>
          <w:sz w:val="28"/>
          <w:lang w:eastAsia="zh-CN"/>
        </w:rPr>
        <w:t>五、CA项目可持续发展</w:t>
      </w:r>
      <w:bookmarkEnd w:id="20"/>
    </w:p>
    <w:p>
      <w:pPr>
        <w:pStyle w:val="Heading2"/>
        <w:rPr>
          <w:rFonts w:ascii="仿宋" w:eastAsia="仿宋" w:hAnsi="仿宋" w:cs="仿宋" w:hint="eastAsia"/>
          <w:lang w:eastAsia="zh-CN"/>
        </w:rPr>
      </w:pPr>
      <w:bookmarkStart w:id="21" w:name="_Toc1732"/>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https://d.book118.com/515204130140011101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E12D22"/>
    <w:rsid w:val="17E12D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20413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2024-01-28T20:51:00Z</dcterms:created>
  <dcterms:modified xsi:type="dcterms:W3CDTF">2024-01-28T20:51:48Z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36E44AAC5E5A4DFBAFE95E064F9323A5_11</vt:lpwstr>
  </property>
  <property fmtid="{D5CDD505-2E9C-101B-9397-08002B2CF9AE}" pid="3" name="KSOProductBuildVer">
    <vt:lpwstr>2052-12.1.0.16250</vt:lpwstr>
  </property>
</Properties>
</file>