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30" w:history="1">
        <w:r>
          <w:rPr>
            <w:rFonts w:ascii="仿宋" w:eastAsia="仿宋" w:hAnsi="仿宋" w:cs="仿宋" w:hint="eastAsia"/>
            <w:lang w:eastAsia="zh-CN"/>
          </w:rPr>
          <w:t>概论</w:t>
        </w:r>
        <w:r>
          <w:tab/>
        </w:r>
        <w:r>
          <w:fldChar w:fldCharType="begin"/>
        </w:r>
        <w:r>
          <w:instrText xml:space="preserve"> PAGEREF _Toc10330 \h </w:instrText>
        </w:r>
        <w:r>
          <w:fldChar w:fldCharType="separate"/>
        </w:r>
        <w:r>
          <w:t>4</w:t>
        </w:r>
        <w:r>
          <w:fldChar w:fldCharType="end"/>
        </w:r>
      </w:hyperlink>
    </w:p>
    <w:p>
      <w:pPr>
        <w:pStyle w:val="TOC1"/>
        <w:tabs>
          <w:tab w:val="right" w:leader="dot" w:pos="8306"/>
        </w:tabs>
      </w:pPr>
      <w:hyperlink w:anchor="_Toc19554" w:history="1">
        <w:r>
          <w:rPr>
            <w:rFonts w:ascii="仿宋" w:eastAsia="仿宋" w:hAnsi="仿宋" w:cs="仿宋" w:hint="eastAsia"/>
            <w:lang w:eastAsia="zh-CN"/>
          </w:rPr>
          <w:t>一、员工职业生涯规划与发展</w:t>
        </w:r>
        <w:r>
          <w:tab/>
        </w:r>
        <w:r>
          <w:fldChar w:fldCharType="begin"/>
        </w:r>
        <w:r>
          <w:instrText xml:space="preserve"> PAGEREF _Toc19554 \h </w:instrText>
        </w:r>
        <w:r>
          <w:fldChar w:fldCharType="separate"/>
        </w:r>
        <w:r>
          <w:t>4</w:t>
        </w:r>
        <w:r>
          <w:fldChar w:fldCharType="end"/>
        </w:r>
      </w:hyperlink>
    </w:p>
    <w:p>
      <w:pPr>
        <w:pStyle w:val="TOC2"/>
        <w:tabs>
          <w:tab w:val="right" w:leader="dot" w:pos="8306"/>
        </w:tabs>
      </w:pPr>
      <w:hyperlink w:anchor="_Toc29937" w:history="1">
        <w:r>
          <w:rPr>
            <w:rFonts w:ascii="仿宋" w:eastAsia="仿宋" w:hAnsi="仿宋" w:cs="仿宋" w:hint="eastAsia"/>
            <w:lang w:eastAsia="zh-CN"/>
          </w:rPr>
          <w:t>(一)、职业生涯规划概述</w:t>
        </w:r>
        <w:r>
          <w:tab/>
        </w:r>
        <w:r>
          <w:fldChar w:fldCharType="begin"/>
        </w:r>
        <w:r>
          <w:instrText xml:space="preserve"> PAGEREF _Toc29937 \h </w:instrText>
        </w:r>
        <w:r>
          <w:fldChar w:fldCharType="separate"/>
        </w:r>
        <w:r>
          <w:t>4</w:t>
        </w:r>
        <w:r>
          <w:fldChar w:fldCharType="end"/>
        </w:r>
      </w:hyperlink>
    </w:p>
    <w:p>
      <w:pPr>
        <w:pStyle w:val="TOC2"/>
        <w:tabs>
          <w:tab w:val="right" w:leader="dot" w:pos="8306"/>
        </w:tabs>
      </w:pPr>
      <w:hyperlink w:anchor="_Toc31231" w:history="1">
        <w:r>
          <w:rPr>
            <w:rFonts w:ascii="仿宋" w:eastAsia="仿宋" w:hAnsi="仿宋" w:cs="仿宋" w:hint="eastAsia"/>
            <w:lang w:eastAsia="zh-CN"/>
          </w:rPr>
          <w:t>(二)、基本原则与方法</w:t>
        </w:r>
        <w:r>
          <w:tab/>
        </w:r>
        <w:r>
          <w:fldChar w:fldCharType="begin"/>
        </w:r>
        <w:r>
          <w:instrText xml:space="preserve"> PAGEREF _Toc31231 \h </w:instrText>
        </w:r>
        <w:r>
          <w:fldChar w:fldCharType="separate"/>
        </w:r>
        <w:r>
          <w:t>5</w:t>
        </w:r>
        <w:r>
          <w:fldChar w:fldCharType="end"/>
        </w:r>
      </w:hyperlink>
    </w:p>
    <w:p>
      <w:pPr>
        <w:pStyle w:val="TOC2"/>
        <w:tabs>
          <w:tab w:val="right" w:leader="dot" w:pos="8306"/>
        </w:tabs>
      </w:pPr>
      <w:hyperlink w:anchor="_Toc30871" w:history="1">
        <w:r>
          <w:rPr>
            <w:rFonts w:ascii="仿宋" w:eastAsia="仿宋" w:hAnsi="仿宋" w:cs="仿宋" w:hint="eastAsia"/>
            <w:lang w:eastAsia="zh-CN"/>
          </w:rPr>
          <w:t>(三)、员工职业生涯管理</w:t>
        </w:r>
        <w:r>
          <w:tab/>
        </w:r>
        <w:r>
          <w:fldChar w:fldCharType="begin"/>
        </w:r>
        <w:r>
          <w:instrText xml:space="preserve"> PAGEREF _Toc30871 \h </w:instrText>
        </w:r>
        <w:r>
          <w:fldChar w:fldCharType="separate"/>
        </w:r>
        <w:r>
          <w:t>6</w:t>
        </w:r>
        <w:r>
          <w:fldChar w:fldCharType="end"/>
        </w:r>
      </w:hyperlink>
    </w:p>
    <w:p>
      <w:pPr>
        <w:pStyle w:val="TOC2"/>
        <w:tabs>
          <w:tab w:val="right" w:leader="dot" w:pos="8306"/>
        </w:tabs>
      </w:pPr>
      <w:hyperlink w:anchor="_Toc30133" w:history="1">
        <w:r>
          <w:rPr>
            <w:rFonts w:ascii="仿宋" w:eastAsia="仿宋" w:hAnsi="仿宋" w:cs="仿宋" w:hint="eastAsia"/>
            <w:lang w:eastAsia="zh-CN"/>
          </w:rPr>
          <w:t>(四)、职业生涯发展支持体系</w:t>
        </w:r>
        <w:r>
          <w:tab/>
        </w:r>
        <w:r>
          <w:fldChar w:fldCharType="begin"/>
        </w:r>
        <w:r>
          <w:instrText xml:space="preserve"> PAGEREF _Toc30133 \h </w:instrText>
        </w:r>
        <w:r>
          <w:fldChar w:fldCharType="separate"/>
        </w:r>
        <w:r>
          <w:t>7</w:t>
        </w:r>
        <w:r>
          <w:fldChar w:fldCharType="end"/>
        </w:r>
      </w:hyperlink>
    </w:p>
    <w:p>
      <w:pPr>
        <w:pStyle w:val="TOC2"/>
        <w:tabs>
          <w:tab w:val="right" w:leader="dot" w:pos="8306"/>
        </w:tabs>
      </w:pPr>
      <w:hyperlink w:anchor="_Toc27924" w:history="1">
        <w:r>
          <w:rPr>
            <w:rFonts w:ascii="仿宋" w:eastAsia="仿宋" w:hAnsi="仿宋" w:cs="仿宋" w:hint="eastAsia"/>
            <w:lang w:eastAsia="zh-CN"/>
          </w:rPr>
          <w:t>(五)、公司文化与员工职业发展融合</w:t>
        </w:r>
        <w:r>
          <w:tab/>
        </w:r>
        <w:r>
          <w:fldChar w:fldCharType="begin"/>
        </w:r>
        <w:r>
          <w:instrText xml:space="preserve"> PAGEREF _Toc27924 \h </w:instrText>
        </w:r>
        <w:r>
          <w:fldChar w:fldCharType="separate"/>
        </w:r>
        <w:r>
          <w:t>9</w:t>
        </w:r>
        <w:r>
          <w:fldChar w:fldCharType="end"/>
        </w:r>
      </w:hyperlink>
    </w:p>
    <w:p>
      <w:pPr>
        <w:pStyle w:val="TOC2"/>
        <w:tabs>
          <w:tab w:val="right" w:leader="dot" w:pos="8306"/>
        </w:tabs>
      </w:pPr>
      <w:hyperlink w:anchor="_Toc28284" w:history="1">
        <w:r>
          <w:rPr>
            <w:rFonts w:ascii="仿宋" w:eastAsia="仿宋" w:hAnsi="仿宋" w:cs="仿宋" w:hint="eastAsia"/>
            <w:lang w:eastAsia="zh-CN"/>
          </w:rPr>
          <w:t>(六)、未来趋势与发展策略</w:t>
        </w:r>
        <w:r>
          <w:tab/>
        </w:r>
        <w:r>
          <w:fldChar w:fldCharType="begin"/>
        </w:r>
        <w:r>
          <w:instrText xml:space="preserve"> PAGEREF _Toc28284 \h </w:instrText>
        </w:r>
        <w:r>
          <w:fldChar w:fldCharType="separate"/>
        </w:r>
        <w:r>
          <w:t>11</w:t>
        </w:r>
        <w:r>
          <w:fldChar w:fldCharType="end"/>
        </w:r>
      </w:hyperlink>
    </w:p>
    <w:p>
      <w:pPr>
        <w:pStyle w:val="TOC1"/>
        <w:tabs>
          <w:tab w:val="right" w:leader="dot" w:pos="8306"/>
        </w:tabs>
      </w:pPr>
      <w:hyperlink w:anchor="_Toc22694" w:history="1">
        <w:r>
          <w:rPr>
            <w:rFonts w:ascii="仿宋" w:eastAsia="仿宋" w:hAnsi="仿宋" w:cs="仿宋" w:hint="eastAsia"/>
            <w:lang w:eastAsia="zh-CN"/>
          </w:rPr>
          <w:t>二、公司概况</w:t>
        </w:r>
        <w:r>
          <w:tab/>
        </w:r>
        <w:r>
          <w:fldChar w:fldCharType="begin"/>
        </w:r>
        <w:r>
          <w:instrText xml:space="preserve"> PAGEREF _Toc22694 \h </w:instrText>
        </w:r>
        <w:r>
          <w:fldChar w:fldCharType="separate"/>
        </w:r>
        <w:r>
          <w:t>13</w:t>
        </w:r>
        <w:r>
          <w:fldChar w:fldCharType="end"/>
        </w:r>
      </w:hyperlink>
    </w:p>
    <w:p>
      <w:pPr>
        <w:pStyle w:val="TOC2"/>
        <w:tabs>
          <w:tab w:val="right" w:leader="dot" w:pos="8306"/>
        </w:tabs>
      </w:pPr>
      <w:hyperlink w:anchor="_Toc8241" w:history="1">
        <w:r>
          <w:rPr>
            <w:rFonts w:ascii="仿宋" w:eastAsia="仿宋" w:hAnsi="仿宋" w:cs="仿宋" w:hint="eastAsia"/>
            <w:lang w:eastAsia="zh-CN"/>
          </w:rPr>
          <w:t>(一)、公司基本信息</w:t>
        </w:r>
        <w:r>
          <w:tab/>
        </w:r>
        <w:r>
          <w:fldChar w:fldCharType="begin"/>
        </w:r>
        <w:r>
          <w:instrText xml:space="preserve"> PAGEREF _Toc8241 \h </w:instrText>
        </w:r>
        <w:r>
          <w:fldChar w:fldCharType="separate"/>
        </w:r>
        <w:r>
          <w:t>13</w:t>
        </w:r>
        <w:r>
          <w:fldChar w:fldCharType="end"/>
        </w:r>
      </w:hyperlink>
    </w:p>
    <w:p>
      <w:pPr>
        <w:pStyle w:val="TOC2"/>
        <w:tabs>
          <w:tab w:val="right" w:leader="dot" w:pos="8306"/>
        </w:tabs>
      </w:pPr>
      <w:hyperlink w:anchor="_Toc999" w:history="1">
        <w:r>
          <w:rPr>
            <w:rFonts w:ascii="仿宋" w:eastAsia="仿宋" w:hAnsi="仿宋" w:cs="仿宋" w:hint="eastAsia"/>
            <w:lang w:eastAsia="zh-CN"/>
          </w:rPr>
          <w:t>(二)、公司主要财务数据</w:t>
        </w:r>
        <w:r>
          <w:tab/>
        </w:r>
        <w:r>
          <w:fldChar w:fldCharType="begin"/>
        </w:r>
        <w:r>
          <w:instrText xml:space="preserve"> PAGEREF _Toc999 \h </w:instrText>
        </w:r>
        <w:r>
          <w:fldChar w:fldCharType="separate"/>
        </w:r>
        <w:r>
          <w:t>13</w:t>
        </w:r>
        <w:r>
          <w:fldChar w:fldCharType="end"/>
        </w:r>
      </w:hyperlink>
    </w:p>
    <w:p>
      <w:pPr>
        <w:pStyle w:val="TOC1"/>
        <w:tabs>
          <w:tab w:val="right" w:leader="dot" w:pos="8306"/>
        </w:tabs>
      </w:pPr>
      <w:hyperlink w:anchor="_Toc1136" w:history="1">
        <w:r>
          <w:rPr>
            <w:rFonts w:ascii="仿宋" w:eastAsia="仿宋" w:hAnsi="仿宋" w:cs="仿宋" w:hint="eastAsia"/>
            <w:lang w:eastAsia="zh-CN"/>
          </w:rPr>
          <w:t>三、财务管理与成本控制</w:t>
        </w:r>
        <w:r>
          <w:tab/>
        </w:r>
        <w:r>
          <w:fldChar w:fldCharType="begin"/>
        </w:r>
        <w:r>
          <w:instrText xml:space="preserve"> PAGEREF _Toc1136 \h </w:instrText>
        </w:r>
        <w:r>
          <w:fldChar w:fldCharType="separate"/>
        </w:r>
        <w:r>
          <w:t>14</w:t>
        </w:r>
        <w:r>
          <w:fldChar w:fldCharType="end"/>
        </w:r>
      </w:hyperlink>
    </w:p>
    <w:p>
      <w:pPr>
        <w:pStyle w:val="TOC2"/>
        <w:tabs>
          <w:tab w:val="right" w:leader="dot" w:pos="8306"/>
        </w:tabs>
      </w:pPr>
      <w:hyperlink w:anchor="_Toc12228" w:history="1">
        <w:r>
          <w:rPr>
            <w:rFonts w:ascii="仿宋" w:eastAsia="仿宋" w:hAnsi="仿宋" w:cs="仿宋" w:hint="eastAsia"/>
            <w:lang w:eastAsia="zh-CN"/>
          </w:rPr>
          <w:t>(一)、财务管理体系建设</w:t>
        </w:r>
        <w:r>
          <w:tab/>
        </w:r>
        <w:r>
          <w:fldChar w:fldCharType="begin"/>
        </w:r>
        <w:r>
          <w:instrText xml:space="preserve"> PAGEREF _Toc12228 \h </w:instrText>
        </w:r>
        <w:r>
          <w:fldChar w:fldCharType="separate"/>
        </w:r>
        <w:r>
          <w:t>14</w:t>
        </w:r>
        <w:r>
          <w:fldChar w:fldCharType="end"/>
        </w:r>
      </w:hyperlink>
    </w:p>
    <w:p>
      <w:pPr>
        <w:pStyle w:val="TOC2"/>
        <w:tabs>
          <w:tab w:val="right" w:leader="dot" w:pos="8306"/>
        </w:tabs>
      </w:pPr>
      <w:hyperlink w:anchor="_Toc22318" w:history="1">
        <w:r>
          <w:rPr>
            <w:rFonts w:ascii="仿宋" w:eastAsia="仿宋" w:hAnsi="仿宋" w:cs="仿宋" w:hint="eastAsia"/>
            <w:lang w:eastAsia="zh-CN"/>
          </w:rPr>
          <w:t>(二)、成本控制措施</w:t>
        </w:r>
        <w:r>
          <w:tab/>
        </w:r>
        <w:r>
          <w:fldChar w:fldCharType="begin"/>
        </w:r>
        <w:r>
          <w:instrText xml:space="preserve"> PAGEREF _Toc22318 \h </w:instrText>
        </w:r>
        <w:r>
          <w:fldChar w:fldCharType="separate"/>
        </w:r>
        <w:r>
          <w:t>15</w:t>
        </w:r>
        <w:r>
          <w:fldChar w:fldCharType="end"/>
        </w:r>
      </w:hyperlink>
    </w:p>
    <w:p>
      <w:pPr>
        <w:pStyle w:val="TOC1"/>
        <w:tabs>
          <w:tab w:val="right" w:leader="dot" w:pos="8306"/>
        </w:tabs>
      </w:pPr>
      <w:hyperlink w:anchor="_Toc5167" w:history="1">
        <w:r>
          <w:rPr>
            <w:rFonts w:ascii="仿宋" w:eastAsia="仿宋" w:hAnsi="仿宋" w:cs="仿宋" w:hint="eastAsia"/>
            <w:lang w:eastAsia="zh-CN"/>
          </w:rPr>
          <w:t>四、建设用地、征地拆迁及移民安置分析</w:t>
        </w:r>
        <w:r>
          <w:tab/>
        </w:r>
        <w:r>
          <w:fldChar w:fldCharType="begin"/>
        </w:r>
        <w:r>
          <w:instrText xml:space="preserve"> PAGEREF _Toc5167 \h </w:instrText>
        </w:r>
        <w:r>
          <w:fldChar w:fldCharType="separate"/>
        </w:r>
        <w:r>
          <w:t>16</w:t>
        </w:r>
        <w:r>
          <w:fldChar w:fldCharType="end"/>
        </w:r>
      </w:hyperlink>
    </w:p>
    <w:p>
      <w:pPr>
        <w:pStyle w:val="TOC2"/>
        <w:tabs>
          <w:tab w:val="right" w:leader="dot" w:pos="8306"/>
        </w:tabs>
      </w:pPr>
      <w:hyperlink w:anchor="_Toc29979" w:history="1">
        <w:r>
          <w:rPr>
            <w:rFonts w:ascii="仿宋" w:eastAsia="仿宋" w:hAnsi="仿宋" w:cs="仿宋" w:hint="eastAsia"/>
            <w:lang w:eastAsia="zh-CN"/>
          </w:rPr>
          <w:t>(一)、灯盘项目选址及用地方案</w:t>
        </w:r>
        <w:r>
          <w:tab/>
        </w:r>
        <w:r>
          <w:fldChar w:fldCharType="begin"/>
        </w:r>
        <w:r>
          <w:instrText xml:space="preserve"> PAGEREF _Toc29979 \h </w:instrText>
        </w:r>
        <w:r>
          <w:fldChar w:fldCharType="separate"/>
        </w:r>
        <w:r>
          <w:t>16</w:t>
        </w:r>
        <w:r>
          <w:fldChar w:fldCharType="end"/>
        </w:r>
      </w:hyperlink>
    </w:p>
    <w:p>
      <w:pPr>
        <w:pStyle w:val="TOC2"/>
        <w:tabs>
          <w:tab w:val="right" w:leader="dot" w:pos="8306"/>
        </w:tabs>
      </w:pPr>
      <w:hyperlink w:anchor="_Toc13694" w:history="1">
        <w:r>
          <w:rPr>
            <w:rFonts w:ascii="仿宋" w:eastAsia="仿宋" w:hAnsi="仿宋" w:cs="仿宋" w:hint="eastAsia"/>
            <w:lang w:eastAsia="zh-CN"/>
          </w:rPr>
          <w:t>(二)、土地利用合理性分析</w:t>
        </w:r>
        <w:r>
          <w:tab/>
        </w:r>
        <w:r>
          <w:fldChar w:fldCharType="begin"/>
        </w:r>
        <w:r>
          <w:instrText xml:space="preserve"> PAGEREF _Toc13694 \h </w:instrText>
        </w:r>
        <w:r>
          <w:fldChar w:fldCharType="separate"/>
        </w:r>
        <w:r>
          <w:t>17</w:t>
        </w:r>
        <w:r>
          <w:fldChar w:fldCharType="end"/>
        </w:r>
      </w:hyperlink>
    </w:p>
    <w:p>
      <w:pPr>
        <w:pStyle w:val="TOC2"/>
        <w:tabs>
          <w:tab w:val="right" w:leader="dot" w:pos="8306"/>
        </w:tabs>
      </w:pPr>
      <w:hyperlink w:anchor="_Toc2578" w:history="1">
        <w:r>
          <w:rPr>
            <w:rFonts w:ascii="仿宋" w:eastAsia="仿宋" w:hAnsi="仿宋" w:cs="仿宋" w:hint="eastAsia"/>
            <w:lang w:eastAsia="zh-CN"/>
          </w:rPr>
          <w:t>(三)、征地拆迁和移民安置规划方案</w:t>
        </w:r>
        <w:r>
          <w:tab/>
        </w:r>
        <w:r>
          <w:fldChar w:fldCharType="begin"/>
        </w:r>
        <w:r>
          <w:instrText xml:space="preserve"> PAGEREF _Toc2578 \h </w:instrText>
        </w:r>
        <w:r>
          <w:fldChar w:fldCharType="separate"/>
        </w:r>
        <w:r>
          <w:t>18</w:t>
        </w:r>
        <w:r>
          <w:fldChar w:fldCharType="end"/>
        </w:r>
      </w:hyperlink>
    </w:p>
    <w:p>
      <w:pPr>
        <w:pStyle w:val="TOC1"/>
        <w:tabs>
          <w:tab w:val="right" w:leader="dot" w:pos="8306"/>
        </w:tabs>
      </w:pPr>
      <w:hyperlink w:anchor="_Toc19852" w:history="1">
        <w:r>
          <w:rPr>
            <w:rFonts w:ascii="仿宋" w:eastAsia="仿宋" w:hAnsi="仿宋" w:cs="仿宋" w:hint="eastAsia"/>
            <w:lang w:eastAsia="zh-CN"/>
          </w:rPr>
          <w:t>五、灯盘项目建设目标</w:t>
        </w:r>
        <w:r>
          <w:tab/>
        </w:r>
        <w:r>
          <w:fldChar w:fldCharType="begin"/>
        </w:r>
        <w:r>
          <w:instrText xml:space="preserve"> PAGEREF _Toc19852 \h </w:instrText>
        </w:r>
        <w:r>
          <w:fldChar w:fldCharType="separate"/>
        </w:r>
        <w:r>
          <w:t>18</w:t>
        </w:r>
        <w:r>
          <w:fldChar w:fldCharType="end"/>
        </w:r>
      </w:hyperlink>
    </w:p>
    <w:p>
      <w:pPr>
        <w:pStyle w:val="TOC2"/>
        <w:tabs>
          <w:tab w:val="right" w:leader="dot" w:pos="8306"/>
        </w:tabs>
      </w:pPr>
      <w:hyperlink w:anchor="_Toc30763" w:history="1">
        <w:r>
          <w:rPr>
            <w:rFonts w:ascii="仿宋" w:eastAsia="仿宋" w:hAnsi="仿宋" w:cs="仿宋" w:hint="eastAsia"/>
            <w:lang w:eastAsia="zh-CN"/>
          </w:rPr>
          <w:t>(一)、灯盘项目建设目标</w:t>
        </w:r>
        <w:r>
          <w:tab/>
        </w:r>
        <w:r>
          <w:fldChar w:fldCharType="begin"/>
        </w:r>
        <w:r>
          <w:instrText xml:space="preserve"> PAGEREF _Toc30763 \h </w:instrText>
        </w:r>
        <w:r>
          <w:fldChar w:fldCharType="separate"/>
        </w:r>
        <w:r>
          <w:t>18</w:t>
        </w:r>
        <w:r>
          <w:fldChar w:fldCharType="end"/>
        </w:r>
      </w:hyperlink>
    </w:p>
    <w:p>
      <w:pPr>
        <w:pStyle w:val="TOC1"/>
        <w:tabs>
          <w:tab w:val="right" w:leader="dot" w:pos="8306"/>
        </w:tabs>
      </w:pPr>
      <w:hyperlink w:anchor="_Toc12057" w:history="1">
        <w:r>
          <w:rPr>
            <w:rFonts w:ascii="仿宋" w:eastAsia="仿宋" w:hAnsi="仿宋" w:cs="仿宋" w:hint="eastAsia"/>
            <w:lang w:eastAsia="zh-CN"/>
          </w:rPr>
          <w:t>六、产品规划</w:t>
        </w:r>
        <w:r>
          <w:tab/>
        </w:r>
        <w:r>
          <w:fldChar w:fldCharType="begin"/>
        </w:r>
        <w:r>
          <w:instrText xml:space="preserve"> PAGEREF _Toc12057 \h </w:instrText>
        </w:r>
        <w:r>
          <w:fldChar w:fldCharType="separate"/>
        </w:r>
        <w:r>
          <w:t>20</w:t>
        </w:r>
        <w:r>
          <w:fldChar w:fldCharType="end"/>
        </w:r>
      </w:hyperlink>
    </w:p>
    <w:p>
      <w:pPr>
        <w:pStyle w:val="TOC2"/>
        <w:tabs>
          <w:tab w:val="right" w:leader="dot" w:pos="8306"/>
        </w:tabs>
      </w:pPr>
      <w:hyperlink w:anchor="_Toc25634" w:history="1">
        <w:r>
          <w:rPr>
            <w:rFonts w:ascii="仿宋" w:eastAsia="仿宋" w:hAnsi="仿宋" w:cs="仿宋" w:hint="eastAsia"/>
            <w:lang w:eastAsia="zh-CN"/>
          </w:rPr>
          <w:t>(一)、产品规划</w:t>
        </w:r>
        <w:r>
          <w:tab/>
        </w:r>
        <w:r>
          <w:fldChar w:fldCharType="begin"/>
        </w:r>
        <w:r>
          <w:instrText xml:space="preserve"> PAGEREF _Toc25634 \h </w:instrText>
        </w:r>
        <w:r>
          <w:fldChar w:fldCharType="separate"/>
        </w:r>
        <w:r>
          <w:t>20</w:t>
        </w:r>
        <w:r>
          <w:fldChar w:fldCharType="end"/>
        </w:r>
      </w:hyperlink>
    </w:p>
    <w:p>
      <w:pPr>
        <w:pStyle w:val="TOC2"/>
        <w:tabs>
          <w:tab w:val="right" w:leader="dot" w:pos="8306"/>
        </w:tabs>
      </w:pPr>
      <w:hyperlink w:anchor="_Toc31998" w:history="1">
        <w:r>
          <w:rPr>
            <w:rFonts w:ascii="仿宋" w:eastAsia="仿宋" w:hAnsi="仿宋" w:cs="仿宋" w:hint="eastAsia"/>
            <w:lang w:eastAsia="zh-CN"/>
          </w:rPr>
          <w:t>(二)、建设规模</w:t>
        </w:r>
        <w:r>
          <w:tab/>
        </w:r>
        <w:r>
          <w:fldChar w:fldCharType="begin"/>
        </w:r>
        <w:r>
          <w:instrText xml:space="preserve"> PAGEREF _Toc31998 \h </w:instrText>
        </w:r>
        <w:r>
          <w:fldChar w:fldCharType="separate"/>
        </w:r>
        <w:r>
          <w:t>21</w:t>
        </w:r>
        <w:r>
          <w:fldChar w:fldCharType="end"/>
        </w:r>
      </w:hyperlink>
    </w:p>
    <w:p>
      <w:pPr>
        <w:pStyle w:val="TOC1"/>
        <w:tabs>
          <w:tab w:val="right" w:leader="dot" w:pos="8306"/>
        </w:tabs>
      </w:pPr>
      <w:hyperlink w:anchor="_Toc31282" w:history="1">
        <w:r>
          <w:rPr>
            <w:rFonts w:ascii="仿宋" w:eastAsia="仿宋" w:hAnsi="仿宋" w:cs="仿宋" w:hint="eastAsia"/>
            <w:lang w:eastAsia="zh-CN"/>
          </w:rPr>
          <w:t>七、环保分析</w:t>
        </w:r>
        <w:r>
          <w:tab/>
        </w:r>
        <w:r>
          <w:fldChar w:fldCharType="begin"/>
        </w:r>
        <w:r>
          <w:instrText xml:space="preserve"> PAGEREF _Toc31282 \h </w:instrText>
        </w:r>
        <w:r>
          <w:fldChar w:fldCharType="separate"/>
        </w:r>
        <w:r>
          <w:t>22</w:t>
        </w:r>
        <w:r>
          <w:fldChar w:fldCharType="end"/>
        </w:r>
      </w:hyperlink>
    </w:p>
    <w:p>
      <w:pPr>
        <w:pStyle w:val="TOC2"/>
        <w:tabs>
          <w:tab w:val="right" w:leader="dot" w:pos="8306"/>
        </w:tabs>
      </w:pPr>
      <w:hyperlink w:anchor="_Toc7216" w:history="1">
        <w:r>
          <w:rPr>
            <w:rFonts w:ascii="仿宋" w:eastAsia="仿宋" w:hAnsi="仿宋" w:cs="仿宋" w:hint="eastAsia"/>
            <w:lang w:eastAsia="zh-CN"/>
          </w:rPr>
          <w:t>(一)、建设期环境影响</w:t>
        </w:r>
        <w:r>
          <w:tab/>
        </w:r>
        <w:r>
          <w:fldChar w:fldCharType="begin"/>
        </w:r>
        <w:r>
          <w:instrText xml:space="preserve"> PAGEREF _Toc7216 \h </w:instrText>
        </w:r>
        <w:r>
          <w:fldChar w:fldCharType="separate"/>
        </w:r>
        <w:r>
          <w:t>22</w:t>
        </w:r>
        <w:r>
          <w:fldChar w:fldCharType="end"/>
        </w:r>
      </w:hyperlink>
    </w:p>
    <w:p>
      <w:pPr>
        <w:pStyle w:val="TOC2"/>
        <w:tabs>
          <w:tab w:val="right" w:leader="dot" w:pos="8306"/>
        </w:tabs>
      </w:pPr>
      <w:hyperlink w:anchor="_Toc22168" w:history="1">
        <w:r>
          <w:rPr>
            <w:rFonts w:ascii="仿宋" w:eastAsia="仿宋" w:hAnsi="仿宋" w:cs="仿宋" w:hint="eastAsia"/>
            <w:lang w:eastAsia="zh-CN"/>
          </w:rPr>
          <w:t>(二)、营运期环境评价</w:t>
        </w:r>
        <w:r>
          <w:tab/>
        </w:r>
        <w:r>
          <w:fldChar w:fldCharType="begin"/>
        </w:r>
        <w:r>
          <w:instrText xml:space="preserve"> PAGEREF _Toc22168 \h </w:instrText>
        </w:r>
        <w:r>
          <w:fldChar w:fldCharType="separate"/>
        </w:r>
        <w:r>
          <w:t>23</w:t>
        </w:r>
        <w:r>
          <w:fldChar w:fldCharType="end"/>
        </w:r>
      </w:hyperlink>
    </w:p>
    <w:p>
      <w:pPr>
        <w:pStyle w:val="TOC2"/>
        <w:tabs>
          <w:tab w:val="right" w:leader="dot" w:pos="8306"/>
        </w:tabs>
      </w:pPr>
      <w:hyperlink w:anchor="_Toc16039" w:history="1">
        <w:r>
          <w:rPr>
            <w:rFonts w:ascii="仿宋" w:eastAsia="仿宋" w:hAnsi="仿宋" w:cs="仿宋" w:hint="eastAsia"/>
            <w:lang w:eastAsia="zh-CN"/>
          </w:rPr>
          <w:t>(三)、环境管理与控制</w:t>
        </w:r>
        <w:r>
          <w:tab/>
        </w:r>
        <w:r>
          <w:fldChar w:fldCharType="begin"/>
        </w:r>
        <w:r>
          <w:instrText xml:space="preserve"> PAGEREF _Toc16039 \h </w:instrText>
        </w:r>
        <w:r>
          <w:fldChar w:fldCharType="separate"/>
        </w:r>
        <w:r>
          <w:t>25</w:t>
        </w:r>
        <w:r>
          <w:fldChar w:fldCharType="end"/>
        </w:r>
      </w:hyperlink>
    </w:p>
    <w:p>
      <w:pPr>
        <w:pStyle w:val="TOC2"/>
        <w:tabs>
          <w:tab w:val="right" w:leader="dot" w:pos="8306"/>
        </w:tabs>
      </w:pPr>
      <w:hyperlink w:anchor="_Toc5974" w:history="1">
        <w:r>
          <w:rPr>
            <w:rFonts w:ascii="仿宋" w:eastAsia="仿宋" w:hAnsi="仿宋" w:cs="仿宋" w:hint="eastAsia"/>
            <w:lang w:eastAsia="zh-CN"/>
          </w:rPr>
          <w:t>(四)、环境改善与建议</w:t>
        </w:r>
        <w:r>
          <w:tab/>
        </w:r>
        <w:r>
          <w:fldChar w:fldCharType="begin"/>
        </w:r>
        <w:r>
          <w:instrText xml:space="preserve"> PAGEREF _Toc5974 \h </w:instrText>
        </w:r>
        <w:r>
          <w:fldChar w:fldCharType="separate"/>
        </w:r>
        <w:r>
          <w:t>26</w:t>
        </w:r>
        <w:r>
          <w:fldChar w:fldCharType="end"/>
        </w:r>
      </w:hyperlink>
    </w:p>
    <w:p>
      <w:pPr>
        <w:pStyle w:val="TOC1"/>
        <w:tabs>
          <w:tab w:val="right" w:leader="dot" w:pos="8306"/>
        </w:tabs>
      </w:pPr>
      <w:hyperlink w:anchor="_Toc5791" w:history="1">
        <w:r>
          <w:rPr>
            <w:rFonts w:ascii="仿宋" w:eastAsia="仿宋" w:hAnsi="仿宋" w:cs="仿宋" w:hint="eastAsia"/>
            <w:lang w:eastAsia="zh-CN"/>
          </w:rPr>
          <w:t>八、合规性与法律事务</w:t>
        </w:r>
        <w:r>
          <w:tab/>
        </w:r>
        <w:r>
          <w:fldChar w:fldCharType="begin"/>
        </w:r>
        <w:r>
          <w:instrText xml:space="preserve"> PAGEREF _Toc5791 \h </w:instrText>
        </w:r>
        <w:r>
          <w:fldChar w:fldCharType="separate"/>
        </w:r>
        <w:r>
          <w:t>28</w:t>
        </w:r>
        <w:r>
          <w:fldChar w:fldCharType="end"/>
        </w:r>
      </w:hyperlink>
    </w:p>
    <w:p>
      <w:pPr>
        <w:pStyle w:val="TOC2"/>
        <w:tabs>
          <w:tab w:val="right" w:leader="dot" w:pos="8306"/>
        </w:tabs>
      </w:pPr>
      <w:hyperlink w:anchor="_Toc2293" w:history="1">
        <w:r>
          <w:rPr>
            <w:rFonts w:ascii="仿宋" w:eastAsia="仿宋" w:hAnsi="仿宋" w:cs="仿宋" w:hint="eastAsia"/>
            <w:lang w:eastAsia="zh-CN"/>
          </w:rPr>
          <w:t>(一)、合规性政策</w:t>
        </w:r>
        <w:r>
          <w:tab/>
        </w:r>
        <w:r>
          <w:fldChar w:fldCharType="begin"/>
        </w:r>
        <w:r>
          <w:instrText xml:space="preserve"> PAGEREF _Toc2293 \h </w:instrText>
        </w:r>
        <w:r>
          <w:fldChar w:fldCharType="separate"/>
        </w:r>
        <w:r>
          <w:t>28</w:t>
        </w:r>
        <w:r>
          <w:fldChar w:fldCharType="end"/>
        </w:r>
      </w:hyperlink>
    </w:p>
    <w:p>
      <w:pPr>
        <w:pStyle w:val="TOC2"/>
        <w:tabs>
          <w:tab w:val="right" w:leader="dot" w:pos="8306"/>
        </w:tabs>
      </w:pPr>
      <w:hyperlink w:anchor="_Toc31955" w:history="1">
        <w:r>
          <w:rPr>
            <w:rFonts w:ascii="仿宋" w:eastAsia="仿宋" w:hAnsi="仿宋" w:cs="仿宋" w:hint="eastAsia"/>
            <w:lang w:eastAsia="zh-CN"/>
          </w:rPr>
          <w:t>(二)、法律风险防范与应对</w:t>
        </w:r>
        <w:r>
          <w:tab/>
        </w:r>
        <w:r>
          <w:fldChar w:fldCharType="begin"/>
        </w:r>
        <w:r>
          <w:instrText xml:space="preserve"> PAGEREF _Toc31955 \h </w:instrText>
        </w:r>
        <w:r>
          <w:fldChar w:fldCharType="separate"/>
        </w:r>
        <w:r>
          <w:t>29</w:t>
        </w:r>
        <w:r>
          <w:fldChar w:fldCharType="end"/>
        </w:r>
      </w:hyperlink>
    </w:p>
    <w:p>
      <w:pPr>
        <w:pStyle w:val="TOC2"/>
        <w:tabs>
          <w:tab w:val="right" w:leader="dot" w:pos="8306"/>
        </w:tabs>
      </w:pPr>
      <w:hyperlink w:anchor="_Toc11851" w:history="1">
        <w:r>
          <w:rPr>
            <w:rFonts w:ascii="仿宋" w:eastAsia="仿宋" w:hAnsi="仿宋" w:cs="仿宋" w:hint="eastAsia"/>
            <w:lang w:eastAsia="zh-CN"/>
          </w:rPr>
          <w:t>(三)、合同审查与法律意见书</w:t>
        </w:r>
        <w:r>
          <w:tab/>
        </w:r>
        <w:r>
          <w:fldChar w:fldCharType="begin"/>
        </w:r>
        <w:r>
          <w:instrText xml:space="preserve"> PAGEREF _Toc11851 \h </w:instrText>
        </w:r>
        <w:r>
          <w:fldChar w:fldCharType="separate"/>
        </w:r>
        <w:r>
          <w:t>30</w:t>
        </w:r>
        <w:r>
          <w:fldChar w:fldCharType="end"/>
        </w:r>
      </w:hyperlink>
    </w:p>
    <w:p>
      <w:pPr>
        <w:pStyle w:val="TOC1"/>
        <w:tabs>
          <w:tab w:val="right" w:leader="dot" w:pos="8306"/>
        </w:tabs>
      </w:pPr>
      <w:hyperlink w:anchor="_Toc27040" w:history="1">
        <w:r>
          <w:rPr>
            <w:rFonts w:ascii="仿宋" w:eastAsia="仿宋" w:hAnsi="仿宋" w:cs="仿宋" w:hint="eastAsia"/>
            <w:lang w:eastAsia="zh-CN"/>
          </w:rPr>
          <w:t>九、S W O T 分 析</w:t>
        </w:r>
        <w:r>
          <w:tab/>
        </w:r>
        <w:r>
          <w:fldChar w:fldCharType="begin"/>
        </w:r>
        <w:r>
          <w:instrText xml:space="preserve"> PAGEREF _Toc27040 \h </w:instrText>
        </w:r>
        <w:r>
          <w:fldChar w:fldCharType="separate"/>
        </w:r>
        <w:r>
          <w:t>31</w:t>
        </w:r>
        <w:r>
          <w:fldChar w:fldCharType="end"/>
        </w:r>
      </w:hyperlink>
    </w:p>
    <w:p>
      <w:pPr>
        <w:pStyle w:val="TOC2"/>
        <w:tabs>
          <w:tab w:val="right" w:leader="dot" w:pos="8306"/>
        </w:tabs>
      </w:pPr>
      <w:hyperlink w:anchor="_Toc9112" w:history="1">
        <w:r>
          <w:rPr>
            <w:rFonts w:ascii="仿宋" w:eastAsia="仿宋" w:hAnsi="仿宋" w:cs="仿宋" w:hint="eastAsia"/>
            <w:lang w:eastAsia="zh-CN"/>
          </w:rPr>
          <w:t>(一)、优势分析(S)</w:t>
        </w:r>
        <w:r>
          <w:tab/>
        </w:r>
        <w:r>
          <w:fldChar w:fldCharType="begin"/>
        </w:r>
        <w:r>
          <w:instrText xml:space="preserve"> PAGEREF _Toc9112 \h </w:instrText>
        </w:r>
        <w:r>
          <w:fldChar w:fldCharType="separate"/>
        </w:r>
        <w:r>
          <w:t>31</w:t>
        </w:r>
        <w:r>
          <w:fldChar w:fldCharType="end"/>
        </w:r>
      </w:hyperlink>
    </w:p>
    <w:p>
      <w:pPr>
        <w:pStyle w:val="TOC2"/>
        <w:tabs>
          <w:tab w:val="right" w:leader="dot" w:pos="8306"/>
        </w:tabs>
      </w:pPr>
      <w:hyperlink w:anchor="_Toc24629" w:history="1">
        <w:r>
          <w:rPr>
            <w:rFonts w:ascii="仿宋" w:eastAsia="仿宋" w:hAnsi="仿宋" w:cs="仿宋" w:hint="eastAsia"/>
            <w:lang w:eastAsia="zh-CN"/>
          </w:rPr>
          <w:t>(二)、劣势分析(W)</w:t>
        </w:r>
        <w:r>
          <w:tab/>
        </w:r>
        <w:r>
          <w:fldChar w:fldCharType="begin"/>
        </w:r>
        <w:r>
          <w:instrText xml:space="preserve"> PAGEREF _Toc24629 \h </w:instrText>
        </w:r>
        <w:r>
          <w:fldChar w:fldCharType="separate"/>
        </w:r>
        <w:r>
          <w:t>33</w:t>
        </w:r>
        <w:r>
          <w:fldChar w:fldCharType="end"/>
        </w:r>
      </w:hyperlink>
    </w:p>
    <w:p>
      <w:pPr>
        <w:pStyle w:val="TOC2"/>
        <w:tabs>
          <w:tab w:val="right" w:leader="dot" w:pos="8306"/>
        </w:tabs>
      </w:pPr>
      <w:hyperlink w:anchor="_Toc8062" w:history="1">
        <w:r>
          <w:rPr>
            <w:rFonts w:ascii="仿宋" w:eastAsia="仿宋" w:hAnsi="仿宋" w:cs="仿宋" w:hint="eastAsia"/>
            <w:lang w:eastAsia="zh-CN"/>
          </w:rPr>
          <w:t>(三)、机会分析(O)</w:t>
        </w:r>
        <w:r>
          <w:tab/>
        </w:r>
        <w:r>
          <w:fldChar w:fldCharType="begin"/>
        </w:r>
        <w:r>
          <w:instrText xml:space="preserve"> PAGEREF _Toc8062 \h </w:instrText>
        </w:r>
        <w:r>
          <w:fldChar w:fldCharType="separate"/>
        </w:r>
        <w:r>
          <w:t>34</w:t>
        </w:r>
        <w:r>
          <w:fldChar w:fldCharType="end"/>
        </w:r>
      </w:hyperlink>
    </w:p>
    <w:p>
      <w:pPr>
        <w:pStyle w:val="TOC2"/>
        <w:tabs>
          <w:tab w:val="right" w:leader="dot" w:pos="8306"/>
        </w:tabs>
      </w:pPr>
      <w:hyperlink w:anchor="_Toc9268" w:history="1">
        <w:r>
          <w:rPr>
            <w:rFonts w:ascii="仿宋" w:eastAsia="仿宋" w:hAnsi="仿宋" w:cs="仿宋" w:hint="eastAsia"/>
            <w:lang w:eastAsia="zh-CN"/>
          </w:rPr>
          <w:t>(四)、威胁分析(T)</w:t>
        </w:r>
        <w:r>
          <w:tab/>
        </w:r>
        <w:r>
          <w:fldChar w:fldCharType="begin"/>
        </w:r>
        <w:r>
          <w:instrText xml:space="preserve"> PAGEREF _Toc9268 \h </w:instrText>
        </w:r>
        <w:r>
          <w:fldChar w:fldCharType="separate"/>
        </w:r>
        <w:r>
          <w:t>35</w:t>
        </w:r>
        <w:r>
          <w:fldChar w:fldCharType="end"/>
        </w:r>
      </w:hyperlink>
    </w:p>
    <w:p>
      <w:pPr>
        <w:pStyle w:val="TOC1"/>
        <w:tabs>
          <w:tab w:val="right" w:leader="dot" w:pos="8306"/>
        </w:tabs>
      </w:pPr>
      <w:hyperlink w:anchor="_Toc10384" w:history="1">
        <w:r>
          <w:rPr>
            <w:rFonts w:ascii="仿宋" w:eastAsia="仿宋" w:hAnsi="仿宋" w:cs="仿宋" w:hint="eastAsia"/>
            <w:lang w:eastAsia="zh-CN"/>
          </w:rPr>
          <w:t>十、灯盘项目环境影响分析</w:t>
        </w:r>
        <w:r>
          <w:tab/>
        </w:r>
        <w:r>
          <w:fldChar w:fldCharType="begin"/>
        </w:r>
        <w:r>
          <w:instrText xml:space="preserve"> PAGEREF _Toc10384 \h </w:instrText>
        </w:r>
        <w:r>
          <w:fldChar w:fldCharType="separate"/>
        </w:r>
        <w:r>
          <w:t>37</w:t>
        </w:r>
        <w:r>
          <w:fldChar w:fldCharType="end"/>
        </w:r>
      </w:hyperlink>
    </w:p>
    <w:p>
      <w:pPr>
        <w:pStyle w:val="TOC2"/>
        <w:tabs>
          <w:tab w:val="right" w:leader="dot" w:pos="8306"/>
        </w:tabs>
      </w:pPr>
      <w:hyperlink w:anchor="_Toc5491" w:history="1">
        <w:r>
          <w:rPr>
            <w:rFonts w:ascii="仿宋" w:eastAsia="仿宋" w:hAnsi="仿宋" w:cs="仿宋" w:hint="eastAsia"/>
            <w:lang w:eastAsia="zh-CN"/>
          </w:rPr>
          <w:t>(一)、建设区域环境质量现状</w:t>
        </w:r>
        <w:r>
          <w:tab/>
        </w:r>
        <w:r>
          <w:fldChar w:fldCharType="begin"/>
        </w:r>
        <w:r>
          <w:instrText xml:space="preserve"> PAGEREF _Toc5491 \h </w:instrText>
        </w:r>
        <w:r>
          <w:fldChar w:fldCharType="separate"/>
        </w:r>
        <w:r>
          <w:t>37</w:t>
        </w:r>
        <w:r>
          <w:fldChar w:fldCharType="end"/>
        </w:r>
      </w:hyperlink>
    </w:p>
    <w:p>
      <w:pPr>
        <w:pStyle w:val="TOC2"/>
        <w:tabs>
          <w:tab w:val="right" w:leader="dot" w:pos="8306"/>
        </w:tabs>
      </w:pPr>
      <w:hyperlink w:anchor="_Toc3219" w:history="1">
        <w:r>
          <w:rPr>
            <w:rFonts w:ascii="仿宋" w:eastAsia="仿宋" w:hAnsi="仿宋" w:cs="仿宋" w:hint="eastAsia"/>
            <w:lang w:eastAsia="zh-CN"/>
          </w:rPr>
          <w:t>(二)、建设期环境保护</w:t>
        </w:r>
        <w:r>
          <w:tab/>
        </w:r>
        <w:r>
          <w:fldChar w:fldCharType="begin"/>
        </w:r>
        <w:r>
          <w:instrText xml:space="preserve"> PAGEREF _Toc3219 \h </w:instrText>
        </w:r>
        <w:r>
          <w:fldChar w:fldCharType="separate"/>
        </w:r>
        <w:r>
          <w:t>38</w:t>
        </w:r>
        <w:r>
          <w:fldChar w:fldCharType="end"/>
        </w:r>
      </w:hyperlink>
    </w:p>
    <w:p>
      <w:pPr>
        <w:pStyle w:val="TOC2"/>
        <w:tabs>
          <w:tab w:val="right" w:leader="dot" w:pos="8306"/>
        </w:tabs>
      </w:pPr>
      <w:hyperlink w:anchor="_Toc10949" w:history="1">
        <w:r>
          <w:rPr>
            <w:rFonts w:ascii="仿宋" w:eastAsia="仿宋" w:hAnsi="仿宋" w:cs="仿宋" w:hint="eastAsia"/>
            <w:lang w:eastAsia="zh-CN"/>
          </w:rPr>
          <w:t>(三)、运营期环境保护</w:t>
        </w:r>
        <w:r>
          <w:tab/>
        </w:r>
        <w:r>
          <w:fldChar w:fldCharType="begin"/>
        </w:r>
        <w:r>
          <w:instrText xml:space="preserve"> PAGEREF _Toc10949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3" w:history="1">
        <w:r>
          <w:rPr>
            <w:rFonts w:ascii="仿宋" w:eastAsia="仿宋" w:hAnsi="仿宋" w:cs="仿宋" w:hint="eastAsia"/>
            <w:lang w:eastAsia="zh-CN"/>
          </w:rPr>
          <w:t>(四)、灯盘项目建设对区域经济的影响</w:t>
        </w:r>
        <w:r>
          <w:tab/>
        </w:r>
        <w:r>
          <w:fldChar w:fldCharType="begin"/>
        </w:r>
        <w:r>
          <w:instrText xml:space="preserve"> PAGEREF _Toc20143 \h </w:instrText>
        </w:r>
        <w:r>
          <w:fldChar w:fldCharType="separate"/>
        </w:r>
        <w:r>
          <w:t>41</w:t>
        </w:r>
        <w:r>
          <w:fldChar w:fldCharType="end"/>
        </w:r>
      </w:hyperlink>
    </w:p>
    <w:p>
      <w:pPr>
        <w:pStyle w:val="TOC2"/>
        <w:tabs>
          <w:tab w:val="right" w:leader="dot" w:pos="8306"/>
        </w:tabs>
      </w:pPr>
      <w:hyperlink w:anchor="_Toc3046" w:history="1">
        <w:r>
          <w:rPr>
            <w:rFonts w:ascii="仿宋" w:eastAsia="仿宋" w:hAnsi="仿宋" w:cs="仿宋" w:hint="eastAsia"/>
            <w:lang w:eastAsia="zh-CN"/>
          </w:rPr>
          <w:t>(五)、废弃物处理</w:t>
        </w:r>
        <w:r>
          <w:tab/>
        </w:r>
        <w:r>
          <w:fldChar w:fldCharType="begin"/>
        </w:r>
        <w:r>
          <w:instrText xml:space="preserve"> PAGEREF _Toc3046 \h </w:instrText>
        </w:r>
        <w:r>
          <w:fldChar w:fldCharType="separate"/>
        </w:r>
        <w:r>
          <w:t>43</w:t>
        </w:r>
        <w:r>
          <w:fldChar w:fldCharType="end"/>
        </w:r>
      </w:hyperlink>
    </w:p>
    <w:p>
      <w:pPr>
        <w:pStyle w:val="TOC2"/>
        <w:tabs>
          <w:tab w:val="right" w:leader="dot" w:pos="8306"/>
        </w:tabs>
      </w:pPr>
      <w:hyperlink w:anchor="_Toc11282" w:history="1">
        <w:r>
          <w:rPr>
            <w:rFonts w:ascii="仿宋" w:eastAsia="仿宋" w:hAnsi="仿宋" w:cs="仿宋" w:hint="eastAsia"/>
            <w:lang w:eastAsia="zh-CN"/>
          </w:rPr>
          <w:t>(六)、特殊环境影响分析</w:t>
        </w:r>
        <w:r>
          <w:tab/>
        </w:r>
        <w:r>
          <w:fldChar w:fldCharType="begin"/>
        </w:r>
        <w:r>
          <w:instrText xml:space="preserve"> PAGEREF _Toc11282 \h </w:instrText>
        </w:r>
        <w:r>
          <w:fldChar w:fldCharType="separate"/>
        </w:r>
        <w:r>
          <w:t>44</w:t>
        </w:r>
        <w:r>
          <w:fldChar w:fldCharType="end"/>
        </w:r>
      </w:hyperlink>
    </w:p>
    <w:p>
      <w:pPr>
        <w:pStyle w:val="TOC2"/>
        <w:tabs>
          <w:tab w:val="right" w:leader="dot" w:pos="8306"/>
        </w:tabs>
      </w:pPr>
      <w:hyperlink w:anchor="_Toc3081" w:history="1">
        <w:r>
          <w:rPr>
            <w:rFonts w:ascii="仿宋" w:eastAsia="仿宋" w:hAnsi="仿宋" w:cs="仿宋" w:hint="eastAsia"/>
            <w:lang w:eastAsia="zh-CN"/>
          </w:rPr>
          <w:t>(七)、清洁生产</w:t>
        </w:r>
        <w:r>
          <w:tab/>
        </w:r>
        <w:r>
          <w:fldChar w:fldCharType="begin"/>
        </w:r>
        <w:r>
          <w:instrText xml:space="preserve"> PAGEREF _Toc3081 \h </w:instrText>
        </w:r>
        <w:r>
          <w:fldChar w:fldCharType="separate"/>
        </w:r>
        <w:r>
          <w:t>45</w:t>
        </w:r>
        <w:r>
          <w:fldChar w:fldCharType="end"/>
        </w:r>
      </w:hyperlink>
    </w:p>
    <w:p>
      <w:pPr>
        <w:pStyle w:val="TOC2"/>
        <w:tabs>
          <w:tab w:val="right" w:leader="dot" w:pos="8306"/>
        </w:tabs>
      </w:pPr>
      <w:hyperlink w:anchor="_Toc4831" w:history="1">
        <w:r>
          <w:rPr>
            <w:rFonts w:ascii="仿宋" w:eastAsia="仿宋" w:hAnsi="仿宋" w:cs="仿宋" w:hint="eastAsia"/>
            <w:lang w:eastAsia="zh-CN"/>
          </w:rPr>
          <w:t>(八)、环境保护综合评价</w:t>
        </w:r>
        <w:r>
          <w:tab/>
        </w:r>
        <w:r>
          <w:fldChar w:fldCharType="begin"/>
        </w:r>
        <w:r>
          <w:instrText xml:space="preserve"> PAGEREF _Toc4831 \h </w:instrText>
        </w:r>
        <w:r>
          <w:fldChar w:fldCharType="separate"/>
        </w:r>
        <w:r>
          <w:t>46</w:t>
        </w:r>
        <w:r>
          <w:fldChar w:fldCharType="end"/>
        </w:r>
      </w:hyperlink>
    </w:p>
    <w:p>
      <w:pPr>
        <w:pStyle w:val="TOC1"/>
        <w:tabs>
          <w:tab w:val="right" w:leader="dot" w:pos="8306"/>
        </w:tabs>
      </w:pPr>
      <w:hyperlink w:anchor="_Toc4507" w:history="1">
        <w:r>
          <w:rPr>
            <w:rFonts w:ascii="仿宋" w:eastAsia="仿宋" w:hAnsi="仿宋" w:cs="仿宋" w:hint="eastAsia"/>
            <w:lang w:eastAsia="zh-CN"/>
          </w:rPr>
          <w:t>十一、市场营销策略</w:t>
        </w:r>
        <w:r>
          <w:tab/>
        </w:r>
        <w:r>
          <w:fldChar w:fldCharType="begin"/>
        </w:r>
        <w:r>
          <w:instrText xml:space="preserve"> PAGEREF _Toc4507 \h </w:instrText>
        </w:r>
        <w:r>
          <w:fldChar w:fldCharType="separate"/>
        </w:r>
        <w:r>
          <w:t>47</w:t>
        </w:r>
        <w:r>
          <w:fldChar w:fldCharType="end"/>
        </w:r>
      </w:hyperlink>
    </w:p>
    <w:p>
      <w:pPr>
        <w:pStyle w:val="TOC2"/>
        <w:tabs>
          <w:tab w:val="right" w:leader="dot" w:pos="8306"/>
        </w:tabs>
      </w:pPr>
      <w:hyperlink w:anchor="_Toc1373" w:history="1">
        <w:r>
          <w:rPr>
            <w:rFonts w:ascii="仿宋" w:eastAsia="仿宋" w:hAnsi="仿宋" w:cs="仿宋" w:hint="eastAsia"/>
            <w:lang w:eastAsia="zh-CN"/>
          </w:rPr>
          <w:t>(一)、市场调研与分析</w:t>
        </w:r>
        <w:r>
          <w:tab/>
        </w:r>
        <w:r>
          <w:fldChar w:fldCharType="begin"/>
        </w:r>
        <w:r>
          <w:instrText xml:space="preserve"> PAGEREF _Toc1373 \h </w:instrText>
        </w:r>
        <w:r>
          <w:fldChar w:fldCharType="separate"/>
        </w:r>
        <w:r>
          <w:t>47</w:t>
        </w:r>
        <w:r>
          <w:fldChar w:fldCharType="end"/>
        </w:r>
      </w:hyperlink>
    </w:p>
    <w:p>
      <w:pPr>
        <w:pStyle w:val="TOC2"/>
        <w:tabs>
          <w:tab w:val="right" w:leader="dot" w:pos="8306"/>
        </w:tabs>
      </w:pPr>
      <w:hyperlink w:anchor="_Toc7465" w:history="1">
        <w:r>
          <w:rPr>
            <w:rFonts w:ascii="仿宋" w:eastAsia="仿宋" w:hAnsi="仿宋" w:cs="仿宋" w:hint="eastAsia"/>
            <w:lang w:eastAsia="zh-CN"/>
          </w:rPr>
          <w:t>(二)、目标客户群体确定</w:t>
        </w:r>
        <w:r>
          <w:tab/>
        </w:r>
        <w:r>
          <w:fldChar w:fldCharType="begin"/>
        </w:r>
        <w:r>
          <w:instrText xml:space="preserve"> PAGEREF _Toc7465 \h </w:instrText>
        </w:r>
        <w:r>
          <w:fldChar w:fldCharType="separate"/>
        </w:r>
        <w:r>
          <w:t>49</w:t>
        </w:r>
        <w:r>
          <w:fldChar w:fldCharType="end"/>
        </w:r>
      </w:hyperlink>
    </w:p>
    <w:p>
      <w:pPr>
        <w:pStyle w:val="TOC2"/>
        <w:tabs>
          <w:tab w:val="right" w:leader="dot" w:pos="8306"/>
        </w:tabs>
      </w:pPr>
      <w:hyperlink w:anchor="_Toc29625" w:history="1">
        <w:r>
          <w:rPr>
            <w:rFonts w:ascii="仿宋" w:eastAsia="仿宋" w:hAnsi="仿宋" w:cs="仿宋" w:hint="eastAsia"/>
            <w:lang w:eastAsia="zh-CN"/>
          </w:rPr>
          <w:t>(三)、产品推广与宣传</w:t>
        </w:r>
        <w:r>
          <w:tab/>
        </w:r>
        <w:r>
          <w:fldChar w:fldCharType="begin"/>
        </w:r>
        <w:r>
          <w:instrText xml:space="preserve"> PAGEREF _Toc29625 \h </w:instrText>
        </w:r>
        <w:r>
          <w:fldChar w:fldCharType="separate"/>
        </w:r>
        <w:r>
          <w:t>50</w:t>
        </w:r>
        <w:r>
          <w:fldChar w:fldCharType="end"/>
        </w:r>
      </w:hyperlink>
    </w:p>
    <w:p>
      <w:pPr>
        <w:pStyle w:val="TOC2"/>
        <w:tabs>
          <w:tab w:val="right" w:leader="dot" w:pos="8306"/>
        </w:tabs>
      </w:pPr>
      <w:hyperlink w:anchor="_Toc28829" w:history="1">
        <w:r>
          <w:rPr>
            <w:rFonts w:ascii="仿宋" w:eastAsia="仿宋" w:hAnsi="仿宋" w:cs="仿宋" w:hint="eastAsia"/>
            <w:lang w:eastAsia="zh-CN"/>
          </w:rPr>
          <w:t>(四)、价格策略与销售渠道</w:t>
        </w:r>
        <w:r>
          <w:tab/>
        </w:r>
        <w:r>
          <w:fldChar w:fldCharType="begin"/>
        </w:r>
        <w:r>
          <w:instrText xml:space="preserve"> PAGEREF _Toc28829 \h </w:instrText>
        </w:r>
        <w:r>
          <w:fldChar w:fldCharType="separate"/>
        </w:r>
        <w:r>
          <w:t>51</w:t>
        </w:r>
        <w:r>
          <w:fldChar w:fldCharType="end"/>
        </w:r>
      </w:hyperlink>
    </w:p>
    <w:p>
      <w:pPr>
        <w:pStyle w:val="TOC1"/>
        <w:tabs>
          <w:tab w:val="right" w:leader="dot" w:pos="8306"/>
        </w:tabs>
      </w:pPr>
      <w:hyperlink w:anchor="_Toc10470" w:history="1">
        <w:r>
          <w:rPr>
            <w:rFonts w:ascii="仿宋" w:eastAsia="仿宋" w:hAnsi="仿宋" w:cs="仿宋" w:hint="eastAsia"/>
            <w:lang w:eastAsia="zh-CN"/>
          </w:rPr>
          <w:t>十二、竞争分析</w:t>
        </w:r>
        <w:r>
          <w:tab/>
        </w:r>
        <w:r>
          <w:fldChar w:fldCharType="begin"/>
        </w:r>
        <w:r>
          <w:instrText xml:space="preserve"> PAGEREF _Toc10470 \h </w:instrText>
        </w:r>
        <w:r>
          <w:fldChar w:fldCharType="separate"/>
        </w:r>
        <w:r>
          <w:t>53</w:t>
        </w:r>
        <w:r>
          <w:fldChar w:fldCharType="end"/>
        </w:r>
      </w:hyperlink>
    </w:p>
    <w:p>
      <w:pPr>
        <w:pStyle w:val="TOC2"/>
        <w:tabs>
          <w:tab w:val="right" w:leader="dot" w:pos="8306"/>
        </w:tabs>
      </w:pPr>
      <w:hyperlink w:anchor="_Toc8483" w:history="1">
        <w:r>
          <w:rPr>
            <w:rFonts w:ascii="仿宋" w:eastAsia="仿宋" w:hAnsi="仿宋" w:cs="仿宋" w:hint="eastAsia"/>
            <w:lang w:eastAsia="zh-CN"/>
          </w:rPr>
          <w:t>(一)、主要竞争对手</w:t>
        </w:r>
        <w:r>
          <w:tab/>
        </w:r>
        <w:r>
          <w:fldChar w:fldCharType="begin"/>
        </w:r>
        <w:r>
          <w:instrText xml:space="preserve"> PAGEREF _Toc8483 \h </w:instrText>
        </w:r>
        <w:r>
          <w:fldChar w:fldCharType="separate"/>
        </w:r>
        <w:r>
          <w:t>53</w:t>
        </w:r>
        <w:r>
          <w:fldChar w:fldCharType="end"/>
        </w:r>
      </w:hyperlink>
    </w:p>
    <w:p>
      <w:pPr>
        <w:pStyle w:val="TOC2"/>
        <w:tabs>
          <w:tab w:val="right" w:leader="dot" w:pos="8306"/>
        </w:tabs>
      </w:pPr>
      <w:hyperlink w:anchor="_Toc2900" w:history="1">
        <w:r>
          <w:rPr>
            <w:rFonts w:ascii="仿宋" w:eastAsia="仿宋" w:hAnsi="仿宋" w:cs="仿宋" w:hint="eastAsia"/>
            <w:lang w:eastAsia="zh-CN"/>
          </w:rPr>
          <w:t>(二)、竞争对手分析</w:t>
        </w:r>
        <w:r>
          <w:tab/>
        </w:r>
        <w:r>
          <w:fldChar w:fldCharType="begin"/>
        </w:r>
        <w:r>
          <w:instrText xml:space="preserve"> PAGEREF _Toc2900 \h </w:instrText>
        </w:r>
        <w:r>
          <w:fldChar w:fldCharType="separate"/>
        </w:r>
        <w:r>
          <w:t>53</w:t>
        </w:r>
        <w:r>
          <w:fldChar w:fldCharType="end"/>
        </w:r>
      </w:hyperlink>
    </w:p>
    <w:p>
      <w:pPr>
        <w:pStyle w:val="TOC2"/>
        <w:tabs>
          <w:tab w:val="right" w:leader="dot" w:pos="8306"/>
        </w:tabs>
      </w:pPr>
      <w:hyperlink w:anchor="_Toc29046" w:history="1">
        <w:r>
          <w:rPr>
            <w:rFonts w:ascii="仿宋" w:eastAsia="仿宋" w:hAnsi="仿宋" w:cs="仿宋" w:hint="eastAsia"/>
            <w:lang w:eastAsia="zh-CN"/>
          </w:rPr>
          <w:t>(三)、竞争优势与劣势</w:t>
        </w:r>
        <w:r>
          <w:tab/>
        </w:r>
        <w:r>
          <w:fldChar w:fldCharType="begin"/>
        </w:r>
        <w:r>
          <w:instrText xml:space="preserve"> PAGEREF _Toc29046 \h </w:instrText>
        </w:r>
        <w:r>
          <w:fldChar w:fldCharType="separate"/>
        </w:r>
        <w:r>
          <w:t>53</w:t>
        </w:r>
        <w:r>
          <w:fldChar w:fldCharType="end"/>
        </w:r>
      </w:hyperlink>
    </w:p>
    <w:p>
      <w:pPr>
        <w:pStyle w:val="TOC2"/>
        <w:tabs>
          <w:tab w:val="right" w:leader="dot" w:pos="8306"/>
        </w:tabs>
      </w:pPr>
      <w:hyperlink w:anchor="_Toc14494" w:history="1">
        <w:r>
          <w:rPr>
            <w:rFonts w:ascii="仿宋" w:eastAsia="仿宋" w:hAnsi="仿宋" w:cs="仿宋" w:hint="eastAsia"/>
            <w:lang w:eastAsia="zh-CN"/>
          </w:rPr>
          <w:t>(四)、竞争对策</w:t>
        </w:r>
        <w:r>
          <w:tab/>
        </w:r>
        <w:r>
          <w:fldChar w:fldCharType="begin"/>
        </w:r>
        <w:r>
          <w:instrText xml:space="preserve"> PAGEREF _Toc14494 \h </w:instrText>
        </w:r>
        <w:r>
          <w:fldChar w:fldCharType="separate"/>
        </w:r>
        <w:r>
          <w:t>53</w:t>
        </w:r>
        <w:r>
          <w:fldChar w:fldCharType="end"/>
        </w:r>
      </w:hyperlink>
    </w:p>
    <w:p>
      <w:pPr>
        <w:pStyle w:val="TOC1"/>
        <w:tabs>
          <w:tab w:val="right" w:leader="dot" w:pos="8306"/>
        </w:tabs>
      </w:pPr>
      <w:hyperlink w:anchor="_Toc32621" w:history="1">
        <w:r>
          <w:rPr>
            <w:rFonts w:ascii="仿宋" w:eastAsia="仿宋" w:hAnsi="仿宋" w:cs="仿宋" w:hint="eastAsia"/>
            <w:lang w:eastAsia="zh-CN"/>
          </w:rPr>
          <w:t>十三、员工社会责任履行及参与公益活动</w:t>
        </w:r>
        <w:r>
          <w:tab/>
        </w:r>
        <w:r>
          <w:fldChar w:fldCharType="begin"/>
        </w:r>
        <w:r>
          <w:instrText xml:space="preserve"> PAGEREF _Toc32621 \h </w:instrText>
        </w:r>
        <w:r>
          <w:fldChar w:fldCharType="separate"/>
        </w:r>
        <w:r>
          <w:t>54</w:t>
        </w:r>
        <w:r>
          <w:fldChar w:fldCharType="end"/>
        </w:r>
      </w:hyperlink>
    </w:p>
    <w:p>
      <w:pPr>
        <w:pStyle w:val="TOC2"/>
        <w:tabs>
          <w:tab w:val="right" w:leader="dot" w:pos="8306"/>
        </w:tabs>
      </w:pPr>
      <w:hyperlink w:anchor="_Toc31579" w:history="1">
        <w:r>
          <w:rPr>
            <w:rFonts w:ascii="仿宋" w:eastAsia="仿宋" w:hAnsi="仿宋" w:cs="仿宋" w:hint="eastAsia"/>
            <w:lang w:eastAsia="zh-CN"/>
          </w:rPr>
          <w:t>(一)、员工社会责任的内涵及履行方式</w:t>
        </w:r>
        <w:r>
          <w:tab/>
        </w:r>
        <w:r>
          <w:fldChar w:fldCharType="begin"/>
        </w:r>
        <w:r>
          <w:instrText xml:space="preserve"> PAGEREF _Toc31579 \h </w:instrText>
        </w:r>
        <w:r>
          <w:fldChar w:fldCharType="separate"/>
        </w:r>
        <w:r>
          <w:t>54</w:t>
        </w:r>
        <w:r>
          <w:fldChar w:fldCharType="end"/>
        </w:r>
      </w:hyperlink>
    </w:p>
    <w:p>
      <w:pPr>
        <w:pStyle w:val="TOC2"/>
        <w:tabs>
          <w:tab w:val="right" w:leader="dot" w:pos="8306"/>
        </w:tabs>
      </w:pPr>
      <w:hyperlink w:anchor="_Toc26355" w:history="1">
        <w:r>
          <w:rPr>
            <w:rFonts w:ascii="仿宋" w:eastAsia="仿宋" w:hAnsi="仿宋" w:cs="仿宋" w:hint="eastAsia"/>
            <w:lang w:eastAsia="zh-CN"/>
          </w:rPr>
          <w:t>(二)、参与公益活动的意义及实施策略</w:t>
        </w:r>
        <w:r>
          <w:tab/>
        </w:r>
        <w:r>
          <w:fldChar w:fldCharType="begin"/>
        </w:r>
        <w:r>
          <w:instrText xml:space="preserve"> PAGEREF _Toc26355 \h </w:instrText>
        </w:r>
        <w:r>
          <w:fldChar w:fldCharType="separate"/>
        </w:r>
        <w:r>
          <w:t>55</w:t>
        </w:r>
        <w:r>
          <w:fldChar w:fldCharType="end"/>
        </w:r>
      </w:hyperlink>
    </w:p>
    <w:p>
      <w:pPr>
        <w:pStyle w:val="TOC2"/>
        <w:tabs>
          <w:tab w:val="right" w:leader="dot" w:pos="8306"/>
        </w:tabs>
      </w:pPr>
      <w:hyperlink w:anchor="_Toc21681" w:history="1">
        <w:r>
          <w:rPr>
            <w:rFonts w:ascii="仿宋" w:eastAsia="仿宋" w:hAnsi="仿宋" w:cs="仿宋" w:hint="eastAsia"/>
            <w:lang w:eastAsia="zh-CN"/>
          </w:rPr>
          <w:t>(三)、社会责任履行及公益活动参与的持续推进</w:t>
        </w:r>
        <w:r>
          <w:tab/>
        </w:r>
        <w:r>
          <w:fldChar w:fldCharType="begin"/>
        </w:r>
        <w:r>
          <w:instrText xml:space="preserve"> PAGEREF _Toc21681 \h </w:instrText>
        </w:r>
        <w:r>
          <w:fldChar w:fldCharType="separate"/>
        </w:r>
        <w:r>
          <w:t>55</w:t>
        </w:r>
        <w:r>
          <w:fldChar w:fldCharType="end"/>
        </w:r>
      </w:hyperlink>
    </w:p>
    <w:p>
      <w:pPr>
        <w:pStyle w:val="TOC1"/>
        <w:tabs>
          <w:tab w:val="right" w:leader="dot" w:pos="8306"/>
        </w:tabs>
      </w:pPr>
      <w:hyperlink w:anchor="_Toc19931" w:history="1">
        <w:r>
          <w:rPr>
            <w:rFonts w:ascii="仿宋" w:eastAsia="仿宋" w:hAnsi="仿宋" w:cs="仿宋" w:hint="eastAsia"/>
            <w:lang w:eastAsia="zh-CN"/>
          </w:rPr>
          <w:t>十四、应急救援预案</w:t>
        </w:r>
        <w:r>
          <w:tab/>
        </w:r>
        <w:r>
          <w:fldChar w:fldCharType="begin"/>
        </w:r>
        <w:r>
          <w:instrText xml:space="preserve"> PAGEREF _Toc19931 \h </w:instrText>
        </w:r>
        <w:r>
          <w:fldChar w:fldCharType="separate"/>
        </w:r>
        <w:r>
          <w:t>56</w:t>
        </w:r>
        <w:r>
          <w:fldChar w:fldCharType="end"/>
        </w:r>
      </w:hyperlink>
    </w:p>
    <w:p>
      <w:pPr>
        <w:pStyle w:val="TOC2"/>
        <w:tabs>
          <w:tab w:val="right" w:leader="dot" w:pos="8306"/>
        </w:tabs>
      </w:pPr>
      <w:hyperlink w:anchor="_Toc24419" w:history="1">
        <w:r>
          <w:rPr>
            <w:rFonts w:ascii="仿宋" w:eastAsia="仿宋" w:hAnsi="仿宋" w:cs="仿宋" w:hint="eastAsia"/>
            <w:lang w:eastAsia="zh-CN"/>
          </w:rPr>
          <w:t>(一)、应急救援预案编制的背景和必要性</w:t>
        </w:r>
        <w:r>
          <w:tab/>
        </w:r>
        <w:r>
          <w:fldChar w:fldCharType="begin"/>
        </w:r>
        <w:r>
          <w:instrText xml:space="preserve"> PAGEREF _Toc24419 \h </w:instrText>
        </w:r>
        <w:r>
          <w:fldChar w:fldCharType="separate"/>
        </w:r>
        <w:r>
          <w:t>56</w:t>
        </w:r>
        <w:r>
          <w:fldChar w:fldCharType="end"/>
        </w:r>
      </w:hyperlink>
    </w:p>
    <w:p>
      <w:pPr>
        <w:pStyle w:val="TOC2"/>
        <w:tabs>
          <w:tab w:val="right" w:leader="dot" w:pos="8306"/>
        </w:tabs>
      </w:pPr>
      <w:hyperlink w:anchor="_Toc10024" w:history="1">
        <w:r>
          <w:rPr>
            <w:rFonts w:ascii="仿宋" w:eastAsia="仿宋" w:hAnsi="仿宋" w:cs="仿宋" w:hint="eastAsia"/>
            <w:lang w:eastAsia="zh-CN"/>
          </w:rPr>
          <w:t>(二)、应急救援预案编制的基本原则</w:t>
        </w:r>
        <w:r>
          <w:tab/>
        </w:r>
        <w:r>
          <w:fldChar w:fldCharType="begin"/>
        </w:r>
        <w:r>
          <w:instrText xml:space="preserve"> PAGEREF _Toc10024 \h </w:instrText>
        </w:r>
        <w:r>
          <w:fldChar w:fldCharType="separate"/>
        </w:r>
        <w:r>
          <w:t>57</w:t>
        </w:r>
        <w:r>
          <w:fldChar w:fldCharType="end"/>
        </w:r>
      </w:hyperlink>
    </w:p>
    <w:p>
      <w:pPr>
        <w:pStyle w:val="TOC2"/>
        <w:tabs>
          <w:tab w:val="right" w:leader="dot" w:pos="8306"/>
        </w:tabs>
      </w:pPr>
      <w:hyperlink w:anchor="_Toc16496" w:history="1">
        <w:r>
          <w:rPr>
            <w:rFonts w:ascii="仿宋" w:eastAsia="仿宋" w:hAnsi="仿宋" w:cs="仿宋" w:hint="eastAsia"/>
            <w:lang w:eastAsia="zh-CN"/>
          </w:rPr>
          <w:t>(三)、应急救援预案编制的程序和步骤</w:t>
        </w:r>
        <w:r>
          <w:tab/>
        </w:r>
        <w:r>
          <w:fldChar w:fldCharType="begin"/>
        </w:r>
        <w:r>
          <w:instrText xml:space="preserve"> PAGEREF _Toc16496 \h </w:instrText>
        </w:r>
        <w:r>
          <w:fldChar w:fldCharType="separate"/>
        </w:r>
        <w:r>
          <w:t>58</w:t>
        </w:r>
        <w:r>
          <w:fldChar w:fldCharType="end"/>
        </w:r>
      </w:hyperlink>
    </w:p>
    <w:p>
      <w:pPr>
        <w:pStyle w:val="TOC2"/>
        <w:tabs>
          <w:tab w:val="right" w:leader="dot" w:pos="8306"/>
        </w:tabs>
      </w:pPr>
      <w:hyperlink w:anchor="_Toc12738" w:history="1">
        <w:r>
          <w:rPr>
            <w:rFonts w:ascii="仿宋" w:eastAsia="仿宋" w:hAnsi="仿宋" w:cs="仿宋" w:hint="eastAsia"/>
            <w:lang w:eastAsia="zh-CN"/>
          </w:rPr>
          <w:t>(四)、应急救援预案的内容要点</w:t>
        </w:r>
        <w:r>
          <w:tab/>
        </w:r>
        <w:r>
          <w:fldChar w:fldCharType="begin"/>
        </w:r>
        <w:r>
          <w:instrText xml:space="preserve"> PAGEREF _Toc12738 \h </w:instrText>
        </w:r>
        <w:r>
          <w:fldChar w:fldCharType="separate"/>
        </w:r>
        <w:r>
          <w:t>58</w:t>
        </w:r>
        <w:r>
          <w:fldChar w:fldCharType="end"/>
        </w:r>
      </w:hyperlink>
    </w:p>
    <w:p>
      <w:pPr>
        <w:pStyle w:val="TOC2"/>
        <w:tabs>
          <w:tab w:val="right" w:leader="dot" w:pos="8306"/>
        </w:tabs>
      </w:pPr>
      <w:hyperlink w:anchor="_Toc14715" w:history="1">
        <w:r>
          <w:rPr>
            <w:rFonts w:ascii="仿宋" w:eastAsia="仿宋" w:hAnsi="仿宋" w:cs="仿宋" w:hint="eastAsia"/>
            <w:lang w:eastAsia="zh-CN"/>
          </w:rPr>
          <w:t>(五)、应急救援预案的执行</w:t>
        </w:r>
        <w:r>
          <w:tab/>
        </w:r>
        <w:r>
          <w:fldChar w:fldCharType="begin"/>
        </w:r>
        <w:r>
          <w:instrText xml:space="preserve"> PAGEREF _Toc14715 \h </w:instrText>
        </w:r>
        <w:r>
          <w:fldChar w:fldCharType="separate"/>
        </w:r>
        <w:r>
          <w:t>59</w:t>
        </w:r>
        <w:r>
          <w:fldChar w:fldCharType="end"/>
        </w:r>
      </w:hyperlink>
    </w:p>
    <w:p>
      <w:pPr>
        <w:pStyle w:val="TOC1"/>
        <w:tabs>
          <w:tab w:val="right" w:leader="dot" w:pos="8306"/>
        </w:tabs>
      </w:pPr>
      <w:hyperlink w:anchor="_Toc5556" w:history="1">
        <w:r>
          <w:rPr>
            <w:rFonts w:ascii="仿宋" w:eastAsia="仿宋" w:hAnsi="仿宋" w:cs="仿宋" w:hint="eastAsia"/>
            <w:lang w:eastAsia="zh-CN"/>
          </w:rPr>
          <w:t>十五、灯盘项目管理与监督</w:t>
        </w:r>
        <w:r>
          <w:tab/>
        </w:r>
        <w:r>
          <w:fldChar w:fldCharType="begin"/>
        </w:r>
        <w:r>
          <w:instrText xml:space="preserve"> PAGEREF _Toc5556 \h </w:instrText>
        </w:r>
        <w:r>
          <w:fldChar w:fldCharType="separate"/>
        </w:r>
        <w:r>
          <w:t>61</w:t>
        </w:r>
        <w:r>
          <w:fldChar w:fldCharType="end"/>
        </w:r>
      </w:hyperlink>
    </w:p>
    <w:p>
      <w:pPr>
        <w:pStyle w:val="TOC2"/>
        <w:tabs>
          <w:tab w:val="right" w:leader="dot" w:pos="8306"/>
        </w:tabs>
      </w:pPr>
      <w:hyperlink w:anchor="_Toc21390" w:history="1">
        <w:r>
          <w:rPr>
            <w:rFonts w:ascii="仿宋" w:eastAsia="仿宋" w:hAnsi="仿宋" w:cs="仿宋" w:hint="eastAsia"/>
            <w:lang w:eastAsia="zh-CN"/>
          </w:rPr>
          <w:t>(一)、灯盘项目管理体系建设</w:t>
        </w:r>
        <w:r>
          <w:tab/>
        </w:r>
        <w:r>
          <w:fldChar w:fldCharType="begin"/>
        </w:r>
        <w:r>
          <w:instrText xml:space="preserve"> PAGEREF _Toc21390 \h </w:instrText>
        </w:r>
        <w:r>
          <w:fldChar w:fldCharType="separate"/>
        </w:r>
        <w:r>
          <w:t>61</w:t>
        </w:r>
        <w:r>
          <w:fldChar w:fldCharType="end"/>
        </w:r>
      </w:hyperlink>
    </w:p>
    <w:p>
      <w:pPr>
        <w:pStyle w:val="TOC2"/>
        <w:tabs>
          <w:tab w:val="right" w:leader="dot" w:pos="8306"/>
        </w:tabs>
      </w:pPr>
      <w:hyperlink w:anchor="_Toc23646" w:history="1">
        <w:r>
          <w:rPr>
            <w:rFonts w:ascii="仿宋" w:eastAsia="仿宋" w:hAnsi="仿宋" w:cs="仿宋" w:hint="eastAsia"/>
            <w:lang w:eastAsia="zh-CN"/>
          </w:rPr>
          <w:t>(二)、灯盘项目进度与绩效管理</w:t>
        </w:r>
        <w:r>
          <w:tab/>
        </w:r>
        <w:r>
          <w:fldChar w:fldCharType="begin"/>
        </w:r>
        <w:r>
          <w:instrText xml:space="preserve"> PAGEREF _Toc23646 \h </w:instrText>
        </w:r>
        <w:r>
          <w:fldChar w:fldCharType="separate"/>
        </w:r>
        <w:r>
          <w:t>63</w:t>
        </w:r>
        <w:r>
          <w:fldChar w:fldCharType="end"/>
        </w:r>
      </w:hyperlink>
    </w:p>
    <w:p>
      <w:pPr>
        <w:pStyle w:val="TOC2"/>
        <w:tabs>
          <w:tab w:val="right" w:leader="dot" w:pos="8306"/>
        </w:tabs>
      </w:pPr>
      <w:hyperlink w:anchor="_Toc3332" w:history="1">
        <w:r>
          <w:rPr>
            <w:rFonts w:ascii="仿宋" w:eastAsia="仿宋" w:hAnsi="仿宋" w:cs="仿宋" w:hint="eastAsia"/>
            <w:lang w:eastAsia="zh-CN"/>
          </w:rPr>
          <w:t>(三)、风险管理与应对策略</w:t>
        </w:r>
        <w:r>
          <w:tab/>
        </w:r>
        <w:r>
          <w:fldChar w:fldCharType="begin"/>
        </w:r>
        <w:r>
          <w:instrText xml:space="preserve"> PAGEREF _Toc3332 \h </w:instrText>
        </w:r>
        <w:r>
          <w:fldChar w:fldCharType="separate"/>
        </w:r>
        <w:r>
          <w:t>65</w:t>
        </w:r>
        <w:r>
          <w:fldChar w:fldCharType="end"/>
        </w:r>
      </w:hyperlink>
    </w:p>
    <w:p>
      <w:pPr>
        <w:pStyle w:val="TOC2"/>
        <w:tabs>
          <w:tab w:val="right" w:leader="dot" w:pos="8306"/>
        </w:tabs>
      </w:pPr>
      <w:hyperlink w:anchor="_Toc9030" w:history="1">
        <w:r>
          <w:rPr>
            <w:rFonts w:ascii="仿宋" w:eastAsia="仿宋" w:hAnsi="仿宋" w:cs="仿宋" w:hint="eastAsia"/>
            <w:lang w:eastAsia="zh-CN"/>
          </w:rPr>
          <w:t>(四)、灯盘项目监督与评估机制</w:t>
        </w:r>
        <w:r>
          <w:tab/>
        </w:r>
        <w:r>
          <w:fldChar w:fldCharType="begin"/>
        </w:r>
        <w:r>
          <w:instrText xml:space="preserve"> PAGEREF _Toc9030 \h </w:instrText>
        </w:r>
        <w:r>
          <w:fldChar w:fldCharType="separate"/>
        </w:r>
        <w:r>
          <w:t>67</w:t>
        </w:r>
        <w:r>
          <w:fldChar w:fldCharType="end"/>
        </w:r>
      </w:hyperlink>
    </w:p>
    <w:p>
      <w:pPr>
        <w:pStyle w:val="TOC1"/>
        <w:tabs>
          <w:tab w:val="right" w:leader="dot" w:pos="8306"/>
        </w:tabs>
      </w:pPr>
      <w:hyperlink w:anchor="_Toc2960" w:history="1">
        <w:r>
          <w:rPr>
            <w:rFonts w:ascii="仿宋" w:eastAsia="仿宋" w:hAnsi="仿宋" w:cs="仿宋" w:hint="eastAsia"/>
            <w:lang w:eastAsia="zh-CN"/>
          </w:rPr>
          <w:t>十六、品质管理与持续改进方案</w:t>
        </w:r>
        <w:r>
          <w:tab/>
        </w:r>
        <w:r>
          <w:fldChar w:fldCharType="begin"/>
        </w:r>
        <w:r>
          <w:instrText xml:space="preserve"> PAGEREF _Toc2960 \h </w:instrText>
        </w:r>
        <w:r>
          <w:fldChar w:fldCharType="separate"/>
        </w:r>
        <w:r>
          <w:t>69</w:t>
        </w:r>
        <w:r>
          <w:fldChar w:fldCharType="end"/>
        </w:r>
      </w:hyperlink>
    </w:p>
    <w:p>
      <w:pPr>
        <w:pStyle w:val="TOC2"/>
        <w:tabs>
          <w:tab w:val="right" w:leader="dot" w:pos="8306"/>
        </w:tabs>
      </w:pPr>
      <w:hyperlink w:anchor="_Toc9841" w:history="1">
        <w:r>
          <w:rPr>
            <w:rFonts w:ascii="仿宋" w:eastAsia="仿宋" w:hAnsi="仿宋" w:cs="仿宋" w:hint="eastAsia"/>
            <w:lang w:eastAsia="zh-CN"/>
          </w:rPr>
          <w:t>(一)、品质管理体系建设</w:t>
        </w:r>
        <w:r>
          <w:tab/>
        </w:r>
        <w:r>
          <w:fldChar w:fldCharType="begin"/>
        </w:r>
        <w:r>
          <w:instrText xml:space="preserve"> PAGEREF _Toc9841 \h </w:instrText>
        </w:r>
        <w:r>
          <w:fldChar w:fldCharType="separate"/>
        </w:r>
        <w:r>
          <w:t>69</w:t>
        </w:r>
        <w:r>
          <w:fldChar w:fldCharType="end"/>
        </w:r>
      </w:hyperlink>
    </w:p>
    <w:p>
      <w:pPr>
        <w:pStyle w:val="TOC2"/>
        <w:tabs>
          <w:tab w:val="right" w:leader="dot" w:pos="8306"/>
        </w:tabs>
      </w:pPr>
      <w:hyperlink w:anchor="_Toc7107" w:history="1">
        <w:r>
          <w:rPr>
            <w:rFonts w:ascii="仿宋" w:eastAsia="仿宋" w:hAnsi="仿宋" w:cs="仿宋" w:hint="eastAsia"/>
            <w:lang w:eastAsia="zh-CN"/>
          </w:rPr>
          <w:t>(二)、生产过程监控与优化</w:t>
        </w:r>
        <w:r>
          <w:tab/>
        </w:r>
        <w:r>
          <w:fldChar w:fldCharType="begin"/>
        </w:r>
        <w:r>
          <w:instrText xml:space="preserve"> PAGEREF _Toc7107 \h </w:instrText>
        </w:r>
        <w:r>
          <w:fldChar w:fldCharType="separate"/>
        </w:r>
        <w:r>
          <w:t>70</w:t>
        </w:r>
        <w:r>
          <w:fldChar w:fldCharType="end"/>
        </w:r>
      </w:hyperlink>
    </w:p>
    <w:p>
      <w:pPr>
        <w:pStyle w:val="TOC2"/>
        <w:tabs>
          <w:tab w:val="right" w:leader="dot" w:pos="8306"/>
        </w:tabs>
      </w:pPr>
      <w:hyperlink w:anchor="_Toc26208" w:history="1">
        <w:r>
          <w:rPr>
            <w:rFonts w:ascii="仿宋" w:eastAsia="仿宋" w:hAnsi="仿宋" w:cs="仿宋" w:hint="eastAsia"/>
            <w:lang w:eastAsia="zh-CN"/>
          </w:rPr>
          <w:t>(三)、品质问题快速响应机制</w:t>
        </w:r>
        <w:r>
          <w:tab/>
        </w:r>
        <w:r>
          <w:fldChar w:fldCharType="begin"/>
        </w:r>
        <w:r>
          <w:instrText xml:space="preserve"> PAGEREF _Toc26208 \h </w:instrText>
        </w:r>
        <w:r>
          <w:fldChar w:fldCharType="separate"/>
        </w:r>
        <w:r>
          <w:t>72</w:t>
        </w:r>
        <w:r>
          <w:fldChar w:fldCharType="end"/>
        </w:r>
      </w:hyperlink>
    </w:p>
    <w:p>
      <w:pPr>
        <w:pStyle w:val="TOC2"/>
        <w:tabs>
          <w:tab w:val="right" w:leader="dot" w:pos="8306"/>
        </w:tabs>
      </w:pPr>
      <w:hyperlink w:anchor="_Toc20863" w:history="1">
        <w:r>
          <w:rPr>
            <w:rFonts w:ascii="仿宋" w:eastAsia="仿宋" w:hAnsi="仿宋" w:cs="仿宋" w:hint="eastAsia"/>
            <w:lang w:eastAsia="zh-CN"/>
          </w:rPr>
          <w:t>(四)、持续改进文化培养</w:t>
        </w:r>
        <w:r>
          <w:tab/>
        </w:r>
        <w:r>
          <w:fldChar w:fldCharType="begin"/>
        </w:r>
        <w:r>
          <w:instrText xml:space="preserve"> PAGEREF _Toc20863 \h </w:instrText>
        </w:r>
        <w:r>
          <w:fldChar w:fldCharType="separate"/>
        </w:r>
        <w:r>
          <w:t>73</w:t>
        </w:r>
        <w:r>
          <w:fldChar w:fldCharType="end"/>
        </w:r>
      </w:hyperlink>
    </w:p>
    <w:p>
      <w:pPr>
        <w:pStyle w:val="TOC2"/>
        <w:tabs>
          <w:tab w:val="right" w:leader="dot" w:pos="8306"/>
        </w:tabs>
      </w:pPr>
      <w:hyperlink w:anchor="_Toc3885" w:history="1">
        <w:r>
          <w:rPr>
            <w:rFonts w:ascii="仿宋" w:eastAsia="仿宋" w:hAnsi="仿宋" w:cs="仿宋" w:hint="eastAsia"/>
            <w:lang w:eastAsia="zh-CN"/>
          </w:rPr>
          <w:t>(五)、客户反馈整合与品质提升</w:t>
        </w:r>
        <w:r>
          <w:tab/>
        </w:r>
        <w:r>
          <w:fldChar w:fldCharType="begin"/>
        </w:r>
        <w:r>
          <w:instrText xml:space="preserve"> PAGEREF _Toc3885 \h </w:instrText>
        </w:r>
        <w:r>
          <w:fldChar w:fldCharType="separate"/>
        </w:r>
        <w:r>
          <w:t>74</w:t>
        </w:r>
        <w:r>
          <w:fldChar w:fldCharType="end"/>
        </w:r>
      </w:hyperlink>
    </w:p>
    <w:p>
      <w:pPr>
        <w:pStyle w:val="TOC1"/>
        <w:tabs>
          <w:tab w:val="right" w:leader="dot" w:pos="8306"/>
        </w:tabs>
      </w:pPr>
      <w:hyperlink w:anchor="_Toc31028" w:history="1">
        <w:r>
          <w:rPr>
            <w:rFonts w:ascii="仿宋" w:eastAsia="仿宋" w:hAnsi="仿宋" w:cs="仿宋" w:hint="eastAsia"/>
            <w:lang w:eastAsia="zh-CN"/>
          </w:rPr>
          <w:t>十七、信息技术与数字化创新</w:t>
        </w:r>
        <w:r>
          <w:tab/>
        </w:r>
        <w:r>
          <w:fldChar w:fldCharType="begin"/>
        </w:r>
        <w:r>
          <w:instrText xml:space="preserve"> PAGEREF _Toc31028 \h </w:instrText>
        </w:r>
        <w:r>
          <w:fldChar w:fldCharType="separate"/>
        </w:r>
        <w:r>
          <w:t>76</w:t>
        </w:r>
        <w:r>
          <w:fldChar w:fldCharType="end"/>
        </w:r>
      </w:hyperlink>
    </w:p>
    <w:p>
      <w:pPr>
        <w:pStyle w:val="TOC2"/>
        <w:tabs>
          <w:tab w:val="right" w:leader="dot" w:pos="8306"/>
        </w:tabs>
      </w:pPr>
      <w:hyperlink w:anchor="_Toc12635" w:history="1">
        <w:r>
          <w:rPr>
            <w:rFonts w:ascii="仿宋" w:eastAsia="仿宋" w:hAnsi="仿宋" w:cs="仿宋" w:hint="eastAsia"/>
            <w:lang w:eastAsia="zh-CN"/>
          </w:rPr>
          <w:t>(一)、信息技术概述</w:t>
        </w:r>
        <w:r>
          <w:tab/>
        </w:r>
        <w:r>
          <w:fldChar w:fldCharType="begin"/>
        </w:r>
        <w:r>
          <w:instrText xml:space="preserve"> PAGEREF _Toc12635 \h </w:instrText>
        </w:r>
        <w:r>
          <w:fldChar w:fldCharType="separate"/>
        </w:r>
        <w:r>
          <w:t>76</w:t>
        </w:r>
        <w:r>
          <w:fldChar w:fldCharType="end"/>
        </w:r>
      </w:hyperlink>
    </w:p>
    <w:p>
      <w:pPr>
        <w:pStyle w:val="TOC2"/>
        <w:tabs>
          <w:tab w:val="right" w:leader="dot" w:pos="8306"/>
        </w:tabs>
      </w:pPr>
      <w:hyperlink w:anchor="_Toc18400" w:history="1">
        <w:r>
          <w:rPr>
            <w:rFonts w:ascii="仿宋" w:eastAsia="仿宋" w:hAnsi="仿宋" w:cs="仿宋" w:hint="eastAsia"/>
            <w:lang w:eastAsia="zh-CN"/>
          </w:rPr>
          <w:t>(二)、数字化创新方案</w:t>
        </w:r>
        <w:r>
          <w:tab/>
        </w:r>
        <w:r>
          <w:fldChar w:fldCharType="begin"/>
        </w:r>
        <w:r>
          <w:instrText xml:space="preserve"> PAGEREF _Toc18400 \h </w:instrText>
        </w:r>
        <w:r>
          <w:fldChar w:fldCharType="separate"/>
        </w:r>
        <w:r>
          <w:t>77</w:t>
        </w:r>
        <w:r>
          <w:fldChar w:fldCharType="end"/>
        </w:r>
      </w:hyperlink>
    </w:p>
    <w:p>
      <w:pPr>
        <w:pStyle w:val="TOC2"/>
        <w:tabs>
          <w:tab w:val="right" w:leader="dot" w:pos="8306"/>
        </w:tabs>
      </w:pPr>
      <w:hyperlink w:anchor="_Toc8788" w:history="1">
        <w:r>
          <w:rPr>
            <w:rFonts w:ascii="仿宋" w:eastAsia="仿宋" w:hAnsi="仿宋" w:cs="仿宋" w:hint="eastAsia"/>
            <w:lang w:eastAsia="zh-CN"/>
          </w:rPr>
          <w:t>(三)、数据安全与隐私保护</w:t>
        </w:r>
        <w:r>
          <w:tab/>
        </w:r>
        <w:r>
          <w:fldChar w:fldCharType="begin"/>
        </w:r>
        <w:r>
          <w:instrText xml:space="preserve"> PAGEREF _Toc8788 \h </w:instrText>
        </w:r>
        <w:r>
          <w:fldChar w:fldCharType="separate"/>
        </w:r>
        <w:r>
          <w:t>78</w:t>
        </w:r>
        <w:r>
          <w:fldChar w:fldCharType="end"/>
        </w:r>
      </w:hyperlink>
    </w:p>
    <w:p>
      <w:pPr>
        <w:pStyle w:val="TOC1"/>
        <w:tabs>
          <w:tab w:val="right" w:leader="dot" w:pos="8306"/>
        </w:tabs>
      </w:pPr>
      <w:hyperlink w:anchor="_Toc26657" w:history="1">
        <w:r>
          <w:rPr>
            <w:rFonts w:ascii="仿宋" w:eastAsia="仿宋" w:hAnsi="仿宋" w:cs="仿宋" w:hint="eastAsia"/>
            <w:lang w:eastAsia="zh-CN"/>
          </w:rPr>
          <w:t>十八、技术支持与维护</w:t>
        </w:r>
        <w:r>
          <w:tab/>
        </w:r>
        <w:r>
          <w:fldChar w:fldCharType="begin"/>
        </w:r>
        <w:r>
          <w:instrText xml:space="preserve"> PAGEREF _Toc26657 \h </w:instrText>
        </w:r>
        <w:r>
          <w:fldChar w:fldCharType="separate"/>
        </w:r>
        <w:r>
          <w:t>80</w:t>
        </w:r>
        <w:r>
          <w:fldChar w:fldCharType="end"/>
        </w:r>
      </w:hyperlink>
    </w:p>
    <w:p>
      <w:pPr>
        <w:pStyle w:val="TOC2"/>
        <w:tabs>
          <w:tab w:val="right" w:leader="dot" w:pos="8306"/>
        </w:tabs>
      </w:pPr>
      <w:hyperlink w:anchor="_Toc18860" w:history="1">
        <w:r>
          <w:rPr>
            <w:rFonts w:ascii="仿宋" w:eastAsia="仿宋" w:hAnsi="仿宋" w:cs="仿宋" w:hint="eastAsia"/>
            <w:lang w:eastAsia="zh-CN"/>
          </w:rPr>
          <w:t>(一)、技术支持策略</w:t>
        </w:r>
        <w:r>
          <w:tab/>
        </w:r>
        <w:r>
          <w:fldChar w:fldCharType="begin"/>
        </w:r>
        <w:r>
          <w:instrText xml:space="preserve"> PAGEREF _Toc18860 \h </w:instrText>
        </w:r>
        <w:r>
          <w:fldChar w:fldCharType="separate"/>
        </w:r>
        <w:r>
          <w:t>80</w:t>
        </w:r>
        <w:r>
          <w:fldChar w:fldCharType="end"/>
        </w:r>
      </w:hyperlink>
    </w:p>
    <w:p>
      <w:pPr>
        <w:pStyle w:val="TOC2"/>
        <w:tabs>
          <w:tab w:val="right" w:leader="dot" w:pos="8306"/>
        </w:tabs>
      </w:pPr>
      <w:hyperlink w:anchor="_Toc13542" w:history="1">
        <w:r>
          <w:rPr>
            <w:rFonts w:ascii="仿宋" w:eastAsia="仿宋" w:hAnsi="仿宋" w:cs="仿宋" w:hint="eastAsia"/>
            <w:lang w:eastAsia="zh-CN"/>
          </w:rPr>
          <w:t>(二)、设备维护计划</w:t>
        </w:r>
        <w:r>
          <w:tab/>
        </w:r>
        <w:r>
          <w:fldChar w:fldCharType="begin"/>
        </w:r>
        <w:r>
          <w:instrText xml:space="preserve"> PAGEREF _Toc13542 \h </w:instrText>
        </w:r>
        <w:r>
          <w:fldChar w:fldCharType="separate"/>
        </w:r>
        <w:r>
          <w:t>80</w:t>
        </w:r>
        <w:r>
          <w:fldChar w:fldCharType="end"/>
        </w:r>
      </w:hyperlink>
    </w:p>
    <w:p>
      <w:pPr>
        <w:pStyle w:val="TOC2"/>
        <w:tabs>
          <w:tab w:val="right" w:leader="dot" w:pos="8306"/>
        </w:tabs>
      </w:pPr>
      <w:hyperlink w:anchor="_Toc2462" w:history="1">
        <w:r>
          <w:rPr>
            <w:rFonts w:ascii="仿宋" w:eastAsia="仿宋" w:hAnsi="仿宋" w:cs="仿宋" w:hint="eastAsia"/>
            <w:lang w:eastAsia="zh-CN"/>
          </w:rPr>
          <w:t>(三)、紧急事件计划</w:t>
        </w:r>
        <w:r>
          <w:tab/>
        </w:r>
        <w:r>
          <w:fldChar w:fldCharType="begin"/>
        </w:r>
        <w:r>
          <w:instrText xml:space="preserve"> PAGEREF _Toc2462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40" w:history="1">
        <w:r>
          <w:rPr>
            <w:rFonts w:ascii="仿宋" w:eastAsia="仿宋" w:hAnsi="仿宋" w:cs="仿宋" w:hint="eastAsia"/>
            <w:lang w:eastAsia="zh-CN"/>
          </w:rPr>
          <w:t>十九、灯盘项目总结与展望</w:t>
        </w:r>
        <w:r>
          <w:tab/>
        </w:r>
        <w:r>
          <w:fldChar w:fldCharType="begin"/>
        </w:r>
        <w:r>
          <w:instrText xml:space="preserve"> PAGEREF _Toc13940 \h </w:instrText>
        </w:r>
        <w:r>
          <w:fldChar w:fldCharType="separate"/>
        </w:r>
        <w:r>
          <w:t>82</w:t>
        </w:r>
        <w:r>
          <w:fldChar w:fldCharType="end"/>
        </w:r>
      </w:hyperlink>
    </w:p>
    <w:p>
      <w:pPr>
        <w:pStyle w:val="TOC2"/>
        <w:tabs>
          <w:tab w:val="right" w:leader="dot" w:pos="8306"/>
        </w:tabs>
      </w:pPr>
      <w:hyperlink w:anchor="_Toc9317" w:history="1">
        <w:r>
          <w:rPr>
            <w:rFonts w:ascii="仿宋" w:eastAsia="仿宋" w:hAnsi="仿宋" w:cs="仿宋" w:hint="eastAsia"/>
            <w:lang w:eastAsia="zh-CN"/>
          </w:rPr>
          <w:t>(一)、灯盘项目总结回顾</w:t>
        </w:r>
        <w:r>
          <w:tab/>
        </w:r>
        <w:r>
          <w:fldChar w:fldCharType="begin"/>
        </w:r>
        <w:r>
          <w:instrText xml:space="preserve"> PAGEREF _Toc9317 \h </w:instrText>
        </w:r>
        <w:r>
          <w:fldChar w:fldCharType="separate"/>
        </w:r>
        <w:r>
          <w:t>82</w:t>
        </w:r>
        <w:r>
          <w:fldChar w:fldCharType="end"/>
        </w:r>
      </w:hyperlink>
    </w:p>
    <w:p>
      <w:pPr>
        <w:pStyle w:val="TOC2"/>
        <w:tabs>
          <w:tab w:val="right" w:leader="dot" w:pos="8306"/>
        </w:tabs>
      </w:pPr>
      <w:hyperlink w:anchor="_Toc23781" w:history="1">
        <w:r>
          <w:rPr>
            <w:rFonts w:ascii="仿宋" w:eastAsia="仿宋" w:hAnsi="仿宋" w:cs="仿宋" w:hint="eastAsia"/>
            <w:lang w:eastAsia="zh-CN"/>
          </w:rPr>
          <w:t>(二)、存在问题与改进措施</w:t>
        </w:r>
        <w:r>
          <w:tab/>
        </w:r>
        <w:r>
          <w:fldChar w:fldCharType="begin"/>
        </w:r>
        <w:r>
          <w:instrText xml:space="preserve"> PAGEREF _Toc23781 \h </w:instrText>
        </w:r>
        <w:r>
          <w:fldChar w:fldCharType="separate"/>
        </w:r>
        <w:r>
          <w:t>84</w:t>
        </w:r>
        <w:r>
          <w:fldChar w:fldCharType="end"/>
        </w:r>
      </w:hyperlink>
    </w:p>
    <w:p>
      <w:pPr>
        <w:pStyle w:val="TOC2"/>
        <w:tabs>
          <w:tab w:val="right" w:leader="dot" w:pos="8306"/>
        </w:tabs>
      </w:pPr>
      <w:hyperlink w:anchor="_Toc19803" w:history="1">
        <w:r>
          <w:rPr>
            <w:rFonts w:ascii="仿宋" w:eastAsia="仿宋" w:hAnsi="仿宋" w:cs="仿宋" w:hint="eastAsia"/>
            <w:lang w:eastAsia="zh-CN"/>
          </w:rPr>
          <w:t>(三)、未来发展展望</w:t>
        </w:r>
        <w:r>
          <w:tab/>
        </w:r>
        <w:r>
          <w:fldChar w:fldCharType="begin"/>
        </w:r>
        <w:r>
          <w:instrText xml:space="preserve"> PAGEREF _Toc19803 \h </w:instrText>
        </w:r>
        <w:r>
          <w:fldChar w:fldCharType="separate"/>
        </w:r>
        <w:r>
          <w:t>85</w:t>
        </w:r>
        <w:r>
          <w:fldChar w:fldCharType="end"/>
        </w:r>
      </w:hyperlink>
    </w:p>
    <w:p>
      <w:pPr>
        <w:pStyle w:val="TOC2"/>
        <w:tabs>
          <w:tab w:val="right" w:leader="dot" w:pos="8306"/>
        </w:tabs>
      </w:pPr>
      <w:hyperlink w:anchor="_Toc2890" w:history="1">
        <w:r>
          <w:rPr>
            <w:rFonts w:ascii="仿宋" w:eastAsia="仿宋" w:hAnsi="仿宋" w:cs="仿宋" w:hint="eastAsia"/>
            <w:lang w:eastAsia="zh-CN"/>
          </w:rPr>
          <w:t>(四)、灯盘项目总结报告</w:t>
        </w:r>
        <w:r>
          <w:tab/>
        </w:r>
        <w:r>
          <w:fldChar w:fldCharType="begin"/>
        </w:r>
        <w:r>
          <w:instrText xml:space="preserve"> PAGEREF _Toc2890 \h </w:instrText>
        </w:r>
        <w:r>
          <w:fldChar w:fldCharType="separate"/>
        </w:r>
        <w:r>
          <w:t>86</w:t>
        </w:r>
        <w:r>
          <w:fldChar w:fldCharType="end"/>
        </w:r>
      </w:hyperlink>
    </w:p>
    <w:p>
      <w:pPr>
        <w:pStyle w:val="TOC1"/>
        <w:tabs>
          <w:tab w:val="right" w:leader="dot" w:pos="8306"/>
        </w:tabs>
      </w:pPr>
      <w:hyperlink w:anchor="_Toc19455" w:history="1">
        <w:r>
          <w:rPr>
            <w:rFonts w:ascii="仿宋" w:eastAsia="仿宋" w:hAnsi="仿宋" w:cs="仿宋" w:hint="eastAsia"/>
            <w:lang w:eastAsia="zh-CN"/>
          </w:rPr>
          <w:t>二十、信息化建设</w:t>
        </w:r>
        <w:r>
          <w:tab/>
        </w:r>
        <w:r>
          <w:fldChar w:fldCharType="begin"/>
        </w:r>
        <w:r>
          <w:instrText xml:space="preserve"> PAGEREF _Toc19455 \h </w:instrText>
        </w:r>
        <w:r>
          <w:fldChar w:fldCharType="separate"/>
        </w:r>
        <w:r>
          <w:t>88</w:t>
        </w:r>
        <w:r>
          <w:fldChar w:fldCharType="end"/>
        </w:r>
      </w:hyperlink>
    </w:p>
    <w:p>
      <w:pPr>
        <w:pStyle w:val="TOC2"/>
        <w:tabs>
          <w:tab w:val="right" w:leader="dot" w:pos="8306"/>
        </w:tabs>
      </w:pPr>
      <w:hyperlink w:anchor="_Toc24842" w:history="1">
        <w:r>
          <w:rPr>
            <w:rFonts w:ascii="仿宋" w:eastAsia="仿宋" w:hAnsi="仿宋" w:cs="仿宋" w:hint="eastAsia"/>
            <w:lang w:eastAsia="zh-CN"/>
          </w:rPr>
          <w:t>(一)、信息系统规划</w:t>
        </w:r>
        <w:r>
          <w:tab/>
        </w:r>
        <w:r>
          <w:fldChar w:fldCharType="begin"/>
        </w:r>
        <w:r>
          <w:instrText xml:space="preserve"> PAGEREF _Toc24842 \h </w:instrText>
        </w:r>
        <w:r>
          <w:fldChar w:fldCharType="separate"/>
        </w:r>
        <w:r>
          <w:t>88</w:t>
        </w:r>
        <w:r>
          <w:fldChar w:fldCharType="end"/>
        </w:r>
      </w:hyperlink>
    </w:p>
    <w:p>
      <w:pPr>
        <w:pStyle w:val="TOC2"/>
        <w:tabs>
          <w:tab w:val="right" w:leader="dot" w:pos="8306"/>
        </w:tabs>
      </w:pPr>
      <w:hyperlink w:anchor="_Toc2137" w:history="1">
        <w:r>
          <w:rPr>
            <w:rFonts w:ascii="仿宋" w:eastAsia="仿宋" w:hAnsi="仿宋" w:cs="仿宋" w:hint="eastAsia"/>
            <w:lang w:eastAsia="zh-CN"/>
          </w:rPr>
          <w:t>(二)、网络与数据安全</w:t>
        </w:r>
        <w:r>
          <w:tab/>
        </w:r>
        <w:r>
          <w:fldChar w:fldCharType="begin"/>
        </w:r>
        <w:r>
          <w:instrText xml:space="preserve"> PAGEREF _Toc2137 \h </w:instrText>
        </w:r>
        <w:r>
          <w:fldChar w:fldCharType="separate"/>
        </w:r>
        <w:r>
          <w:t>89</w:t>
        </w:r>
        <w:r>
          <w:fldChar w:fldCharType="end"/>
        </w:r>
      </w:hyperlink>
    </w:p>
    <w:p>
      <w:pPr>
        <w:pStyle w:val="TOC2"/>
        <w:tabs>
          <w:tab w:val="right" w:leader="dot" w:pos="8306"/>
        </w:tabs>
      </w:pPr>
      <w:hyperlink w:anchor="_Toc23368" w:history="1">
        <w:r>
          <w:rPr>
            <w:rFonts w:ascii="仿宋" w:eastAsia="仿宋" w:hAnsi="仿宋" w:cs="仿宋" w:hint="eastAsia"/>
            <w:lang w:eastAsia="zh-CN"/>
          </w:rPr>
          <w:t>(三)、信息化设备采购与管理</w:t>
        </w:r>
        <w:r>
          <w:tab/>
        </w:r>
        <w:r>
          <w:fldChar w:fldCharType="begin"/>
        </w:r>
        <w:r>
          <w:instrText xml:space="preserve"> PAGEREF _Toc23368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55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993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设定的一系列目标、策划和行动，旨在实现职业发展、提高工作满意度、培养专业技能和实现个人及职业目标。这是一个系统性过程，涵盖对个人兴趣、价值观、技能和职业机遇的深入了解，以及相应目标设定和实施计划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这包括对个人技能、兴趣、价值观和性格特点的评估。明确自身优势和不足，明确职业目标和价值观是制定职业生涯规划的基础。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https://d.book118.com/515230304123011122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14517"/>
    <w:rsid w:val="2141451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5230304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2024-03-13T11:37:00Z</dcterms:created>
  <dcterms:modified xsi:type="dcterms:W3CDTF">2024-03-13T11:37:30Z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040368F652904B7BB3DFD729A88C4EDA_11</vt:lpwstr>
  </property>
  <property fmtid="{D5CDD505-2E9C-101B-9397-08002B2CF9AE}" pid="3" name="KSOProductBuildVer">
    <vt:lpwstr>2052-12.1.0.16399</vt:lpwstr>
  </property>
</Properties>
</file>