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1、筒体结构是抵抗水平荷载最有效的结构体系，通常用于超高层建筑（　　　）中。筒体结构可分为框架一核心筒结构、筒中筒结构和多筒结构。</w:t>
        <w:br/>
        <w:t>A.10层到30层</w:t>
        <w:br/>
        <w:t>B.20层到40层</w:t>
        <w:br/>
        <w:t>C.30层到50层</w:t>
        <w:br/>
        <w:t>D.35层到60层</w:t>
        <w:br/>
        <w:br/>
        <w:t xml:space="preserve">【答案】：C </w:t>
      </w:r>
    </w:p>
    <w:p>
      <w:r>
        <w:t>2、装饰施工机械是指（　　　）。</w:t>
        <w:br/>
        <w:t>A.各种手持电动工具</w:t>
        <w:br/>
        <w:t>B.水磨石机</w:t>
        <w:br/>
        <w:t>C.施工升降机</w:t>
        <w:br/>
        <w:t>D.各种手持电动工具和小型装饰机械</w:t>
        <w:br/>
        <w:br/>
        <w:t xml:space="preserve">【答案】：D </w:t>
      </w:r>
    </w:p>
    <w:p>
      <w:pPr>
        <w:sectPr w:rsidSect="00034616">
          <w:pgSz w:w="12240" w:h="15840"/>
          <w:pgMar w:top="1440" w:right="1800" w:bottom="1440" w:left="1800" w:header="720" w:footer="720" w:gutter="0"/>
          <w:cols w:space="720"/>
          <w:docGrid w:linePitch="360"/>
        </w:sectPr>
      </w:pPr>
      <w:r>
        <w:t>3、无毒、无味、不燃烧、游离醛的含量低，施工中没有刺激性气味，主要用于墙布、瓷砖、壁纸和水泥制品的粘贴，也可作为基料来配制地面和内外墙涂料的壁纸墙壁胶粘剂是（　　　）。</w:t>
        <w:br/>
        <w:t>A.聚醋酸乙烯胶粘剂</w:t>
        <w:br/>
        <w:t>B.聚乙烯醇胶粘剂</w:t>
        <w:br/>
        <w:t>C.801胶</w:t>
        <w:br/>
        <w:t>D.粉末壁纸胶</w:t>
        <w:br/>
        <w:br/>
        <w:t xml:space="preserve">【答案】：C </w:t>
      </w:r>
    </w:p>
    <w:p>
      <w:r>
        <w:t>4、建筑生产工人6个月以上的病假期间的工资应计入（　　　）。</w:t>
        <w:br/>
        <w:t>A.人工费</w:t>
        <w:br/>
        <w:t>B.劳动保险费</w:t>
        <w:br/>
        <w:t>C.企业管理费</w:t>
        <w:br/>
        <w:t>D.建筑管理费</w:t>
        <w:br/>
        <w:br/>
        <w:t xml:space="preserve">【答案】：C </w:t>
      </w:r>
    </w:p>
    <w:p>
      <w:r>
        <w:t>5、设计变更通知单以（　　　）幅面为主。</w:t>
        <w:br/>
        <w:t>A.A2</w:t>
        <w:br/>
        <w:t>B.A3</w:t>
        <w:br/>
        <w:t>C.A4</w:t>
        <w:br/>
        <w:t>D.A5</w:t>
        <w:br/>
        <w:br/>
        <w:t xml:space="preserve">【答案】：C </w:t>
      </w:r>
    </w:p>
    <w:p>
      <w:r>
        <w:t>6、选购天然花岗石材时最好不用（　　　）的，含放射性元素极少或不含放射性元素的花岗石多为灰色的或灰白色的，也可以选用人造花岗石材。</w:t>
        <w:br/>
        <w:t>A.黑色</w:t>
        <w:br/>
        <w:t>B.青色</w:t>
        <w:br/>
        <w:t>C.紫色</w:t>
        <w:br/>
        <w:t>D.红色</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7、塑料地板胶粘剂中，主要用于地板等与水泥砂浆地面的粘贴是（　　　）。</w:t>
        <w:br/>
        <w:t>A.聚醋酸乙烯类胶粘剂</w:t>
        <w:br/>
        <w:t>B.合成橡胶类胶粘剂</w:t>
        <w:br/>
        <w:t>C.聚氨酯类胶粘剂</w:t>
        <w:br/>
        <w:t>D.氧树脂类胶粘剂</w:t>
        <w:br/>
        <w:br/>
        <w:t>【答案】：B</w:t>
      </w:r>
      <w:r>
        <w:t xml:space="preserve"> </w:t>
      </w:r>
    </w:p>
    <w:p>
      <w:r>
        <w:t>8、每段楼梯的踏步数应在( )步。（  ）</w:t>
        <w:br/>
        <w:t>A.2～18</w:t>
        <w:br/>
        <w:t>B.3～24</w:t>
        <w:br/>
        <w:t>C.2～20</w:t>
        <w:br/>
        <w:t>D.3～18</w:t>
        <w:br/>
        <w:br/>
        <w:t xml:space="preserve">【答案】：D </w:t>
      </w:r>
    </w:p>
    <w:p>
      <w:r>
        <w:t>9、轻型装饰机械，是指（　　　）。</w:t>
        <w:br/>
        <w:t>A.混凝土搅拌机</w:t>
        <w:br/>
        <w:t>B.各种手持电动工具</w:t>
        <w:br/>
        <w:t>C.电圆锯</w:t>
        <w:br/>
        <w:t>D.除手持电动工具外，移动作业比较轻便灵活的电动机械</w:t>
        <w:br/>
        <w:br/>
        <w:t xml:space="preserve">【答案】：D </w:t>
      </w:r>
    </w:p>
    <w:p>
      <w:r>
        <w:t>10、下列对预制板的叙述错误的是（　　　）。</w:t>
        <w:br/>
        <w:t>A.空心板是一种梁板结合的预制构件</w:t>
        <w:br/>
        <w:t>B.槽形板是一种梁板结合的构件</w:t>
        <w:br/>
        <w:t>C.结构布置时应优先选用窄板，宽板作为调剂使用</w:t>
        <w:br/>
        <w:t>D.预制板的板缝内用细石混凝土现浇</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11、在MicrosoftOffiCE的组件中，（　　　）是个人信息管理程序和电子邮件通信软件。</w:t>
        <w:br/>
        <w:t>A.Word</w:t>
        <w:br/>
        <w:t>B.Outlook</w:t>
        <w:br/>
        <w:t>C.Foxmail</w:t>
        <w:br/>
        <w:t>D.FrontPage</w:t>
        <w:br/>
        <w:br/>
        <w:t>【答案】：B</w:t>
      </w:r>
      <w:r>
        <w:t xml:space="preserve"> </w:t>
      </w:r>
    </w:p>
    <w:p>
      <w:r>
        <w:t>12、结构中的构件往往是几种受力形式的组合，如梁承受弯曲与（　　　）,柱子受到压力与弯矩等。</w:t>
        <w:br/>
        <w:t>A.剪力</w:t>
        <w:br/>
        <w:t>B.剪切</w:t>
        <w:br/>
        <w:t>C.压力</w:t>
        <w:br/>
        <w:t>D.拉力</w:t>
        <w:br/>
        <w:br/>
        <w:t xml:space="preserve">【答案】：A </w:t>
      </w:r>
    </w:p>
    <w:p>
      <w:r>
        <w:t>13、防火分区是指在建筑内部采用（　　　）、耐火楼板及其他防火分隔设施（防火门或窗、防火卷帘、防火水幕等）分隔而成，能在一定时间内防止火灾向同一建筑的其余部分蔓延的局部空间。</w:t>
        <w:br/>
        <w:t>A.防火卷帘</w:t>
        <w:br/>
        <w:t>B.挡烟垂壁</w:t>
        <w:br/>
        <w:t>C.防火隔离带</w:t>
        <w:br/>
        <w:t>D.防火墙</w:t>
        <w:br/>
        <w:br/>
        <w:t xml:space="preserve">【答案】：D </w:t>
      </w:r>
    </w:p>
    <w:p>
      <w:r>
        <w:t>14、混凝土宜在（　　　）环境中工作。</w:t>
        <w:br/>
        <w:t>A.温暖</w:t>
        <w:br/>
        <w:t>B.寒冷</w:t>
        <w:br/>
        <w:t>C.酸性</w:t>
        <w:br/>
        <w:t>D.碱性</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p>
    <w:p>
      <w:r>
        <w:t>15、水泥的凝结时间分初凝和终凝。这个指标对施工有着重要的意义。普通硅酸盐水泥、矿渣硅酸盐水泥、火山灰质硅酸盐水泥、粉煤灰硅酸盐水泥和复合硅酸盐水泥的初凝时间不小于（　　　），终凝时间不大于（　　　）。</w:t>
        <w:br/>
        <w:t>A.30min,500min</w:t>
        <w:br/>
        <w:t>B.40min,600min</w:t>
        <w:br/>
        <w:t>C.45min,600min</w:t>
        <w:br/>
        <w:t>D.50min,650min</w:t>
        <w:br/>
        <w:br/>
        <w:t>【答案】：C</w:t>
      </w:r>
      <w:r>
        <w:t xml:space="preserve"> </w:t>
      </w:r>
    </w:p>
    <w:p>
      <w:r>
        <w:t>16、既可以用在室外，也可以用在室内的石材幕墙为（　　　）。</w:t>
        <w:br/>
        <w:t>A.天然石材幕墙</w:t>
        <w:br/>
        <w:t>B.人造石材幕墙</w:t>
        <w:br/>
        <w:t>C.有骨架体系石材幕墙</w:t>
        <w:br/>
        <w:t>D.无骨架体系石材幕墙</w:t>
        <w:br/>
        <w:br/>
        <w:t xml:space="preserve">【答案】：A </w:t>
      </w:r>
    </w:p>
    <w:p>
      <w:r>
        <w:t>17、陶瓷地砖要取得好的视觉效果，设计无要求时，排版一般采用（　　　）。</w:t>
        <w:br/>
        <w:t>A.对称排版</w:t>
        <w:br/>
        <w:t>B.非对称排版</w:t>
        <w:br/>
        <w:t>C.任意排版</w:t>
        <w:br/>
        <w:t>D.异形排版</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18、某建筑工程，分部分项工程费为3574262.64元，施工技术措施费为1201876.52元，试计算其单位工程招标控制价。假设其施工组织措施费费率为3.8%，规费费率为6.35％，税金费率为3.41％。根据背景资料，回答下列问题。</w:t>
        <w:br/>
        <w:t>A.13.58</w:t>
        <w:br/>
        <w:t>B.4.57</w:t>
        <w:br/>
        <w:t>C.18.15</w:t>
        <w:br/>
        <w:t>D.1.15</w:t>
        <w:br/>
        <w:br/>
        <w:t>【答案】：C</w:t>
      </w:r>
      <w:r>
        <w:t xml:space="preserve"> </w:t>
      </w:r>
    </w:p>
    <w:p>
      <w:r>
        <w:t>19、以下不属于施工项目管理内容的是（　　　）。</w:t>
        <w:br/>
        <w:t>A.施工项目的生产要素管理</w:t>
        <w:br/>
        <w:t>B.施工项目的合同管理</w:t>
        <w:br/>
        <w:t>C.施工项目的信息管理</w:t>
        <w:br/>
        <w:t>D.单体建筑的设计</w:t>
        <w:br/>
        <w:br/>
        <w:t xml:space="preserve">【答案】：D </w:t>
      </w:r>
    </w:p>
    <w:p>
      <w:r>
        <w:t>20、建筑工程总承包企业资质等级分为（　　　）。</w:t>
        <w:br/>
        <w:t>A.特级、一级、二级</w:t>
        <w:br/>
        <w:t>B.一级、一级、三级</w:t>
        <w:br/>
        <w:t>C.特级、一级、二级、三级</w:t>
        <w:br/>
        <w:t>D.甲级、乙级、丙级</w:t>
        <w:br/>
        <w:br/>
        <w:t xml:space="preserve">【答案】：C </w:t>
      </w:r>
    </w:p>
    <w:p>
      <w:r>
        <w:t>21、以下描述正确的是（　　　）。</w:t>
        <w:br/>
        <w:t>A.AutoCAD是办公自动化软件</w:t>
        <w:br/>
        <w:t>B.MicrosoftProject是多媒体软件</w:t>
        <w:br/>
        <w:t>C.WinDowsXP是操作系统</w:t>
        <w:br/>
        <w:t>D.word是电子表格软件</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22、塑钢彩板门窗安装工艺流程（　　　）。</w:t>
        <w:br/>
        <w:t>A.划线定位→塑钢门窗披水安装→塑钢门窗安装→防腐处理→门窗扇及玻璃的安装→嵌门窗四缝→安装五金配件</w:t>
        <w:br/>
        <w:t>B.划线定位→塑钢门窗披水安装→防腐处理→塑钢门窗安装→嵌门窗四缝→门窗扇及玻璃的安装→安装五金配件</w:t>
        <w:br/>
        <w:t>C.划线定位→塑钢门窗披水安装→塑钢门窗安装→防腐处理→嵌门窗四缝→门窗扇及玻璃的安装→安装五金配件</w:t>
        <w:br/>
        <w:t>D.划线定位→塑钢门窗披水安装→防腐处理→塑钢门窗安装→门窗扇及玻璃的安装→嵌门窗四缝→安装五金配件</w:t>
        <w:br/>
        <w:br/>
        <w:t>【答案】：B</w:t>
      </w:r>
      <w:r>
        <w:t xml:space="preserve"> </w:t>
      </w:r>
    </w:p>
    <w:p>
      <w:r>
        <w:t>23、涂装有以下几方面的功能：保护作用、（　　　）、特种功能。</w:t>
        <w:br/>
        <w:t>A.标制</w:t>
        <w:br/>
        <w:t>B.示温</w:t>
        <w:br/>
        <w:t>C.装饰作用</w:t>
        <w:br/>
        <w:t>D.耐擦伤性</w:t>
        <w:br/>
        <w:br/>
        <w:t xml:space="preserve">【答案】：C </w:t>
      </w:r>
    </w:p>
    <w:p>
      <w:r>
        <w:t>24、汽车玻璃用的是（　　　）。</w:t>
        <w:br/>
        <w:t>A.吸热玻璃</w:t>
        <w:br/>
        <w:t>B.热反射玻璃</w:t>
        <w:br/>
        <w:t>C.中空玻璃</w:t>
        <w:br/>
        <w:t>D.装饰玻璃</w:t>
        <w:br/>
        <w:br/>
        <w:t xml:space="preserve">【答案】：B </w:t>
      </w:r>
    </w:p>
    <w:p>
      <w:r>
        <w:t>25、[25表示腰高为（　　　）mm的槽钢。</w:t>
        <w:br/>
        <w:t>A.25</w:t>
        <w:br/>
        <w:t>B.250</w:t>
        <w:br/>
        <w:t>C.2500</w:t>
        <w:br/>
        <w:t>D.500</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26、工程量清单编制原则归纳为“四统一，下列错误的提法是（　　　）。</w:t>
        <w:br/>
        <w:t>A.项目编码统一</w:t>
        <w:br/>
        <w:t>B.项目名称统一</w:t>
        <w:br/>
        <w:t>C.计价依据统一</w:t>
        <w:br/>
        <w:t>D.工程量清单计算规则统一</w:t>
        <w:br/>
        <w:br/>
        <w:t>【答案】：C</w:t>
      </w:r>
      <w:r>
        <w:t xml:space="preserve"> </w:t>
      </w:r>
    </w:p>
    <w:p>
      <w:r>
        <w:t>27、现代建筑工程项目计算机管理系统使用完善的关系数据库管理数据，最大优点是</w:t>
        <w:br/>
        <w:t>A.实现建筑工程公司范围的数据共享</w:t>
        <w:br/>
        <w:t>B.保证统计资料的准确性</w:t>
        <w:br/>
        <w:t>C.实现数据通信</w:t>
        <w:br/>
        <w:t>D.提升了建筑装饰设计的效率</w:t>
        <w:br/>
        <w:br/>
        <w:t xml:space="preserve">【答案】：A </w:t>
      </w:r>
    </w:p>
    <w:p>
      <w:r>
        <w:t>28、角向磨光机砂轮选用增强纤维树脂型，其安全线速度不得小于（　　　）。</w:t>
        <w:br/>
        <w:t>A.8m/s</w:t>
        <w:br/>
        <w:t>B.50m/s</w:t>
        <w:br/>
        <w:t>C.80m/s</w:t>
        <w:br/>
        <w:t>D.100m/s</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r>
        <w:t>29、开式沥青混合料压实后剩余空隙率（　　　）。</w:t>
        <w:br/>
        <w:t>A.4%～10%</w:t>
        <w:br/>
        <w:t>B.小于10%</w:t>
        <w:br/>
        <w:t>C.10%～15%</w:t>
        <w:br/>
        <w:t>D.大于15%</w:t>
        <w:br/>
        <w:br/>
        <w:t xml:space="preserve">【答案】：D </w:t>
      </w:r>
    </w:p>
    <w:p>
      <w:r>
        <w:t>30、根据建筑安装工程定额编制的原则，按平均先进水平编制的是（　　　）。</w:t>
        <w:br/>
        <w:t>A.预算定额</w:t>
        <w:br/>
        <w:t>B.企业定额</w:t>
        <w:br/>
        <w:t>C.概算定额</w:t>
        <w:br/>
        <w:t>D.概算指标</w:t>
        <w:br/>
        <w:br/>
        <w:t xml:space="preserve">【答案】：B </w:t>
      </w:r>
    </w:p>
    <w:p>
      <w:r>
        <w:t>31、当墙与基础使用不同的材料，且位于标高-0.25m处，则基础与墙的分界线是（　　　）。</w:t>
        <w:br/>
        <w:t>A.设计室内地坪标高</w:t>
        <w:br/>
        <w:t>B.设计室外地坪标高</w:t>
        <w:br/>
        <w:t>C.标高-0.25m处</w:t>
        <w:br/>
        <w:t>D.设计室内地坪标高与设计室外地坪标高的中间部位</w:t>
        <w:br/>
        <w:br/>
        <w:t xml:space="preserve">【答案】：C </w:t>
      </w:r>
    </w:p>
    <w:p>
      <w:r>
        <w:t>32、枋材是指截面宽度为厚度的（　　　）的木料。</w:t>
        <w:br/>
        <w:t>A.3倍</w:t>
        <w:br/>
        <w:t>B.3倍以上</w:t>
        <w:br/>
        <w:t>C.不足3倍</w:t>
        <w:br/>
        <w:t>D.3倍或3倍以上</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33、下列各项定额中，不属于按定额的编制程序和用途性质分类的是（　　　）。</w:t>
        <w:br/>
        <w:t>A.概算定额</w:t>
        <w:br/>
        <w:t>B.预算定额</w:t>
        <w:br/>
        <w:t>C.材料消耗定额</w:t>
        <w:br/>
        <w:t>D.工期定额</w:t>
        <w:br/>
        <w:br/>
        <w:t>【答案】：C</w:t>
      </w:r>
      <w:r>
        <w:t xml:space="preserve"> </w:t>
      </w:r>
    </w:p>
    <w:p>
      <w:r>
        <w:t>34、关于多层建筑物的建筑面积，下列说法正确的是（　　　）。</w:t>
        <w:br/>
        <w:t>A.多层建筑物的建筑面积一其首层建筑物面积×层数</w:t>
        <w:br/>
        <w:t>B.同一建筑物不论结构如何，按其层数的不同应分别计算建筑面积</w:t>
        <w:br/>
        <w:t>C.外墙设有保温层时，计算至保温层内表面</w:t>
        <w:br/>
        <w:t>D.首层建筑面积按外墙勒脚以上结构外围水平面积计算</w:t>
        <w:br/>
        <w:br/>
        <w:t xml:space="preserve">【答案】：D </w:t>
      </w:r>
    </w:p>
    <w:p>
      <w:r>
        <w:t>35、电锤用于混凝土构件、砖墙的钻孔、一般钻孔直径在（　　　）。</w:t>
        <w:br/>
        <w:t>A.φ2～φ6</w:t>
        <w:br/>
        <w:t>B.φ40以上</w:t>
        <w:br/>
        <w:t>C.φ6～φ38</w:t>
        <w:br/>
        <w:t>D.φ38～φ40</w:t>
        <w:br/>
        <w:br/>
        <w:t xml:space="preserve">【答案】：C </w:t>
      </w:r>
    </w:p>
    <w:p>
      <w:r>
        <w:t>36、角向磨光机磨制作业时，应使砂轮与工作面保持（　　　）倾斜位置。</w:t>
        <w:br/>
        <w:t>A.15°～30°</w:t>
        <w:br/>
        <w:t>B.30°～45°</w:t>
        <w:br/>
        <w:t>C.50°</w:t>
        <w:br/>
        <w:t>D.50°～60°</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37、金属方板吊顶的面板与龙骨的连接多为（　　　）。</w:t>
        <w:br/>
        <w:t>A.嵌入式</w:t>
        <w:br/>
        <w:t>B.开敞式</w:t>
        <w:br/>
        <w:t>C.格栅式</w:t>
        <w:br/>
        <w:t>D.明架式</w:t>
        <w:br/>
        <w:br/>
        <w:t>【答案】：A</w:t>
      </w:r>
      <w:r>
        <w:t xml:space="preserve"> </w:t>
      </w:r>
    </w:p>
    <w:p>
      <w:r>
        <w:t>38、木龙骨吊顶施工工艺流程（　　　）。</w:t>
        <w:br/>
        <w:t>A.弹线→木龙骨处理→龙骨架拼装→龙骨架整体调平→安装吊点紧固件→龙骨架吊装→压条安装→面板安装</w:t>
        <w:br/>
        <w:t>B.弹线→木龙骨处理→龙骨架拼装→龙骨架整体调平→安装吊点紧固件→龙骨架吊装→面板安装→压条安装</w:t>
        <w:br/>
        <w:t>C.弹线→木龙骨处理→龙骨架拼装→安装吊点紧固件→龙骨架吊装→龙骨架整体调平→面板安装→压条安装</w:t>
        <w:br/>
        <w:t>D.弹线→木龙骨处理→龙骨架拼装→安装吊点紧固件→龙骨架吊装→龙骨架整体调平→压条安装→面板安装</w:t>
        <w:br/>
        <w:br/>
        <w:t xml:space="preserve">【答案】：C </w:t>
      </w:r>
    </w:p>
    <w:p>
      <w:r>
        <w:t>39、陶瓷制品分为陶质、瓷质、炻质三大类，其中（　　　）制品烧结程度相对较低，孔隙较多，强度较低。</w:t>
        <w:br/>
        <w:t>A.陶质</w:t>
        <w:br/>
        <w:t>B.瓷质</w:t>
        <w:br/>
        <w:t>C.炻质</w:t>
        <w:br/>
        <w:t>D.陶质、瓷质和炻质</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r>
        <w:t>40、下列选项中关于施工项目管理的特点说法有误的是（　　　）。</w:t>
        <w:br/>
        <w:t>A.对象是施工项目</w:t>
        <w:br/>
        <w:t>B.主体是建设单位</w:t>
        <w:br/>
        <w:t>C.内容是按阶段变化的</w:t>
        <w:br/>
        <w:t>D.要求强化组织协调工作</w:t>
        <w:br/>
        <w:br/>
        <w:t xml:space="preserve">【答案】：B </w:t>
      </w:r>
    </w:p>
    <w:p>
      <w:r>
        <w:t>41、按楼梯使用性质分类的是（　　　）。</w:t>
        <w:br/>
        <w:t>A.开敞楼梯间</w:t>
        <w:br/>
        <w:t>B.钢筋混凝土楼梯</w:t>
        <w:br/>
        <w:t>C.主要楼梯</w:t>
        <w:br/>
        <w:t>D.防烟楼梯间</w:t>
        <w:br/>
        <w:br/>
        <w:t xml:space="preserve">【答案】：C </w:t>
      </w:r>
    </w:p>
    <w:p>
      <w:r>
        <w:t>42、清漆施涂时温度不宜（　　　）。</w:t>
        <w:br/>
        <w:t>A.高于5℃</w:t>
        <w:br/>
        <w:t>B.低于5℃</w:t>
        <w:br/>
        <w:t>C.高于8℃</w:t>
        <w:br/>
        <w:t>D.低于8℃</w:t>
        <w:br/>
        <w:br/>
        <w:t xml:space="preserve">【答案】：D </w:t>
      </w:r>
    </w:p>
    <w:p>
      <w:r>
        <w:t>43、以下关于市政公用工程规定的施工总承包一级企业可以承包工程范围的说法中，正确的是（　　　）。</w:t>
        <w:br/>
        <w:t>A.单项合同额不超过企业注册资本金5倍的城市道路工程</w:t>
        <w:br/>
        <w:t>B.单项合同额不超过企业注册资本金5倍的供气规模15万m3/日燃气工程</w:t>
        <w:br/>
        <w:t>C.单项合同额不超过企业注册资本金5倍的各种市政公用工程的施工</w:t>
        <w:br/>
        <w:t>D.单项合同额不超过企业注册资本金5倍的各类城市生活垃圾处理工程</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44、《民用建筑设计通则》GB50352-2005规定，大于（　　　）m者为高层建筑。</w:t>
        <w:br/>
        <w:t>A.18</w:t>
        <w:br/>
        <w:t>B.24</w:t>
        <w:br/>
        <w:t>C.28</w:t>
        <w:br/>
        <w:t>D.32</w:t>
        <w:br/>
        <w:br/>
        <w:t>【答案】：B</w:t>
      </w:r>
      <w:r>
        <w:t xml:space="preserve"> </w:t>
      </w:r>
    </w:p>
    <w:p>
      <w:r>
        <w:t>45、用（　　　）复查墙面的平整度、垂直度。</w:t>
        <w:br/>
        <w:t>A.托线板</w:t>
        <w:br/>
        <w:t>B.水平尺</w:t>
        <w:br/>
        <w:t>C.垫尺</w:t>
        <w:br/>
        <w:t>D.皮数杆</w:t>
        <w:br/>
        <w:br/>
        <w:t xml:space="preserve">【答案】：A </w:t>
      </w:r>
    </w:p>
    <w:p>
      <w:r>
        <w:t>46、铀面砖是窑制产品，本身尺寸存在轻微差别，为保证美观，要留有（　　　）mm的砖缝。</w:t>
        <w:br/>
        <w:t>A.1</w:t>
        <w:br/>
        <w:t>B.1.5</w:t>
        <w:br/>
        <w:t>C.2</w:t>
        <w:br/>
        <w:t>D.2.5</w:t>
        <w:br/>
        <w:br/>
        <w:t xml:space="preserve">【答案】：B </w:t>
      </w:r>
    </w:p>
    <w:p>
      <w:r>
        <w:t>47、各类设备、家具、灯具的索引符号，通常用（　　　）形状表示。</w:t>
        <w:br/>
        <w:t>A.圆形</w:t>
        <w:br/>
        <w:t>B.三角形</w:t>
        <w:br/>
        <w:t>C.正六边形</w:t>
        <w:br/>
        <w:t>D.矩形</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48、从（　　　）开始，AutoCAD增添了许多强大的功能，如AutoCAD设计中心（ADC）、多文档设计环境（MD.）、Internet驱动、新的对象捕捉功能、增强的标注功能以及局部打开和局部加载的功能。</w:t>
        <w:br/>
        <w:t>A.AutoCADR14</w:t>
        <w:br/>
        <w:t>B.AutoCAD2000</w:t>
        <w:br/>
        <w:t>C.AutoCAD2004</w:t>
        <w:br/>
        <w:t>D.AutoCAD2010</w:t>
        <w:br/>
        <w:br/>
        <w:t>【答案】：B</w:t>
      </w:r>
      <w:r>
        <w:t xml:space="preserve"> </w:t>
      </w:r>
    </w:p>
    <w:p>
      <w:r>
        <w:t>49、建筑内部的配电箱、接线盒、电器、开关、插座及其他电气装置等不应直接安装在低于（　　　）级的装修材料上。</w:t>
        <w:br/>
        <w:t>A.A</w:t>
        <w:br/>
        <w:t>B.B1</w:t>
        <w:br/>
        <w:t>C.B2</w:t>
        <w:br/>
        <w:t>D.B3</w:t>
        <w:br/>
        <w:br/>
        <w:t xml:space="preserve">【答案】：B </w:t>
      </w:r>
    </w:p>
    <w:p>
      <w:r>
        <w:t>50、散水表面的坡度一般为（　　　）。</w:t>
        <w:br/>
        <w:t>A.3%～5%</w:t>
        <w:br/>
        <w:t>B.1%～2%</w:t>
        <w:br/>
        <w:t>C.0.5%～1%</w:t>
        <w:br/>
        <w:t>D.无坡度</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51、花木地板铺装后，刨光、磨光的次数应为（　　　）次，刨去的厚度应小于1.5mm。</w:t>
        <w:br/>
        <w:t>A.2</w:t>
        <w:br/>
        <w:t>B.3</w:t>
        <w:br/>
        <w:t>C.1</w:t>
        <w:br/>
        <w:t>D.5</w:t>
        <w:br/>
        <w:br/>
        <w:t xml:space="preserve">【答案】：B </w:t>
      </w:r>
    </w:p>
    <w:p>
      <w:r>
        <w:t>52、下列选项中，（　　　）是常见的信息安全软件。</w:t>
        <w:br/>
        <w:t>A.Word</w:t>
        <w:br/>
        <w:t>B.360</w:t>
        <w:br/>
        <w:t>C.PSP</w:t>
        <w:br/>
        <w:t>D.Photoshop</w:t>
        <w:br/>
        <w:br/>
        <w:t xml:space="preserve">【答案】：B </w:t>
      </w:r>
    </w:p>
    <w:p>
      <w:r>
        <w:t>53、环氧树脂在建筑装饰施工中经常用到，通常用来（　　　）。</w:t>
        <w:br/>
        <w:t>A.制作广告牌</w:t>
        <w:br/>
        <w:t>B.加工成玻璃钢</w:t>
        <w:br/>
        <w:t>C.用作粘胶剂</w:t>
        <w:br/>
        <w:t>D.代替木材加工成各种家具</w:t>
        <w:br/>
        <w:br/>
        <w:t xml:space="preserve">【答案】：C </w:t>
      </w:r>
    </w:p>
    <w:p>
      <w:r>
        <w:t>54、铝合金既保持了纯铝轻质的特性，同时，机械性能也明显提高，是典型的（　　　）材料。</w:t>
        <w:br/>
        <w:t>A.塑性</w:t>
        <w:br/>
        <w:t>B.弹性</w:t>
        <w:br/>
        <w:t>C.脆性</w:t>
        <w:br/>
        <w:t>D.轻质高强</w:t>
        <w:br/>
        <w:br/>
        <w:t xml:space="preserve">【答案】：D </w:t>
      </w:r>
    </w:p>
    <w:p>
      <w:pPr>
        <w:sectPr w:rsidSect="00034616">
          <w:type w:val="nextPage"/>
          <w:pgSz w:w="12240" w:h="15840"/>
          <w:pgMar w:top="1440" w:right="1800" w:bottom="1440" w:left="1800" w:header="720" w:footer="720" w:gutter="0"/>
          <w:pgNumType w:start="15"/>
          <w:cols w:space="720"/>
          <w:titlePg w:val="0"/>
          <w:docGrid w:linePitch="360"/>
        </w:sectPr>
      </w:pPr>
      <w:r>
        <w:t>55、一般而言，吸水率（　　　）的陶瓷砖，我们称之为炻质砖。</w:t>
        <w:br/>
        <w:t>A.大于10％</w:t>
        <w:br/>
        <w:t>B.小于6％</w:t>
        <w:br/>
        <w:t>C.大于6%不超过10％</w:t>
        <w:br/>
        <w:t>D.不超过0.5％</w:t>
        <w:br/>
        <w:br/>
        <w:t xml:space="preserve">【答案】：C </w:t>
      </w:r>
    </w:p>
    <w:p>
      <w:r>
        <w:t>56、由于箍筋在截面四周均受拉，所以应做成（　　　）。</w:t>
        <w:br/>
        <w:t>A.封闭式</w:t>
        <w:br/>
        <w:t>B.敞开式</w:t>
        <w:br/>
        <w:t>C.折角式</w:t>
        <w:br/>
        <w:t>D.开口式</w:t>
        <w:br/>
        <w:br/>
        <w:t xml:space="preserve">【答案】：A </w:t>
      </w:r>
    </w:p>
    <w:p>
      <w:r>
        <w:t>57、楼梯平台上部及下部过道处的净高不应小于（　　　）m。</w:t>
        <w:br/>
        <w:t>A.2</w:t>
        <w:br/>
        <w:t>B.2.2</w:t>
        <w:br/>
        <w:t>C.2.3</w:t>
        <w:br/>
        <w:t>D.2.5</w:t>
        <w:br/>
        <w:br/>
        <w:t xml:space="preserve">【答案】：A </w:t>
      </w:r>
    </w:p>
    <w:p>
      <w:r>
        <w:t>58、以（　　　）确定工程造价，是我国采用的一种与计划经济相适应的工程造价管理制度。</w:t>
        <w:br/>
        <w:t>A.工程量清单计价</w:t>
        <w:br/>
        <w:t>B.预算定额单价法</w:t>
        <w:br/>
        <w:t>C.企业定额</w:t>
        <w:br/>
        <w:t>D.概算定额</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r>
        <w:t>59、冬期施工时，油漆中不可随意加入（　　　）。</w:t>
        <w:br/>
        <w:t>A.固化剂</w:t>
        <w:br/>
        <w:t>B.稀释剂</w:t>
        <w:br/>
        <w:t>C.催干剂</w:t>
        <w:br/>
        <w:t>D.增塑剂</w:t>
        <w:br/>
        <w:br/>
        <w:t xml:space="preserve">【答案】：B </w:t>
      </w:r>
    </w:p>
    <w:p>
      <w:r>
        <w:t>60、施工项目过程控制中，加强专项检查，包括自检、（　　　）、互检。</w:t>
        <w:br/>
        <w:t>A.专检</w:t>
        <w:br/>
        <w:t>B.全检</w:t>
        <w:br/>
        <w:t>C.交接检</w:t>
        <w:br/>
        <w:t>D.质检</w:t>
        <w:br/>
        <w:br/>
        <w:t xml:space="preserve">【答案】：A </w:t>
      </w:r>
    </w:p>
    <w:p>
      <w:r>
        <w:t>61、内墙面层刮大白腻子一般不少于（　　　）遍。</w:t>
        <w:br/>
        <w:t>A.1</w:t>
        <w:br/>
        <w:t>B.2</w:t>
        <w:br/>
        <w:t>C.3</w:t>
        <w:br/>
        <w:t>D.4</w:t>
        <w:br/>
        <w:br/>
        <w:t xml:space="preserve">【答案】：B </w:t>
      </w:r>
    </w:p>
    <w:p>
      <w:r>
        <w:t>62、面砖安装时，要抹（　　　）打底。</w:t>
        <w:br/>
        <w:t>A.15mm厚1:3水泥砂浆</w:t>
        <w:br/>
        <w:t>B.10mm厚1:2水泥砂浆</w:t>
        <w:br/>
        <w:t>C.10mm厚1:3水泥砂浆</w:t>
        <w:br/>
        <w:t>D.15mm厚1:2水泥砂浆</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63、不属于楼面、地面的组成分的是（　　　）。</w:t>
        <w:br/>
        <w:t>A.面层</w:t>
        <w:br/>
        <w:t>B.中层</w:t>
        <w:br/>
        <w:t>C.垫层</w:t>
        <w:br/>
        <w:t>D.基层</w:t>
        <w:br/>
        <w:br/>
        <w:t xml:space="preserve">【答案】：B </w:t>
      </w:r>
    </w:p>
    <w:p>
      <w:r>
        <w:t>64、以下不属于施工项目安全控制措施的是（　　　）。</w:t>
        <w:br/>
        <w:t>A.安全制度措施</w:t>
        <w:br/>
        <w:t>B.安全组织措施</w:t>
        <w:br/>
        <w:t>C.安全技术措施</w:t>
        <w:br/>
        <w:t>D.安全行政措施</w:t>
        <w:br/>
        <w:br/>
        <w:t xml:space="preserve">【答案】：D </w:t>
      </w:r>
    </w:p>
    <w:p>
      <w:r>
        <w:t>65、顶棚罩面板和墙面使用石膏能起到（　　　），可以调节室内空气的相对湿度。</w:t>
        <w:br/>
        <w:t>A.保护作用</w:t>
        <w:br/>
        <w:t>B.呼吸作用</w:t>
        <w:br/>
        <w:t>C.隔热作用</w:t>
        <w:br/>
        <w:t>D.防水作用</w:t>
        <w:br/>
        <w:br/>
        <w:t xml:space="preserve">【答案】：B </w:t>
      </w:r>
    </w:p>
    <w:p>
      <w:r>
        <w:t>66、水性涂料中的成膜助剂是起（　　　）的作用。</w:t>
        <w:br/>
        <w:t>A.降低成膜温度</w:t>
        <w:br/>
        <w:t>B.提高成膜温度</w:t>
        <w:br/>
        <w:t>C.增稠</w:t>
        <w:br/>
        <w:t>D.防黏度降低</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p>
    <w:p>
      <w:r>
        <w:t>67、地砖规格为200mm×200mm，灰缝灰缝1mm，其损耗率为1.5%，则100㎡地面地砖消耗量为（　　　）。</w:t>
        <w:br/>
        <w:t>A.2475块</w:t>
        <w:br/>
        <w:t>B.2513块</w:t>
        <w:br/>
        <w:t>C.2500块</w:t>
        <w:br/>
        <w:t>D.2462.5块</w:t>
        <w:br/>
        <w:br/>
        <w:t>【答案】：B</w:t>
      </w:r>
      <w:r>
        <w:t xml:space="preserve"> </w:t>
      </w:r>
    </w:p>
    <w:p>
      <w:r>
        <w:t>68、泛水通常先用水泥砂浆在垂直面与屋面交界处做成半径大于（　　　）mm的圆弧。</w:t>
        <w:br/>
        <w:t>A.10</w:t>
        <w:br/>
        <w:t>B.20</w:t>
        <w:br/>
        <w:t>C.50</w:t>
        <w:br/>
        <w:t>D.80</w:t>
        <w:br/>
        <w:br/>
        <w:t xml:space="preserve">【答案】：C </w:t>
      </w:r>
    </w:p>
    <w:p>
      <w:r>
        <w:t>69、文字处理软件（　　　）是OffiCE的主要程序，它在文字处理软件市场上拥有统治份额。</w:t>
        <w:br/>
        <w:t>A.Word</w:t>
        <w:br/>
        <w:t>B.WPS</w:t>
        <w:br/>
        <w:t>C.Writer</w:t>
        <w:br/>
        <w:t>D.ApplePages</w:t>
        <w:br/>
        <w:br/>
        <w:t xml:space="preserve">【答案】：A </w:t>
      </w:r>
    </w:p>
    <w:p>
      <w:r>
        <w:t>70、管道穿越墙洞、楼板洞应及时安放套管，并用（　　　）水泥砂浆或细石混凝土填嵌密实；电线管、消火栓箱、配电箱安装完毕，并将背后露明部分钉好钢丝网；接线盒用纸堵严。</w:t>
        <w:br/>
        <w:t>A.1：3</w:t>
        <w:br/>
        <w:t>B.3：1</w:t>
        <w:br/>
        <w:t>C.1：1</w:t>
        <w:br/>
        <w:t>D.2：3</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p>
    <w:p>
      <w:r>
        <w:t>71、固定资产投资在数量上就等于建设项目的（　　　）。</w:t>
        <w:br/>
        <w:t>A.建设投资</w:t>
        <w:br/>
        <w:t>B.流动资金</w:t>
        <w:br/>
        <w:t>C.工程造价</w:t>
        <w:br/>
        <w:t>D.工程费用</w:t>
        <w:br/>
        <w:br/>
        <w:t>【答案】：C</w:t>
      </w:r>
      <w:r>
        <w:t xml:space="preserve"> </w:t>
      </w:r>
    </w:p>
    <w:p>
      <w:r>
        <w:t>72、引拉法玻璃按其厚度可分为（　　　）种。</w:t>
        <w:br/>
        <w:t>A.3</w:t>
        <w:br/>
        <w:t>B.5</w:t>
        <w:br/>
        <w:t>C.7</w:t>
        <w:br/>
        <w:t>D.9</w:t>
        <w:br/>
        <w:br/>
        <w:t xml:space="preserve">【答案】：B </w:t>
      </w:r>
    </w:p>
    <w:p>
      <w:r>
        <w:t>73、矩形截面尺寸不小于（　　　）。</w:t>
        <w:br/>
        <w:t>A.70.7mm×70.7mm</w:t>
        <w:br/>
        <w:t>B.40mm×40mm</w:t>
        <w:br/>
        <w:t>C.40mm×160mm</w:t>
        <w:br/>
        <w:t>D.250mm×250mm</w:t>
        <w:br/>
        <w:br/>
        <w:t xml:space="preserve">【答案】：D </w:t>
      </w:r>
    </w:p>
    <w:p>
      <w:r>
        <w:t>74、下列选项中，不属于施工项目管理组织的主要形式的是（　　　）。</w:t>
        <w:br/>
        <w:t>A.工作队式</w:t>
        <w:br/>
        <w:t>B.线性结构式</w:t>
        <w:br/>
        <w:t>C.矩阵式</w:t>
        <w:br/>
        <w:t>D.事业部式</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75、为了便于涂抹，普通抹面砂浆要求比砌筑砂浆具有更好的（　　　）。</w:t>
        <w:br/>
        <w:t>A.和易性</w:t>
        <w:br/>
        <w:t>B.流动性</w:t>
        <w:br/>
        <w:t>C.耐久性</w:t>
        <w:br/>
        <w:t>D.保水性</w:t>
        <w:br/>
        <w:br/>
        <w:t>【答案】：A</w:t>
      </w:r>
      <w:r>
        <w:t xml:space="preserve"> </w:t>
      </w:r>
    </w:p>
    <w:p>
      <w:r>
        <w:t>76、建筑面积是指建筑物的水平平面面积，即（　　　）各层水平面积的总和。</w:t>
        <w:br/>
        <w:t>A.外墙勒脚以上</w:t>
        <w:br/>
        <w:t>B.外墙勒脚以下</w:t>
        <w:br/>
        <w:t>C.窗洞口处</w:t>
        <w:br/>
        <w:t>D.接近地面处</w:t>
        <w:br/>
        <w:br/>
        <w:t xml:space="preserve">【答案】：A </w:t>
      </w:r>
    </w:p>
    <w:p>
      <w:r>
        <w:t>77、玻璃的密度高，约为（　　　），孔隙率接近于零，所以，玻璃通常视为绝对密实的材料。</w:t>
        <w:br/>
        <w:t>A.2350～2450kg/m3</w:t>
        <w:br/>
        <w:t>B.2400～2500kg/m3</w:t>
        <w:br/>
        <w:t>C.2450～2550kg/m3</w:t>
        <w:br/>
        <w:t>D.2350～2500kg/m3</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78、拼木地板又叫拼花木地板，分单层和双层的两种，它们的面层都是硬木拼花层，以下（　　　）不是常见的拼花形式。</w:t>
        <w:br/>
        <w:t>A.米子格式</w:t>
        <w:br/>
        <w:t>B.正方格式</w:t>
        <w:br/>
        <w:t>C.斜方格式（席纹式）</w:t>
        <w:br/>
        <w:t>D.人字形</w:t>
        <w:br/>
        <w:br/>
        <w:t>【答案】：A</w:t>
      </w:r>
      <w:r>
        <w:t xml:space="preserve"> </w:t>
      </w:r>
    </w:p>
    <w:p>
      <w:r>
        <w:t>79、下列各项措施中，不属于施工项目质量控制的措施是（　　　）。</w:t>
        <w:br/>
        <w:t>A.提高管理、施工及操作人员的自身素质</w:t>
        <w:br/>
        <w:t>B.提高施工的质量管理水平</w:t>
        <w:br/>
        <w:t>C.尽可能采用先进的施工技术、方法和新材料、新工艺、新技术，保证进度目标实现</w:t>
        <w:br/>
        <w:t>D.加强施工项目的过程控制</w:t>
        <w:br/>
        <w:br/>
        <w:t xml:space="preserve">【答案】：C </w:t>
      </w:r>
    </w:p>
    <w:p>
      <w:r>
        <w:t>80、具有独立的设计文件，竣工后可以独立发挥生产能力或效益的过程称为（　　　）。</w:t>
        <w:br/>
        <w:t>A.单项工程</w:t>
        <w:br/>
        <w:t>B.单位工程</w:t>
        <w:br/>
        <w:t>C.分部工程</w:t>
        <w:br/>
        <w:t>D.分项工程</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r>
        <w:t>81、常用的塑料中（　　　）可以作为人造大理石的胶结材料，也可以用它加工成玻璃钢，广泛用于屋面采光材料、门窗框架和卫生洁具等。</w:t>
        <w:br/>
        <w:t>A.聚氯乙烯</w:t>
        <w:br/>
        <w:t>B.改性聚苯乙烯</w:t>
        <w:br/>
        <w:t>C.不饱和聚酯树脂</w:t>
        <w:br/>
        <w:t>D.聚乙烯</w:t>
        <w:br/>
        <w:br/>
        <w:t xml:space="preserve">【答案】：C </w:t>
      </w:r>
    </w:p>
    <w:p>
      <w:r>
        <w:t>82、施工项目的劳动组织不包括下列的（　　　）。</w:t>
        <w:br/>
        <w:t>A.劳务输人</w:t>
        <w:br/>
        <w:t>B.劳动力组织</w:t>
        <w:br/>
        <w:t>C.项目经理部对劳务队伍的管理</w:t>
        <w:br/>
        <w:t>D.劳务输出</w:t>
        <w:br/>
        <w:br/>
        <w:t xml:space="preserve">【答案】：D </w:t>
      </w:r>
    </w:p>
    <w:p>
      <w:r>
        <w:t>83、在使用功能方面，有较高的弹性、隔热、隔声性能的是（　　　）。</w:t>
        <w:br/>
        <w:t>A.复合木地板</w:t>
        <w:br/>
        <w:t>B.软木地板</w:t>
        <w:br/>
        <w:t>C.拼木底板</w:t>
        <w:br/>
        <w:t>D.条木地板</w:t>
        <w:br/>
        <w:br/>
        <w:t xml:space="preserve">【答案】：B </w:t>
      </w:r>
    </w:p>
    <w:p>
      <w:r>
        <w:t>84、为使残疾人能平等的参与社会活动而设置（　　　）。</w:t>
        <w:br/>
        <w:t>A.回车坡道</w:t>
        <w:br/>
        <w:t>B.台阶</w:t>
        <w:br/>
        <w:t>C.普通行车坡道</w:t>
        <w:br/>
        <w:t>D.轮椅坡道</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85、安装在金属龙骨上燃烧性能达到B1级的纸面石膏板、矿棉石膏板，可作（　　　）级装修材料使用。</w:t>
        <w:br/>
        <w:t>A.B2</w:t>
        <w:br/>
        <w:t>B.B3</w:t>
        <w:br/>
        <w:t>C.A</w:t>
        <w:br/>
        <w:t>D.A1</w:t>
        <w:br/>
        <w:br/>
        <w:t>【答案】：C</w:t>
      </w:r>
      <w:r>
        <w:t xml:space="preserve"> </w:t>
      </w:r>
    </w:p>
    <w:p>
      <w:r>
        <w:t>86、找平层宜选用中粗砂，其含泥量及有机杂质都有明确规定：（　　　）。</w:t>
        <w:br/>
        <w:t>A.含泥量不大于3％，有机杂质不大于0.5%</w:t>
        <w:br/>
        <w:t>B.含泥量不大于5%，有机杂质不大于0.5%</w:t>
        <w:br/>
        <w:t>C.含泥量不大于3，有机杂质不大于1％</w:t>
        <w:br/>
        <w:t>D.含泥量不大于5％，有机杂质不大于1%</w:t>
        <w:br/>
        <w:br/>
        <w:t xml:space="preserve">【答案】：A </w:t>
      </w:r>
    </w:p>
    <w:p>
      <w:r>
        <w:t>87、预算文件的编制工作是从（　　　）开始的。</w:t>
        <w:br/>
        <w:t>A.分部工程</w:t>
        <w:br/>
        <w:t>B.分项工程</w:t>
        <w:br/>
        <w:t>C.设计概算</w:t>
        <w:br/>
        <w:t>D.单项工程</w:t>
        <w:br/>
        <w:br/>
        <w:t xml:space="preserve">【答案】：B </w:t>
      </w:r>
    </w:p>
    <w:p>
      <w:r>
        <w:t>88、在我国，施工总承包资质划分为房屋建筑工程、公路工程等（　　　）个资质类别。</w:t>
        <w:br/>
        <w:t>A.10</w:t>
        <w:br/>
        <w:t>B.12</w:t>
        <w:br/>
        <w:t>C.13</w:t>
        <w:br/>
        <w:t>D.60</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89、下列吊顶中吸声效果最好的是（　　　）。</w:t>
        <w:br/>
        <w:t>A.轻钢龙骨石膏吊顶</w:t>
        <w:br/>
        <w:t>B.塑料扣板吊顶</w:t>
        <w:br/>
        <w:t>C.铝扣板吊</w:t>
        <w:br/>
        <w:t>D.矿棉板吊顶</w:t>
        <w:br/>
        <w:br/>
        <w:t>【答案】：D</w:t>
      </w:r>
      <w:r>
        <w:t xml:space="preserve"> </w:t>
      </w:r>
    </w:p>
    <w:p>
      <w:r>
        <w:t>90、手电钻在可钻材料范围内，根据不同的规格型号，钻孔直径可以在（　　　）mm范围。</w:t>
        <w:br/>
        <w:t>A.φ3～φ5</w:t>
        <w:br/>
        <w:t>B.φ5～φ18</w:t>
        <w:br/>
        <w:t>C.φ18～φ25</w:t>
        <w:br/>
        <w:t>D.φ25以上</w:t>
        <w:br/>
        <w:br/>
        <w:t xml:space="preserve">【答案】：B </w:t>
      </w:r>
    </w:p>
    <w:p>
      <w:r>
        <w:t>91、装饰装修材料中，能起到较好的保温、隔热和隔声作用的材料是（　　　）。</w:t>
        <w:br/>
        <w:t>A.石膏板</w:t>
        <w:br/>
        <w:t>B.墙纸</w:t>
        <w:br/>
        <w:t>C.木地板</w:t>
        <w:br/>
        <w:t>D.地砖</w:t>
        <w:br/>
        <w:br/>
        <w:t xml:space="preserve">【答案】：D </w:t>
      </w:r>
    </w:p>
    <w:p>
      <w:r>
        <w:t>92、生产陶瓷制品的原材料主要有可塑性的原料、瘠性原料和熔剂三大类，其中（　　　）不属于熔剂。</w:t>
        <w:br/>
        <w:t>A.长石</w:t>
        <w:br/>
        <w:t>B.滑石粉</w:t>
        <w:br/>
        <w:t>C.石英砂</w:t>
        <w:br/>
        <w:t>D.钙、镁的碳酸盐</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93、基础是承担（　　　）的全部荷载。</w:t>
        <w:br/>
        <w:t>A.地基</w:t>
        <w:br/>
        <w:t>B.大地</w:t>
        <w:br/>
        <w:t>C.建筑</w:t>
        <w:br/>
        <w:t>D.地面一切荷载</w:t>
        <w:br/>
        <w:br/>
        <w:t>【答案】：C</w:t>
      </w:r>
      <w:r>
        <w:t xml:space="preserve"> </w:t>
      </w:r>
    </w:p>
    <w:p>
      <w:r>
        <w:t>94、基础是房屋框架结构（　　　）的承重构件。</w:t>
        <w:br/>
        <w:t>A.基本</w:t>
        <w:br/>
        <w:t>B.传递</w:t>
        <w:br/>
        <w:t>C.下部</w:t>
        <w:br/>
        <w:t>D.最下部</w:t>
        <w:br/>
        <w:br/>
        <w:t xml:space="preserve">【答案】：D </w:t>
      </w:r>
    </w:p>
    <w:p>
      <w:r>
        <w:t>95、以下各工程中，规定建筑工程施工总承包二级企业可以承担的是（　　　）。</w:t>
        <w:br/>
        <w:t>A.高度150m的构筑物工程</w:t>
        <w:br/>
        <w:t>B.高度240m的构筑物工程</w:t>
        <w:br/>
        <w:t>C.高度70m的构筑物工程</w:t>
        <w:br/>
        <w:t>D.高度200m的构筑物工程</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r>
        <w:t>96、门窗框与墙体安装缝隙的密封填充材料选用柔性材料时，应充满填塞缝隙。铝合金门窗框外侧和墙体室外二次粉刷间应留（　　　）mm深槽口用建筑密封胶密实填缝。</w:t>
        <w:br/>
        <w:t>A.50～80</w:t>
        <w:br/>
        <w:t>B.1～2</w:t>
        <w:br/>
        <w:t>C.5～8</w:t>
        <w:br/>
        <w:t>D.15～25</w:t>
        <w:br/>
        <w:br/>
        <w:t xml:space="preserve">【答案】：C </w:t>
      </w:r>
    </w:p>
    <w:p>
      <w:r>
        <w:t>97、建筑物包括建筑物和（　　　）。</w:t>
        <w:br/>
        <w:t>A.构筑物</w:t>
        <w:br/>
        <w:t>B.厂房</w:t>
        <w:br/>
        <w:t>C.仓库</w:t>
        <w:br/>
        <w:t>D.交通设施</w:t>
        <w:br/>
        <w:br/>
        <w:t xml:space="preserve">【答案】：A </w:t>
      </w:r>
    </w:p>
    <w:p>
      <w:r>
        <w:t>98、综合单价的定义是（　　　）</w:t>
        <w:br/>
        <w:t>A.综合单价是指完成工程量清单中的一个规定计量单位项目所需的人工费、材料费、机械使用费、管理费和利润</w:t>
        <w:br/>
        <w:t>B.综合单价是指完成工程量清单中的一个规定计量单位项目所需的人工费、材料费、机械使用费、管理费和利润，并考虑风险因素</w:t>
        <w:br/>
        <w:t>C.综合单价是指完成工程量清单中的一个规定计量单位项目所需的人工费、材料费、机械使用费和管理费</w:t>
        <w:br/>
        <w:t>D.综合单价是指完成工程量清单中的一个规定计量单位项目所需的人工费、材料费、机械使用费和管理费，并考虑风险因素</w:t>
        <w:br/>
        <w:br/>
        <w:t xml:space="preserve">【答案】：B </w:t>
      </w:r>
    </w:p>
    <w:p>
      <w:r>
        <w:t>99、根据《建筑法》规定,( )是安全生产方针的核心和具体体现,是实现安全生产的根本途径。（  ）</w:t>
        <w:br/>
        <w:t>A.安全生产</w:t>
        <w:br/>
        <w:t>B.控制防范</w:t>
        <w:br/>
        <w:t>C.预防为主</w:t>
        <w:br/>
        <w:t>D.群防群治</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100、（　　　）不是木材的人工干燥方法。</w:t>
        <w:br/>
        <w:t>A.浸材法</w:t>
        <w:br/>
        <w:t>B.自然干燥</w:t>
        <w:br/>
        <w:t>C.蒸材法</w:t>
        <w:br/>
        <w:t>D.热炕法</w:t>
        <w:br/>
        <w:br/>
        <w:t>【答案】：B</w:t>
      </w:r>
      <w:r>
        <w:t xml:space="preserve"> </w:t>
      </w:r>
    </w:p>
    <w:p>
      <w:r>
        <w:t>101、以下工程作业中不属于专业承包资质类别的是（　　　）。</w:t>
        <w:br/>
        <w:t>A.地基基础工程</w:t>
        <w:br/>
        <w:t>B.建筑装修装饰工程</w:t>
        <w:br/>
        <w:t>C.建筑幕墙工程</w:t>
        <w:br/>
        <w:t>D.电力工程</w:t>
        <w:br/>
        <w:br/>
        <w:t xml:space="preserve">【答案】：D </w:t>
      </w:r>
    </w:p>
    <w:p>
      <w:r>
        <w:t>102、门窗洞口墙体厚度方向的预埋铁件中心线，如设计无规定时，距内墙面：38～60系列为（　　　）mm,90～100系列为150mm。</w:t>
        <w:br/>
        <w:t>A.100</w:t>
        <w:br/>
        <w:t>B.200</w:t>
        <w:br/>
        <w:t>C.300</w:t>
        <w:br/>
        <w:t>D.500</w:t>
        <w:br/>
        <w:br/>
        <w:t xml:space="preserve">【答案】：A </w:t>
      </w:r>
    </w:p>
    <w:p>
      <w:r>
        <w:t>103、超过（　　　）个月的水泥，即为过期水泥，使用时必须重新确定其强度等级。</w:t>
        <w:br/>
        <w:t>A.一</w:t>
        <w:br/>
        <w:t>B.二</w:t>
        <w:br/>
        <w:t>C.三</w:t>
        <w:br/>
        <w:t>D.六</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p>
    <w:p>
      <w:r>
        <w:t>104、寒冷地区，承台梁下一般铺设（　　　）mm左右的粗砂以防冻胀。</w:t>
        <w:br/>
        <w:t>A.100</w:t>
        <w:br/>
        <w:t>B.300</w:t>
        <w:br/>
        <w:t>C.200</w:t>
        <w:br/>
        <w:t>D.400</w:t>
        <w:br/>
        <w:br/>
        <w:t>【答案】：B</w:t>
      </w:r>
      <w:r>
        <w:t xml:space="preserve"> </w:t>
      </w:r>
    </w:p>
    <w:p>
      <w:r>
        <w:t>105、PVC壁纸裱糊施工工艺流程为（　　　）。</w:t>
        <w:br/>
        <w:t>A.基层处理→弹线→预拼→封闭底涂一道→裁纸、编号→润纸→刷胶→上墙裱糊→修整表面→养护</w:t>
        <w:br/>
        <w:t>B.基层处理→弹线→预拼→裁纸、编号→润纸→刷胶→封闭底涂一道→上墙裱糊→修整表面→养护</w:t>
        <w:br/>
        <w:t>C.基层处理→封闭底涂一道→弹线→预拼→裁纸、编号→润纸→刷胶→上墙裱糊→修整表面→养护</w:t>
        <w:br/>
        <w:t>D.基层处理→弹线→预拼→裁纸、编号→润纸→刷胶→封闭底涂一道→上墙裱糊→修整表面→养护</w:t>
        <w:br/>
        <w:br/>
        <w:t xml:space="preserve">【答案】：C </w:t>
      </w:r>
    </w:p>
    <w:p>
      <w:r>
        <w:t>106、下列陶瓷砖按成型方法分的是（　　　）。</w:t>
        <w:br/>
        <w:t>A.有釉砖</w:t>
        <w:br/>
        <w:t>B.无釉砖</w:t>
        <w:br/>
        <w:t>C.挤压法砖</w:t>
        <w:br/>
        <w:t>D.低吸水率砖</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107、水泥抹光机作业时，电缆线应（　　　）架设。</w:t>
        <w:br/>
        <w:t>A.地面</w:t>
        <w:br/>
        <w:t>B.离地</w:t>
        <w:br/>
        <w:t>C.高空</w:t>
        <w:br/>
        <w:t>D.附墙</w:t>
        <w:br/>
        <w:br/>
        <w:t>【答案】：B</w:t>
      </w:r>
      <w:r>
        <w:t xml:space="preserve"> </w:t>
      </w:r>
    </w:p>
    <w:p>
      <w:r>
        <w:t>108、根据《建筑法》规定，（　　　）是安全生产方针的核心和具体体现，是实现安全生产的根本途径。</w:t>
        <w:br/>
        <w:t>A.安全生产</w:t>
        <w:br/>
        <w:t>B.控制防范</w:t>
        <w:br/>
        <w:t>C.预防为主</w:t>
        <w:br/>
        <w:t>D.群防群治</w:t>
        <w:br/>
        <w:br/>
        <w:t xml:space="preserve">【答案】：C </w:t>
      </w:r>
    </w:p>
    <w:p>
      <w:r>
        <w:t>109、下列木质人造板材，（　　　）表面有天然木纹。</w:t>
        <w:br/>
        <w:t>A.胶合板</w:t>
        <w:br/>
        <w:t>B.纤维板</w:t>
        <w:br/>
        <w:t>C.刨花板</w:t>
        <w:br/>
        <w:t>D.木屑板</w:t>
        <w:br/>
        <w:br/>
        <w:t xml:space="preserve">【答案】：A </w:t>
      </w:r>
    </w:p>
    <w:p>
      <w:r>
        <w:t>110、横向定位轴线编号用阿拉伯数字，（　　　）依次编号。</w:t>
        <w:br/>
        <w:t>A.从右向左</w:t>
        <w:br/>
        <w:t>B.从中间向两侧</w:t>
        <w:br/>
        <w:t>C.从左至右</w:t>
        <w:br/>
        <w:t>D.从前向后</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111、普通建筑和构筑物的设计使用年限是（　　　）。</w:t>
        <w:br/>
        <w:t>A.40年</w:t>
        <w:br/>
        <w:t>B.50年</w:t>
        <w:br/>
        <w:t>C.60年</w:t>
        <w:br/>
        <w:t>D.100年</w:t>
        <w:br/>
        <w:br/>
        <w:t>【答案】：B</w:t>
      </w:r>
      <w:r>
        <w:t xml:space="preserve"> </w:t>
      </w:r>
    </w:p>
    <w:p>
      <w:r>
        <w:t>112、计算机信息技术在现代社会得到了广泛应用，与计算机信息技术相关的现代技术和产品几乎无处不在。计算机信息产业，其技术早已广泛而深人地渗透到包括建筑工程、生产制造、产品设计、教育科研、商业、电力等各行各业的各方面。根据背景资料，回答下列问题。</w:t>
        <w:br/>
        <w:t>A.文字处理软件</w:t>
        <w:br/>
        <w:t>B.WinDows操作系统</w:t>
        <w:br/>
        <w:t>C.多媒体软件</w:t>
        <w:br/>
        <w:t>D.信息安全软件</w:t>
        <w:br/>
        <w:br/>
        <w:t xml:space="preserve">【答案】：B </w:t>
      </w:r>
    </w:p>
    <w:p>
      <w:r>
        <w:t>113、使用寿命最长的外墙涂料是（　　　）。</w:t>
        <w:br/>
        <w:t>A.丙烯酸酯乳胶漆</w:t>
        <w:br/>
        <w:t>B.聚氨酯系列外墙涂料</w:t>
        <w:br/>
        <w:t>C.彩色砂壁状外墙涂料</w:t>
        <w:br/>
        <w:t>D.氟碳涂料</w:t>
        <w:br/>
        <w:br/>
        <w:t xml:space="preserve">【答案】：C </w:t>
      </w:r>
    </w:p>
    <w:p>
      <w:r>
        <w:t>114、外墙砖的砖缝一般为（　　　）mm。</w:t>
        <w:br/>
        <w:t>A.5～8</w:t>
        <w:br/>
        <w:t>B.7～10</w:t>
        <w:br/>
        <w:t>C.7～12</w:t>
        <w:br/>
        <w:t>D.10～12</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115、装修时，不得自行拆除任何（　　　），在装修施工中，不允许在原有承重结构构件上开洞凿孔，降低结构构件的承载能力。</w:t>
        <w:br/>
        <w:t>A.承重构件</w:t>
        <w:br/>
        <w:t>B.建筑构件</w:t>
        <w:br/>
        <w:t>C.附属设施</w:t>
        <w:br/>
        <w:t>D.二次结构</w:t>
        <w:br/>
        <w:br/>
        <w:t>【答案】：A</w:t>
      </w:r>
      <w:r>
        <w:t xml:space="preserve"> </w:t>
      </w:r>
    </w:p>
    <w:p>
      <w:r>
        <w:t>116、钢型材中，（　　　）与工字钢的界面相似，但翼缘更宽。</w:t>
        <w:br/>
        <w:t>A.等边角钢</w:t>
        <w:br/>
        <w:t>B.不等边角钢</w:t>
        <w:br/>
        <w:t>C.槽钢</w:t>
        <w:br/>
        <w:t>D.H型钢</w:t>
        <w:br/>
        <w:br/>
        <w:t xml:space="preserve">【答案】：D </w:t>
      </w:r>
    </w:p>
    <w:p>
      <w:r>
        <w:t>117、计算模板工程量时，现浇钢筋混凝土墙、板单孔面积在（　　　）㎡以内时不予扣除。</w:t>
        <w:br/>
        <w:t>A.0.5</w:t>
        <w:br/>
        <w:t>B.0.2</w:t>
        <w:br/>
        <w:t>C.0.3</w:t>
        <w:br/>
        <w:t>D.0.1</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118、防震缝的设置是为了预防（　　　）对建筑物的不利影响而设计的。</w:t>
        <w:br/>
        <w:t>A.温度变化</w:t>
        <w:br/>
        <w:t>B.地基不均匀沉降</w:t>
        <w:br/>
        <w:t>C.地震</w:t>
        <w:br/>
        <w:t>D.荷载过大</w:t>
        <w:br/>
        <w:br/>
        <w:t xml:space="preserve">【答案】：C </w:t>
      </w:r>
    </w:p>
    <w:p>
      <w:r>
        <w:t>119、地毯的主要技术性能不包括（　　　）。</w:t>
        <w:br/>
        <w:t>A.耐腐蚀性</w:t>
        <w:br/>
        <w:t>B.剥离强度</w:t>
        <w:br/>
        <w:t>C.耐磨性</w:t>
        <w:br/>
        <w:t>D.抗菌性</w:t>
        <w:br/>
        <w:br/>
        <w:t xml:space="preserve">【答案】：A </w:t>
      </w:r>
    </w:p>
    <w:p>
      <w:r>
        <w:t>120、施工项目进度控制的措施主要有（　　　）。</w:t>
        <w:br/>
        <w:t>A.组织措施、技术措施、合同措施、经济措施、信息管理措施等</w:t>
        <w:br/>
        <w:t>B.管理措施、技术措施、经济措施</w:t>
        <w:br/>
        <w:t>C.行政措施、技术措施、经济措施</w:t>
        <w:br/>
        <w:t>D.政策措施、技术措施、经济措施</w:t>
        <w:br/>
        <w:br/>
        <w:t xml:space="preserve">【答案】：A </w:t>
      </w:r>
    </w:p>
    <w:p>
      <w:r>
        <w:t>121、建设工程定额中的基础性定额是（　　　）。</w:t>
        <w:br/>
        <w:t>A.概算定额</w:t>
        <w:br/>
        <w:t>B.产量定额</w:t>
        <w:br/>
        <w:t>C.施工定额</w:t>
        <w:br/>
        <w:t>D.预算定额</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p>
    <w:p>
      <w:r>
        <w:t>122、陶瓷地砖楼地面施工工艺流程为（　　　）。</w:t>
        <w:br/>
        <w:t>A.基层处理（抹找平层）→弹线找规矩→做灰饼、冲筋→试饼→铺贴地砖→压平、拔缝→镶贴踢脚板</w:t>
        <w:br/>
        <w:t>B.基层处理（抹找平层）→弹线找规矩→做灰饼、冲筋→铺贴地砖→压平、拔缝→试饼→镶贴踢脚板</w:t>
        <w:br/>
        <w:t>C.基层处理（抹找平层）→弹线找规矩→做灰饼、冲筋→铺贴地砖→试饼→压平、拔缝→镶贴踢脚板</w:t>
        <w:br/>
        <w:t>D.基层处理（抹找平层）→弹线找规矩→做灰饼、冲筋→压平、拔缝→试饼→铺贴地砖→镶贴踢脚板</w:t>
        <w:br/>
        <w:br/>
        <w:t>【答案】：A</w:t>
      </w:r>
      <w:r>
        <w:t xml:space="preserve"> </w:t>
      </w:r>
    </w:p>
    <w:p>
      <w:r>
        <w:t>123、以下有关门窗工程量计算错误的是（　　　）。</w:t>
        <w:br/>
        <w:t>A.纱窗扇按扇外围面积计算</w:t>
        <w:br/>
        <w:t>B.防盗窗按外围展开面积计算</w:t>
        <w:br/>
        <w:t>C.金属卷闸门按（滚筒中心高度+300mm）×（实际宽度）的面积计算</w:t>
        <w:br/>
        <w:t>D.无框玻璃门按门扇计算</w:t>
        <w:br/>
        <w:br/>
        <w:t xml:space="preserve">【答案】：D </w:t>
      </w:r>
    </w:p>
    <w:p>
      <w:r>
        <w:t>124、由于全国气候的差异，为防止因含水率过高使板面发生脱胶、隆起和裂缝等质量问题而影响到装饰效果，选择应满足（　　　）的要求。</w:t>
        <w:br/>
        <w:t>A.I类：含水率10％，包括包头、兰州以西的西北地区和西藏自治区</w:t>
        <w:br/>
        <w:t>B.Ⅱ类：含水率15％，包括徐州、郑州、西安及其以北的华北地区和东北地区</w:t>
        <w:br/>
        <w:t>C.Ⅲ类：含水率17％，包括徐州、郑州、西安以南的中南、华南和西南地区</w:t>
        <w:br/>
        <w:t>D.IV类：含水率17％，包括广州、南宁以南的岭南地区</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r>
        <w:t>125、《生产安全事故报告和调查处理条例》规定，一般事故由（　　　）。</w:t>
        <w:br/>
        <w:t>A.国务院或国务院授权有关部门组织事故调查组进行调查</w:t>
        <w:br/>
        <w:t>B.事故发生地省级人民政府负责调查</w:t>
        <w:br/>
        <w:t>C.事故发生地设区的市级人民政府</w:t>
        <w:br/>
        <w:t>D.事故发生地县级人民政府</w:t>
        <w:br/>
        <w:br/>
        <w:t xml:space="preserve">【答案】：D </w:t>
      </w:r>
    </w:p>
    <w:p>
      <w:r>
        <w:t>126、基础承担建筑上部结构的（　　　），并把这些（　　　）有效地传给地基。</w:t>
        <w:br/>
        <w:t>A.部分荷载，荷载</w:t>
        <w:br/>
        <w:t>B.全部荷载，荷载</w:t>
        <w:br/>
        <w:t>C.混凝土强度，强度</w:t>
        <w:br/>
        <w:t>D.混凝土耐久性，耐久性</w:t>
        <w:br/>
        <w:br/>
        <w:t xml:space="preserve">【答案】：B </w:t>
      </w:r>
    </w:p>
    <w:p>
      <w:r>
        <w:t>127、荷载按时间的变异性分为：永久荷载和（　　　）。</w:t>
        <w:br/>
        <w:t>A.恒载</w:t>
        <w:br/>
        <w:t>B.动载</w:t>
        <w:br/>
        <w:t>C.可变荷载</w:t>
        <w:br/>
        <w:t>D.雪载</w:t>
        <w:br/>
        <w:br/>
        <w:t xml:space="preserve">【答案】：C </w:t>
      </w:r>
    </w:p>
    <w:p>
      <w:r>
        <w:t>128、在装修施工中，不允许在原有承重结构构件上开洞凿孔，降低结构构件的承载能力。如果实在需要，应经过（　　　）的书面确认方可施工。</w:t>
        <w:br/>
        <w:t>A.建设单位</w:t>
        <w:br/>
        <w:t>B.监理单位</w:t>
        <w:br/>
        <w:t>C.原设计单位</w:t>
        <w:br/>
        <w:t>D.物业管理单位</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p>
    <w:p>
      <w:r>
        <w:t>129、给水水平管道应有（　　　）的坡度坡向泄水装置。</w:t>
        <w:br/>
        <w:t>A.2％～5％</w:t>
        <w:br/>
        <w:t>B.2%～5‰</w:t>
        <w:br/>
        <w:t>C.5‰～10‰</w:t>
        <w:br/>
        <w:t>D.5%～10%</w:t>
        <w:br/>
        <w:br/>
        <w:t>【答案】：D</w:t>
      </w:r>
      <w:r>
        <w:t xml:space="preserve"> </w:t>
      </w:r>
    </w:p>
    <w:p>
      <w:r>
        <w:t>130、电子与智能化工程资质等级分为（　　　）。</w:t>
        <w:br/>
        <w:t>A.一、二、三级</w:t>
        <w:br/>
        <w:t>B.不分资质</w:t>
        <w:br/>
        <w:t>C.二、三级</w:t>
        <w:br/>
        <w:t>D.一、二级</w:t>
        <w:br/>
        <w:br/>
        <w:t xml:space="preserve">【答案】：A </w:t>
      </w:r>
    </w:p>
    <w:p>
      <w:r>
        <w:t>131、房屋结构的抗震设计主要研究（　　　）的抗震构造，以满足建筑物的抗震要求。</w:t>
        <w:br/>
        <w:t>A.民用建筑</w:t>
        <w:br/>
        <w:t>B.工业建筑</w:t>
        <w:br/>
        <w:t>C.建筑物</w:t>
        <w:br/>
        <w:t>D.构筑物</w:t>
        <w:br/>
        <w:br/>
        <w:t xml:space="preserve">【答案】：C </w:t>
      </w:r>
    </w:p>
    <w:p>
      <w:r>
        <w:t>132、钢结构建筑的最大优点是（　　　），钢结构建筑的自重只相当于同样钢筋混凝土建筑自重的三分之一</w:t>
        <w:br/>
        <w:t>A.耐腐蚀</w:t>
        <w:br/>
        <w:t>B.耐火</w:t>
        <w:br/>
        <w:t>C.自重轻</w:t>
        <w:br/>
        <w:t>D.抗震性好</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https://d.book118.com/515242003010011121</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51524200301001112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