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风电电缆项目规划设计方案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72" w:history="1">
        <w:r>
          <w:rPr>
            <w:rFonts w:ascii="仿宋" w:eastAsia="仿宋" w:hAnsi="仿宋" w:cs="仿宋" w:hint="eastAsia"/>
            <w:lang w:eastAsia="zh-CN"/>
          </w:rPr>
          <w:t>前言</w:t>
        </w:r>
        <w:r>
          <w:tab/>
        </w:r>
        <w:r>
          <w:fldChar w:fldCharType="begin"/>
        </w:r>
        <w:r>
          <w:instrText xml:space="preserve"> PAGEREF _Toc29672 \h </w:instrText>
        </w:r>
        <w:r>
          <w:fldChar w:fldCharType="separate"/>
        </w:r>
        <w:r>
          <w:t>3</w:t>
        </w:r>
        <w:r>
          <w:fldChar w:fldCharType="end"/>
        </w:r>
      </w:hyperlink>
    </w:p>
    <w:p>
      <w:pPr>
        <w:pStyle w:val="TOC1"/>
        <w:tabs>
          <w:tab w:val="right" w:leader="dot" w:pos="8306"/>
        </w:tabs>
      </w:pPr>
      <w:hyperlink w:anchor="_Toc2946" w:history="1">
        <w:r>
          <w:rPr>
            <w:rFonts w:ascii="仿宋" w:eastAsia="仿宋" w:hAnsi="仿宋" w:cs="仿宋" w:hint="eastAsia"/>
            <w:lang w:eastAsia="zh-CN"/>
          </w:rPr>
          <w:t>一、产品规划分析</w:t>
        </w:r>
        <w:r>
          <w:tab/>
        </w:r>
        <w:r>
          <w:fldChar w:fldCharType="begin"/>
        </w:r>
        <w:r>
          <w:instrText xml:space="preserve"> PAGEREF _Toc2946 \h </w:instrText>
        </w:r>
        <w:r>
          <w:fldChar w:fldCharType="separate"/>
        </w:r>
        <w:r>
          <w:t>3</w:t>
        </w:r>
        <w:r>
          <w:fldChar w:fldCharType="end"/>
        </w:r>
      </w:hyperlink>
    </w:p>
    <w:p>
      <w:pPr>
        <w:pStyle w:val="TOC2"/>
        <w:tabs>
          <w:tab w:val="right" w:leader="dot" w:pos="8306"/>
        </w:tabs>
      </w:pPr>
      <w:hyperlink w:anchor="_Toc19223" w:history="1">
        <w:r>
          <w:rPr>
            <w:rFonts w:ascii="仿宋" w:eastAsia="仿宋" w:hAnsi="仿宋" w:cs="仿宋" w:hint="eastAsia"/>
            <w:lang w:eastAsia="zh-CN"/>
          </w:rPr>
          <w:t>(一)、产品规划</w:t>
        </w:r>
        <w:r>
          <w:tab/>
        </w:r>
        <w:r>
          <w:fldChar w:fldCharType="begin"/>
        </w:r>
        <w:r>
          <w:instrText xml:space="preserve"> PAGEREF _Toc19223 \h </w:instrText>
        </w:r>
        <w:r>
          <w:fldChar w:fldCharType="separate"/>
        </w:r>
        <w:r>
          <w:t>3</w:t>
        </w:r>
        <w:r>
          <w:fldChar w:fldCharType="end"/>
        </w:r>
      </w:hyperlink>
    </w:p>
    <w:p>
      <w:pPr>
        <w:pStyle w:val="TOC2"/>
        <w:tabs>
          <w:tab w:val="right" w:leader="dot" w:pos="8306"/>
        </w:tabs>
      </w:pPr>
      <w:hyperlink w:anchor="_Toc21081" w:history="1">
        <w:r>
          <w:rPr>
            <w:rFonts w:ascii="仿宋" w:eastAsia="仿宋" w:hAnsi="仿宋" w:cs="仿宋" w:hint="eastAsia"/>
            <w:lang w:eastAsia="zh-CN"/>
          </w:rPr>
          <w:t>(二)、建设规模</w:t>
        </w:r>
        <w:r>
          <w:tab/>
        </w:r>
        <w:r>
          <w:fldChar w:fldCharType="begin"/>
        </w:r>
        <w:r>
          <w:instrText xml:space="preserve"> PAGEREF _Toc21081 \h </w:instrText>
        </w:r>
        <w:r>
          <w:fldChar w:fldCharType="separate"/>
        </w:r>
        <w:r>
          <w:t>4</w:t>
        </w:r>
        <w:r>
          <w:fldChar w:fldCharType="end"/>
        </w:r>
      </w:hyperlink>
    </w:p>
    <w:p>
      <w:pPr>
        <w:pStyle w:val="TOC1"/>
        <w:tabs>
          <w:tab w:val="right" w:leader="dot" w:pos="8306"/>
        </w:tabs>
      </w:pPr>
      <w:hyperlink w:anchor="_Toc7933" w:history="1">
        <w:r>
          <w:rPr>
            <w:rFonts w:ascii="仿宋" w:eastAsia="仿宋" w:hAnsi="仿宋" w:cs="仿宋" w:hint="eastAsia"/>
            <w:lang w:eastAsia="zh-CN"/>
          </w:rPr>
          <w:t>二、风电电缆项目危机管理</w:t>
        </w:r>
        <w:r>
          <w:tab/>
        </w:r>
        <w:r>
          <w:fldChar w:fldCharType="begin"/>
        </w:r>
        <w:r>
          <w:instrText xml:space="preserve"> PAGEREF _Toc7933 \h </w:instrText>
        </w:r>
        <w:r>
          <w:fldChar w:fldCharType="separate"/>
        </w:r>
        <w:r>
          <w:t>5</w:t>
        </w:r>
        <w:r>
          <w:fldChar w:fldCharType="end"/>
        </w:r>
      </w:hyperlink>
    </w:p>
    <w:p>
      <w:pPr>
        <w:pStyle w:val="TOC2"/>
        <w:tabs>
          <w:tab w:val="right" w:leader="dot" w:pos="8306"/>
        </w:tabs>
      </w:pPr>
      <w:hyperlink w:anchor="_Toc13447" w:history="1">
        <w:r>
          <w:rPr>
            <w:rFonts w:ascii="仿宋" w:eastAsia="仿宋" w:hAnsi="仿宋" w:cs="仿宋" w:hint="eastAsia"/>
            <w:lang w:eastAsia="zh-CN"/>
          </w:rPr>
          <w:t>(一)、危机预警与识别</w:t>
        </w:r>
        <w:r>
          <w:tab/>
        </w:r>
        <w:r>
          <w:fldChar w:fldCharType="begin"/>
        </w:r>
        <w:r>
          <w:instrText xml:space="preserve"> PAGEREF _Toc13447 \h </w:instrText>
        </w:r>
        <w:r>
          <w:fldChar w:fldCharType="separate"/>
        </w:r>
        <w:r>
          <w:t>5</w:t>
        </w:r>
        <w:r>
          <w:fldChar w:fldCharType="end"/>
        </w:r>
      </w:hyperlink>
    </w:p>
    <w:p>
      <w:pPr>
        <w:pStyle w:val="TOC2"/>
        <w:tabs>
          <w:tab w:val="right" w:leader="dot" w:pos="8306"/>
        </w:tabs>
      </w:pPr>
      <w:hyperlink w:anchor="_Toc22904" w:history="1">
        <w:r>
          <w:rPr>
            <w:rFonts w:ascii="仿宋" w:eastAsia="仿宋" w:hAnsi="仿宋" w:cs="仿宋" w:hint="eastAsia"/>
            <w:lang w:eastAsia="zh-CN"/>
          </w:rPr>
          <w:t>(二)、危机应对与恢复</w:t>
        </w:r>
        <w:r>
          <w:tab/>
        </w:r>
        <w:r>
          <w:fldChar w:fldCharType="begin"/>
        </w:r>
        <w:r>
          <w:instrText xml:space="preserve"> PAGEREF _Toc22904 \h </w:instrText>
        </w:r>
        <w:r>
          <w:fldChar w:fldCharType="separate"/>
        </w:r>
        <w:r>
          <w:t>6</w:t>
        </w:r>
        <w:r>
          <w:fldChar w:fldCharType="end"/>
        </w:r>
      </w:hyperlink>
    </w:p>
    <w:p>
      <w:pPr>
        <w:pStyle w:val="TOC1"/>
        <w:tabs>
          <w:tab w:val="right" w:leader="dot" w:pos="8306"/>
        </w:tabs>
      </w:pPr>
      <w:hyperlink w:anchor="_Toc29222" w:history="1">
        <w:r>
          <w:rPr>
            <w:rFonts w:ascii="仿宋" w:eastAsia="仿宋" w:hAnsi="仿宋" w:cs="仿宋" w:hint="eastAsia"/>
            <w:lang w:eastAsia="zh-CN"/>
          </w:rPr>
          <w:t>三、风电电缆项目建设单位说明</w:t>
        </w:r>
        <w:r>
          <w:tab/>
        </w:r>
        <w:r>
          <w:fldChar w:fldCharType="begin"/>
        </w:r>
        <w:r>
          <w:instrText xml:space="preserve"> PAGEREF _Toc29222 \h </w:instrText>
        </w:r>
        <w:r>
          <w:fldChar w:fldCharType="separate"/>
        </w:r>
        <w:r>
          <w:t>7</w:t>
        </w:r>
        <w:r>
          <w:fldChar w:fldCharType="end"/>
        </w:r>
      </w:hyperlink>
    </w:p>
    <w:p>
      <w:pPr>
        <w:pStyle w:val="TOC2"/>
        <w:tabs>
          <w:tab w:val="right" w:leader="dot" w:pos="8306"/>
        </w:tabs>
      </w:pPr>
      <w:hyperlink w:anchor="_Toc10510" w:history="1">
        <w:r>
          <w:rPr>
            <w:rFonts w:ascii="仿宋" w:eastAsia="仿宋" w:hAnsi="仿宋" w:cs="仿宋" w:hint="eastAsia"/>
            <w:lang w:eastAsia="zh-CN"/>
          </w:rPr>
          <w:t>(一)、风电电缆项目承办单位基本情况</w:t>
        </w:r>
        <w:r>
          <w:tab/>
        </w:r>
        <w:r>
          <w:fldChar w:fldCharType="begin"/>
        </w:r>
        <w:r>
          <w:instrText xml:space="preserve"> PAGEREF _Toc10510 \h </w:instrText>
        </w:r>
        <w:r>
          <w:fldChar w:fldCharType="separate"/>
        </w:r>
        <w:r>
          <w:t>7</w:t>
        </w:r>
        <w:r>
          <w:fldChar w:fldCharType="end"/>
        </w:r>
      </w:hyperlink>
    </w:p>
    <w:p>
      <w:pPr>
        <w:pStyle w:val="TOC2"/>
        <w:tabs>
          <w:tab w:val="right" w:leader="dot" w:pos="8306"/>
        </w:tabs>
      </w:pPr>
      <w:hyperlink w:anchor="_Toc31535" w:history="1">
        <w:r>
          <w:rPr>
            <w:rFonts w:ascii="仿宋" w:eastAsia="仿宋" w:hAnsi="仿宋" w:cs="仿宋" w:hint="eastAsia"/>
            <w:lang w:eastAsia="zh-CN"/>
          </w:rPr>
          <w:t>(二)、公司经济效益分析</w:t>
        </w:r>
        <w:r>
          <w:tab/>
        </w:r>
        <w:r>
          <w:fldChar w:fldCharType="begin"/>
        </w:r>
        <w:r>
          <w:instrText xml:space="preserve"> PAGEREF _Toc31535 \h </w:instrText>
        </w:r>
        <w:r>
          <w:fldChar w:fldCharType="separate"/>
        </w:r>
        <w:r>
          <w:t>8</w:t>
        </w:r>
        <w:r>
          <w:fldChar w:fldCharType="end"/>
        </w:r>
      </w:hyperlink>
    </w:p>
    <w:p>
      <w:pPr>
        <w:pStyle w:val="TOC1"/>
        <w:tabs>
          <w:tab w:val="right" w:leader="dot" w:pos="8306"/>
        </w:tabs>
      </w:pPr>
      <w:hyperlink w:anchor="_Toc29491" w:history="1">
        <w:r>
          <w:rPr>
            <w:rFonts w:ascii="仿宋" w:eastAsia="仿宋" w:hAnsi="仿宋" w:cs="仿宋" w:hint="eastAsia"/>
            <w:lang w:eastAsia="zh-CN"/>
          </w:rPr>
          <w:t>四、风电电缆项目选址可行性分析</w:t>
        </w:r>
        <w:r>
          <w:tab/>
        </w:r>
        <w:r>
          <w:fldChar w:fldCharType="begin"/>
        </w:r>
        <w:r>
          <w:instrText xml:space="preserve"> PAGEREF _Toc29491 \h </w:instrText>
        </w:r>
        <w:r>
          <w:fldChar w:fldCharType="separate"/>
        </w:r>
        <w:r>
          <w:t>9</w:t>
        </w:r>
        <w:r>
          <w:fldChar w:fldCharType="end"/>
        </w:r>
      </w:hyperlink>
    </w:p>
    <w:p>
      <w:pPr>
        <w:pStyle w:val="TOC2"/>
        <w:tabs>
          <w:tab w:val="right" w:leader="dot" w:pos="8306"/>
        </w:tabs>
      </w:pPr>
      <w:hyperlink w:anchor="_Toc1824" w:history="1">
        <w:r>
          <w:rPr>
            <w:rFonts w:ascii="仿宋" w:eastAsia="仿宋" w:hAnsi="仿宋" w:cs="仿宋" w:hint="eastAsia"/>
            <w:lang w:eastAsia="zh-CN"/>
          </w:rPr>
          <w:t>(一)、风电电缆项目选址</w:t>
        </w:r>
        <w:r>
          <w:tab/>
        </w:r>
        <w:r>
          <w:fldChar w:fldCharType="begin"/>
        </w:r>
        <w:r>
          <w:instrText xml:space="preserve"> PAGEREF _Toc1824 \h </w:instrText>
        </w:r>
        <w:r>
          <w:fldChar w:fldCharType="separate"/>
        </w:r>
        <w:r>
          <w:t>9</w:t>
        </w:r>
        <w:r>
          <w:fldChar w:fldCharType="end"/>
        </w:r>
      </w:hyperlink>
    </w:p>
    <w:p>
      <w:pPr>
        <w:pStyle w:val="TOC2"/>
        <w:tabs>
          <w:tab w:val="right" w:leader="dot" w:pos="8306"/>
        </w:tabs>
      </w:pPr>
      <w:hyperlink w:anchor="_Toc16864" w:history="1">
        <w:r>
          <w:rPr>
            <w:rFonts w:ascii="仿宋" w:eastAsia="仿宋" w:hAnsi="仿宋" w:cs="仿宋" w:hint="eastAsia"/>
            <w:lang w:eastAsia="zh-CN"/>
          </w:rPr>
          <w:t>(二)、用地控制指标</w:t>
        </w:r>
        <w:r>
          <w:tab/>
        </w:r>
        <w:r>
          <w:fldChar w:fldCharType="begin"/>
        </w:r>
        <w:r>
          <w:instrText xml:space="preserve"> PAGEREF _Toc16864 \h </w:instrText>
        </w:r>
        <w:r>
          <w:fldChar w:fldCharType="separate"/>
        </w:r>
        <w:r>
          <w:t>9</w:t>
        </w:r>
        <w:r>
          <w:fldChar w:fldCharType="end"/>
        </w:r>
      </w:hyperlink>
    </w:p>
    <w:p>
      <w:pPr>
        <w:pStyle w:val="TOC2"/>
        <w:tabs>
          <w:tab w:val="right" w:leader="dot" w:pos="8306"/>
        </w:tabs>
      </w:pPr>
      <w:hyperlink w:anchor="_Toc11958" w:history="1">
        <w:r>
          <w:rPr>
            <w:rFonts w:ascii="仿宋" w:eastAsia="仿宋" w:hAnsi="仿宋" w:cs="仿宋" w:hint="eastAsia"/>
            <w:lang w:eastAsia="zh-CN"/>
          </w:rPr>
          <w:t>(三)、节约用地措施</w:t>
        </w:r>
        <w:r>
          <w:tab/>
        </w:r>
        <w:r>
          <w:fldChar w:fldCharType="begin"/>
        </w:r>
        <w:r>
          <w:instrText xml:space="preserve"> PAGEREF _Toc11958 \h </w:instrText>
        </w:r>
        <w:r>
          <w:fldChar w:fldCharType="separate"/>
        </w:r>
        <w:r>
          <w:t>11</w:t>
        </w:r>
        <w:r>
          <w:fldChar w:fldCharType="end"/>
        </w:r>
      </w:hyperlink>
    </w:p>
    <w:p>
      <w:pPr>
        <w:pStyle w:val="TOC2"/>
        <w:tabs>
          <w:tab w:val="right" w:leader="dot" w:pos="8306"/>
        </w:tabs>
      </w:pPr>
      <w:hyperlink w:anchor="_Toc20194" w:history="1">
        <w:r>
          <w:rPr>
            <w:rFonts w:ascii="仿宋" w:eastAsia="仿宋" w:hAnsi="仿宋" w:cs="仿宋" w:hint="eastAsia"/>
            <w:lang w:eastAsia="zh-CN"/>
          </w:rPr>
          <w:t>(四)、总图布置方案</w:t>
        </w:r>
        <w:r>
          <w:tab/>
        </w:r>
        <w:r>
          <w:fldChar w:fldCharType="begin"/>
        </w:r>
        <w:r>
          <w:instrText xml:space="preserve"> PAGEREF _Toc20194 \h </w:instrText>
        </w:r>
        <w:r>
          <w:fldChar w:fldCharType="separate"/>
        </w:r>
        <w:r>
          <w:t>12</w:t>
        </w:r>
        <w:r>
          <w:fldChar w:fldCharType="end"/>
        </w:r>
      </w:hyperlink>
    </w:p>
    <w:p>
      <w:pPr>
        <w:pStyle w:val="TOC2"/>
        <w:tabs>
          <w:tab w:val="right" w:leader="dot" w:pos="8306"/>
        </w:tabs>
      </w:pPr>
      <w:hyperlink w:anchor="_Toc16522" w:history="1">
        <w:r>
          <w:rPr>
            <w:rFonts w:ascii="仿宋" w:eastAsia="仿宋" w:hAnsi="仿宋" w:cs="仿宋" w:hint="eastAsia"/>
            <w:lang w:eastAsia="zh-CN"/>
          </w:rPr>
          <w:t>(五)、选址综合评价</w:t>
        </w:r>
        <w:r>
          <w:tab/>
        </w:r>
        <w:r>
          <w:fldChar w:fldCharType="begin"/>
        </w:r>
        <w:r>
          <w:instrText xml:space="preserve"> PAGEREF _Toc16522 \h </w:instrText>
        </w:r>
        <w:r>
          <w:fldChar w:fldCharType="separate"/>
        </w:r>
        <w:r>
          <w:t>13</w:t>
        </w:r>
        <w:r>
          <w:fldChar w:fldCharType="end"/>
        </w:r>
      </w:hyperlink>
    </w:p>
    <w:p>
      <w:pPr>
        <w:pStyle w:val="TOC1"/>
        <w:tabs>
          <w:tab w:val="right" w:leader="dot" w:pos="8306"/>
        </w:tabs>
      </w:pPr>
      <w:hyperlink w:anchor="_Toc8827" w:history="1">
        <w:r>
          <w:rPr>
            <w:rFonts w:ascii="仿宋" w:eastAsia="仿宋" w:hAnsi="仿宋" w:cs="仿宋" w:hint="eastAsia"/>
            <w:lang w:eastAsia="zh-CN"/>
          </w:rPr>
          <w:t>五、风电电缆项目文档管理</w:t>
        </w:r>
        <w:r>
          <w:tab/>
        </w:r>
        <w:r>
          <w:fldChar w:fldCharType="begin"/>
        </w:r>
        <w:r>
          <w:instrText xml:space="preserve"> PAGEREF _Toc8827 \h </w:instrText>
        </w:r>
        <w:r>
          <w:fldChar w:fldCharType="separate"/>
        </w:r>
        <w:r>
          <w:t>14</w:t>
        </w:r>
        <w:r>
          <w:fldChar w:fldCharType="end"/>
        </w:r>
      </w:hyperlink>
    </w:p>
    <w:p>
      <w:pPr>
        <w:pStyle w:val="TOC2"/>
        <w:tabs>
          <w:tab w:val="right" w:leader="dot" w:pos="8306"/>
        </w:tabs>
      </w:pPr>
      <w:hyperlink w:anchor="_Toc3994" w:history="1">
        <w:r>
          <w:rPr>
            <w:rFonts w:ascii="仿宋" w:eastAsia="仿宋" w:hAnsi="仿宋" w:cs="仿宋" w:hint="eastAsia"/>
            <w:lang w:eastAsia="zh-CN"/>
          </w:rPr>
          <w:t>(一)、文档编制与审查</w:t>
        </w:r>
        <w:r>
          <w:tab/>
        </w:r>
        <w:r>
          <w:fldChar w:fldCharType="begin"/>
        </w:r>
        <w:r>
          <w:instrText xml:space="preserve"> PAGEREF _Toc3994 \h </w:instrText>
        </w:r>
        <w:r>
          <w:fldChar w:fldCharType="separate"/>
        </w:r>
        <w:r>
          <w:t>14</w:t>
        </w:r>
        <w:r>
          <w:fldChar w:fldCharType="end"/>
        </w:r>
      </w:hyperlink>
    </w:p>
    <w:p>
      <w:pPr>
        <w:pStyle w:val="TOC2"/>
        <w:tabs>
          <w:tab w:val="right" w:leader="dot" w:pos="8306"/>
        </w:tabs>
      </w:pPr>
      <w:hyperlink w:anchor="_Toc10328" w:history="1">
        <w:r>
          <w:rPr>
            <w:rFonts w:ascii="仿宋" w:eastAsia="仿宋" w:hAnsi="仿宋" w:cs="仿宋" w:hint="eastAsia"/>
            <w:lang w:eastAsia="zh-CN"/>
          </w:rPr>
          <w:t>(二)、文档发布与分发</w:t>
        </w:r>
        <w:r>
          <w:tab/>
        </w:r>
        <w:r>
          <w:fldChar w:fldCharType="begin"/>
        </w:r>
        <w:r>
          <w:instrText xml:space="preserve"> PAGEREF _Toc10328 \h </w:instrText>
        </w:r>
        <w:r>
          <w:fldChar w:fldCharType="separate"/>
        </w:r>
        <w:r>
          <w:t>15</w:t>
        </w:r>
        <w:r>
          <w:fldChar w:fldCharType="end"/>
        </w:r>
      </w:hyperlink>
    </w:p>
    <w:p>
      <w:pPr>
        <w:pStyle w:val="TOC2"/>
        <w:tabs>
          <w:tab w:val="right" w:leader="dot" w:pos="8306"/>
        </w:tabs>
      </w:pPr>
      <w:hyperlink w:anchor="_Toc13053" w:history="1">
        <w:r>
          <w:rPr>
            <w:rFonts w:ascii="仿宋" w:eastAsia="仿宋" w:hAnsi="仿宋" w:cs="仿宋" w:hint="eastAsia"/>
            <w:lang w:eastAsia="zh-CN"/>
          </w:rPr>
          <w:t>(三)、文档存档与归档</w:t>
        </w:r>
        <w:r>
          <w:tab/>
        </w:r>
        <w:r>
          <w:fldChar w:fldCharType="begin"/>
        </w:r>
        <w:r>
          <w:instrText xml:space="preserve"> PAGEREF _Toc13053 \h </w:instrText>
        </w:r>
        <w:r>
          <w:fldChar w:fldCharType="separate"/>
        </w:r>
        <w:r>
          <w:t>16</w:t>
        </w:r>
        <w:r>
          <w:fldChar w:fldCharType="end"/>
        </w:r>
      </w:hyperlink>
    </w:p>
    <w:p>
      <w:pPr>
        <w:pStyle w:val="TOC1"/>
        <w:tabs>
          <w:tab w:val="right" w:leader="dot" w:pos="8306"/>
        </w:tabs>
      </w:pPr>
      <w:hyperlink w:anchor="_Toc29926" w:history="1">
        <w:r>
          <w:rPr>
            <w:rFonts w:ascii="仿宋" w:eastAsia="仿宋" w:hAnsi="仿宋" w:cs="仿宋" w:hint="eastAsia"/>
            <w:lang w:eastAsia="zh-CN"/>
          </w:rPr>
          <w:t>六、市场分析、调研</w:t>
        </w:r>
        <w:r>
          <w:tab/>
        </w:r>
        <w:r>
          <w:fldChar w:fldCharType="begin"/>
        </w:r>
        <w:r>
          <w:instrText xml:space="preserve"> PAGEREF _Toc29926 \h </w:instrText>
        </w:r>
        <w:r>
          <w:fldChar w:fldCharType="separate"/>
        </w:r>
        <w:r>
          <w:t>17</w:t>
        </w:r>
        <w:r>
          <w:fldChar w:fldCharType="end"/>
        </w:r>
      </w:hyperlink>
    </w:p>
    <w:p>
      <w:pPr>
        <w:pStyle w:val="TOC2"/>
        <w:tabs>
          <w:tab w:val="right" w:leader="dot" w:pos="8306"/>
        </w:tabs>
      </w:pPr>
      <w:hyperlink w:anchor="_Toc10322" w:history="1">
        <w:r>
          <w:rPr>
            <w:rFonts w:ascii="仿宋" w:eastAsia="仿宋" w:hAnsi="仿宋" w:cs="仿宋" w:hint="eastAsia"/>
            <w:lang w:eastAsia="zh-CN"/>
          </w:rPr>
          <w:t>(一)、风电电缆行业分析</w:t>
        </w:r>
        <w:r>
          <w:tab/>
        </w:r>
        <w:r>
          <w:fldChar w:fldCharType="begin"/>
        </w:r>
        <w:r>
          <w:instrText xml:space="preserve"> PAGEREF _Toc10322 \h </w:instrText>
        </w:r>
        <w:r>
          <w:fldChar w:fldCharType="separate"/>
        </w:r>
        <w:r>
          <w:t>17</w:t>
        </w:r>
        <w:r>
          <w:fldChar w:fldCharType="end"/>
        </w:r>
      </w:hyperlink>
    </w:p>
    <w:p>
      <w:pPr>
        <w:pStyle w:val="TOC2"/>
        <w:tabs>
          <w:tab w:val="right" w:leader="dot" w:pos="8306"/>
        </w:tabs>
      </w:pPr>
      <w:hyperlink w:anchor="_Toc1669" w:history="1">
        <w:r>
          <w:rPr>
            <w:rFonts w:ascii="仿宋" w:eastAsia="仿宋" w:hAnsi="仿宋" w:cs="仿宋" w:hint="eastAsia"/>
            <w:lang w:eastAsia="zh-CN"/>
          </w:rPr>
          <w:t>(二)、风电电缆市场分析预测</w:t>
        </w:r>
        <w:r>
          <w:tab/>
        </w:r>
        <w:r>
          <w:fldChar w:fldCharType="begin"/>
        </w:r>
        <w:r>
          <w:instrText xml:space="preserve"> PAGEREF _Toc1669 \h </w:instrText>
        </w:r>
        <w:r>
          <w:fldChar w:fldCharType="separate"/>
        </w:r>
        <w:r>
          <w:t>18</w:t>
        </w:r>
        <w:r>
          <w:fldChar w:fldCharType="end"/>
        </w:r>
      </w:hyperlink>
    </w:p>
    <w:p>
      <w:pPr>
        <w:pStyle w:val="TOC1"/>
        <w:tabs>
          <w:tab w:val="right" w:leader="dot" w:pos="8306"/>
        </w:tabs>
      </w:pPr>
      <w:hyperlink w:anchor="_Toc5815" w:history="1">
        <w:r>
          <w:rPr>
            <w:rFonts w:ascii="仿宋" w:eastAsia="仿宋" w:hAnsi="仿宋" w:cs="仿宋" w:hint="eastAsia"/>
            <w:lang w:eastAsia="zh-CN"/>
          </w:rPr>
          <w:t>七、风电电缆项目人力资源管理</w:t>
        </w:r>
        <w:r>
          <w:tab/>
        </w:r>
        <w:r>
          <w:fldChar w:fldCharType="begin"/>
        </w:r>
        <w:r>
          <w:instrText xml:space="preserve"> PAGEREF _Toc5815 \h </w:instrText>
        </w:r>
        <w:r>
          <w:fldChar w:fldCharType="separate"/>
        </w:r>
        <w:r>
          <w:t>19</w:t>
        </w:r>
        <w:r>
          <w:fldChar w:fldCharType="end"/>
        </w:r>
      </w:hyperlink>
    </w:p>
    <w:p>
      <w:pPr>
        <w:pStyle w:val="TOC2"/>
        <w:tabs>
          <w:tab w:val="right" w:leader="dot" w:pos="8306"/>
        </w:tabs>
      </w:pPr>
      <w:hyperlink w:anchor="_Toc26930" w:history="1">
        <w:r>
          <w:rPr>
            <w:rFonts w:ascii="仿宋" w:eastAsia="仿宋" w:hAnsi="仿宋" w:cs="仿宋" w:hint="eastAsia"/>
            <w:lang w:eastAsia="zh-CN"/>
          </w:rPr>
          <w:t>(一)、建立健全的预算管理制度</w:t>
        </w:r>
        <w:r>
          <w:tab/>
        </w:r>
        <w:r>
          <w:fldChar w:fldCharType="begin"/>
        </w:r>
        <w:r>
          <w:instrText xml:space="preserve"> PAGEREF _Toc26930 \h </w:instrText>
        </w:r>
        <w:r>
          <w:fldChar w:fldCharType="separate"/>
        </w:r>
        <w:r>
          <w:t>19</w:t>
        </w:r>
        <w:r>
          <w:fldChar w:fldCharType="end"/>
        </w:r>
      </w:hyperlink>
    </w:p>
    <w:p>
      <w:pPr>
        <w:pStyle w:val="TOC2"/>
        <w:tabs>
          <w:tab w:val="right" w:leader="dot" w:pos="8306"/>
        </w:tabs>
      </w:pPr>
      <w:hyperlink w:anchor="_Toc7741" w:history="1">
        <w:r>
          <w:rPr>
            <w:rFonts w:ascii="仿宋" w:eastAsia="仿宋" w:hAnsi="仿宋" w:cs="仿宋" w:hint="eastAsia"/>
            <w:lang w:eastAsia="zh-CN"/>
          </w:rPr>
          <w:t>(二)、加强资金流动监控</w:t>
        </w:r>
        <w:r>
          <w:tab/>
        </w:r>
        <w:r>
          <w:fldChar w:fldCharType="begin"/>
        </w:r>
        <w:r>
          <w:instrText xml:space="preserve"> PAGEREF _Toc7741 \h </w:instrText>
        </w:r>
        <w:r>
          <w:fldChar w:fldCharType="separate"/>
        </w:r>
        <w:r>
          <w:t>21</w:t>
        </w:r>
        <w:r>
          <w:fldChar w:fldCharType="end"/>
        </w:r>
      </w:hyperlink>
    </w:p>
    <w:p>
      <w:pPr>
        <w:pStyle w:val="TOC2"/>
        <w:tabs>
          <w:tab w:val="right" w:leader="dot" w:pos="8306"/>
        </w:tabs>
      </w:pPr>
      <w:hyperlink w:anchor="_Toc6298" w:history="1">
        <w:r>
          <w:rPr>
            <w:rFonts w:ascii="仿宋" w:eastAsia="仿宋" w:hAnsi="仿宋" w:cs="仿宋" w:hint="eastAsia"/>
            <w:lang w:eastAsia="zh-CN"/>
          </w:rPr>
          <w:t>(三)、制定完善的风险控制机制</w:t>
        </w:r>
        <w:r>
          <w:tab/>
        </w:r>
        <w:r>
          <w:fldChar w:fldCharType="begin"/>
        </w:r>
        <w:r>
          <w:instrText xml:space="preserve"> PAGEREF _Toc6298 \h </w:instrText>
        </w:r>
        <w:r>
          <w:fldChar w:fldCharType="separate"/>
        </w:r>
        <w:r>
          <w:t>22</w:t>
        </w:r>
        <w:r>
          <w:fldChar w:fldCharType="end"/>
        </w:r>
      </w:hyperlink>
    </w:p>
    <w:p>
      <w:pPr>
        <w:pStyle w:val="TOC2"/>
        <w:tabs>
          <w:tab w:val="right" w:leader="dot" w:pos="8306"/>
        </w:tabs>
      </w:pPr>
      <w:hyperlink w:anchor="_Toc16438" w:history="1">
        <w:r>
          <w:rPr>
            <w:rFonts w:ascii="仿宋" w:eastAsia="仿宋" w:hAnsi="仿宋" w:cs="仿宋" w:hint="eastAsia"/>
            <w:lang w:eastAsia="zh-CN"/>
          </w:rPr>
          <w:t>(四)、优化成本管理</w:t>
        </w:r>
        <w:r>
          <w:tab/>
        </w:r>
        <w:r>
          <w:fldChar w:fldCharType="begin"/>
        </w:r>
        <w:r>
          <w:instrText xml:space="preserve"> PAGEREF _Toc16438 \h </w:instrText>
        </w:r>
        <w:r>
          <w:fldChar w:fldCharType="separate"/>
        </w:r>
        <w:r>
          <w:t>23</w:t>
        </w:r>
        <w:r>
          <w:fldChar w:fldCharType="end"/>
        </w:r>
      </w:hyperlink>
    </w:p>
    <w:p>
      <w:pPr>
        <w:pStyle w:val="TOC1"/>
        <w:tabs>
          <w:tab w:val="right" w:leader="dot" w:pos="8306"/>
        </w:tabs>
      </w:pPr>
      <w:hyperlink w:anchor="_Toc7097" w:history="1">
        <w:r>
          <w:rPr>
            <w:rFonts w:ascii="仿宋" w:eastAsia="仿宋" w:hAnsi="仿宋" w:cs="仿宋" w:hint="eastAsia"/>
            <w:lang w:eastAsia="zh-CN"/>
          </w:rPr>
          <w:t>八、风电电缆项目投资规划</w:t>
        </w:r>
        <w:r>
          <w:tab/>
        </w:r>
        <w:r>
          <w:fldChar w:fldCharType="begin"/>
        </w:r>
        <w:r>
          <w:instrText xml:space="preserve"> PAGEREF _Toc7097 \h </w:instrText>
        </w:r>
        <w:r>
          <w:fldChar w:fldCharType="separate"/>
        </w:r>
        <w:r>
          <w:t>24</w:t>
        </w:r>
        <w:r>
          <w:fldChar w:fldCharType="end"/>
        </w:r>
      </w:hyperlink>
    </w:p>
    <w:p>
      <w:pPr>
        <w:pStyle w:val="TOC2"/>
        <w:tabs>
          <w:tab w:val="right" w:leader="dot" w:pos="8306"/>
        </w:tabs>
      </w:pPr>
      <w:hyperlink w:anchor="_Toc3801" w:history="1">
        <w:r>
          <w:rPr>
            <w:rFonts w:ascii="仿宋" w:eastAsia="仿宋" w:hAnsi="仿宋" w:cs="仿宋" w:hint="eastAsia"/>
            <w:lang w:eastAsia="zh-CN"/>
          </w:rPr>
          <w:t>(一)、风电电缆项目总投资估算</w:t>
        </w:r>
        <w:r>
          <w:tab/>
        </w:r>
        <w:r>
          <w:fldChar w:fldCharType="begin"/>
        </w:r>
        <w:r>
          <w:instrText xml:space="preserve"> PAGEREF _Toc3801 \h </w:instrText>
        </w:r>
        <w:r>
          <w:fldChar w:fldCharType="separate"/>
        </w:r>
        <w:r>
          <w:t>24</w:t>
        </w:r>
        <w:r>
          <w:fldChar w:fldCharType="end"/>
        </w:r>
      </w:hyperlink>
    </w:p>
    <w:p>
      <w:pPr>
        <w:pStyle w:val="TOC2"/>
        <w:tabs>
          <w:tab w:val="right" w:leader="dot" w:pos="8306"/>
        </w:tabs>
      </w:pPr>
      <w:hyperlink w:anchor="_Toc28270" w:history="1">
        <w:r>
          <w:rPr>
            <w:rFonts w:ascii="仿宋" w:eastAsia="仿宋" w:hAnsi="仿宋" w:cs="仿宋" w:hint="eastAsia"/>
            <w:lang w:eastAsia="zh-CN"/>
          </w:rPr>
          <w:t>(二)、资金筹措</w:t>
        </w:r>
        <w:r>
          <w:tab/>
        </w:r>
        <w:r>
          <w:fldChar w:fldCharType="begin"/>
        </w:r>
        <w:r>
          <w:instrText xml:space="preserve"> PAGEREF _Toc28270 \h </w:instrText>
        </w:r>
        <w:r>
          <w:fldChar w:fldCharType="separate"/>
        </w:r>
        <w:r>
          <w:t>26</w:t>
        </w:r>
        <w:r>
          <w:fldChar w:fldCharType="end"/>
        </w:r>
      </w:hyperlink>
    </w:p>
    <w:p>
      <w:pPr>
        <w:pStyle w:val="TOC1"/>
        <w:tabs>
          <w:tab w:val="right" w:leader="dot" w:pos="8306"/>
        </w:tabs>
      </w:pPr>
      <w:hyperlink w:anchor="_Toc1798" w:history="1">
        <w:r>
          <w:rPr>
            <w:rFonts w:ascii="仿宋" w:eastAsia="仿宋" w:hAnsi="仿宋" w:cs="仿宋" w:hint="eastAsia"/>
            <w:lang w:eastAsia="zh-CN"/>
          </w:rPr>
          <w:t>九、风电电缆项目风险管理</w:t>
        </w:r>
        <w:r>
          <w:tab/>
        </w:r>
        <w:r>
          <w:fldChar w:fldCharType="begin"/>
        </w:r>
        <w:r>
          <w:instrText xml:space="preserve"> PAGEREF _Toc1798 \h </w:instrText>
        </w:r>
        <w:r>
          <w:fldChar w:fldCharType="separate"/>
        </w:r>
        <w:r>
          <w:t>26</w:t>
        </w:r>
        <w:r>
          <w:fldChar w:fldCharType="end"/>
        </w:r>
      </w:hyperlink>
    </w:p>
    <w:p>
      <w:pPr>
        <w:pStyle w:val="TOC2"/>
        <w:tabs>
          <w:tab w:val="right" w:leader="dot" w:pos="8306"/>
        </w:tabs>
      </w:pPr>
      <w:hyperlink w:anchor="_Toc12456" w:history="1">
        <w:r>
          <w:rPr>
            <w:rFonts w:ascii="仿宋" w:eastAsia="仿宋" w:hAnsi="仿宋" w:cs="仿宋" w:hint="eastAsia"/>
            <w:lang w:eastAsia="zh-CN"/>
          </w:rPr>
          <w:t>(一)、风险识别与评估</w:t>
        </w:r>
        <w:r>
          <w:tab/>
        </w:r>
        <w:r>
          <w:fldChar w:fldCharType="begin"/>
        </w:r>
        <w:r>
          <w:instrText xml:space="preserve"> PAGEREF _Toc12456 \h </w:instrText>
        </w:r>
        <w:r>
          <w:fldChar w:fldCharType="separate"/>
        </w:r>
        <w:r>
          <w:t>26</w:t>
        </w:r>
        <w:r>
          <w:fldChar w:fldCharType="end"/>
        </w:r>
      </w:hyperlink>
    </w:p>
    <w:p>
      <w:pPr>
        <w:pStyle w:val="TOC2"/>
        <w:tabs>
          <w:tab w:val="right" w:leader="dot" w:pos="8306"/>
        </w:tabs>
      </w:pPr>
      <w:hyperlink w:anchor="_Toc19765" w:history="1">
        <w:r>
          <w:rPr>
            <w:rFonts w:ascii="仿宋" w:eastAsia="仿宋" w:hAnsi="仿宋" w:cs="仿宋" w:hint="eastAsia"/>
            <w:lang w:eastAsia="zh-CN"/>
          </w:rPr>
          <w:t>(二)、风险应对策略</w:t>
        </w:r>
        <w:r>
          <w:tab/>
        </w:r>
        <w:r>
          <w:fldChar w:fldCharType="begin"/>
        </w:r>
        <w:r>
          <w:instrText xml:space="preserve"> PAGEREF _Toc19765 \h </w:instrText>
        </w:r>
        <w:r>
          <w:fldChar w:fldCharType="separate"/>
        </w:r>
        <w:r>
          <w:t>27</w:t>
        </w:r>
        <w:r>
          <w:fldChar w:fldCharType="end"/>
        </w:r>
      </w:hyperlink>
    </w:p>
    <w:p>
      <w:pPr>
        <w:pStyle w:val="TOC2"/>
        <w:tabs>
          <w:tab w:val="right" w:leader="dot" w:pos="8306"/>
        </w:tabs>
      </w:pPr>
      <w:hyperlink w:anchor="_Toc4128" w:history="1">
        <w:r>
          <w:rPr>
            <w:rFonts w:ascii="仿宋" w:eastAsia="仿宋" w:hAnsi="仿宋" w:cs="仿宋" w:hint="eastAsia"/>
            <w:lang w:eastAsia="zh-CN"/>
          </w:rPr>
          <w:t>(三)、风险监控与控制</w:t>
        </w:r>
        <w:r>
          <w:tab/>
        </w:r>
        <w:r>
          <w:fldChar w:fldCharType="begin"/>
        </w:r>
        <w:r>
          <w:instrText xml:space="preserve"> PAGEREF _Toc4128 \h </w:instrText>
        </w:r>
        <w:r>
          <w:fldChar w:fldCharType="separate"/>
        </w:r>
        <w:r>
          <w:t>29</w:t>
        </w:r>
        <w:r>
          <w:fldChar w:fldCharType="end"/>
        </w:r>
      </w:hyperlink>
    </w:p>
    <w:p>
      <w:pPr>
        <w:pStyle w:val="TOC1"/>
        <w:tabs>
          <w:tab w:val="right" w:leader="dot" w:pos="8306"/>
        </w:tabs>
      </w:pPr>
      <w:hyperlink w:anchor="_Toc3799" w:history="1">
        <w:r>
          <w:rPr>
            <w:rFonts w:ascii="仿宋" w:eastAsia="仿宋" w:hAnsi="仿宋" w:cs="仿宋" w:hint="eastAsia"/>
            <w:lang w:eastAsia="zh-CN"/>
          </w:rPr>
          <w:t>十、风电电缆项目环境影响分析</w:t>
        </w:r>
        <w:r>
          <w:tab/>
        </w:r>
        <w:r>
          <w:fldChar w:fldCharType="begin"/>
        </w:r>
        <w:r>
          <w:instrText xml:space="preserve"> PAGEREF _Toc3799 \h </w:instrText>
        </w:r>
        <w:r>
          <w:fldChar w:fldCharType="separate"/>
        </w:r>
        <w:r>
          <w:t>30</w:t>
        </w:r>
        <w:r>
          <w:fldChar w:fldCharType="end"/>
        </w:r>
      </w:hyperlink>
    </w:p>
    <w:p>
      <w:pPr>
        <w:pStyle w:val="TOC2"/>
        <w:tabs>
          <w:tab w:val="right" w:leader="dot" w:pos="8306"/>
        </w:tabs>
      </w:pPr>
      <w:hyperlink w:anchor="_Toc18619" w:history="1">
        <w:r>
          <w:rPr>
            <w:rFonts w:ascii="仿宋" w:eastAsia="仿宋" w:hAnsi="仿宋" w:cs="仿宋" w:hint="eastAsia"/>
            <w:lang w:eastAsia="zh-CN"/>
          </w:rPr>
          <w:t>(一)、建设区域环境质量现状</w:t>
        </w:r>
        <w:r>
          <w:tab/>
        </w:r>
        <w:r>
          <w:fldChar w:fldCharType="begin"/>
        </w:r>
        <w:r>
          <w:instrText xml:space="preserve"> PAGEREF _Toc18619 \h </w:instrText>
        </w:r>
        <w:r>
          <w:fldChar w:fldCharType="separate"/>
        </w:r>
        <w:r>
          <w:t>30</w:t>
        </w:r>
        <w:r>
          <w:fldChar w:fldCharType="end"/>
        </w:r>
      </w:hyperlink>
    </w:p>
    <w:p>
      <w:pPr>
        <w:pStyle w:val="TOC2"/>
        <w:tabs>
          <w:tab w:val="right" w:leader="dot" w:pos="8306"/>
        </w:tabs>
      </w:pPr>
      <w:hyperlink w:anchor="_Toc5033" w:history="1">
        <w:r>
          <w:rPr>
            <w:rFonts w:ascii="仿宋" w:eastAsia="仿宋" w:hAnsi="仿宋" w:cs="仿宋" w:hint="eastAsia"/>
            <w:lang w:eastAsia="zh-CN"/>
          </w:rPr>
          <w:t>(二)、建设期环境保护</w:t>
        </w:r>
        <w:r>
          <w:tab/>
        </w:r>
        <w:r>
          <w:fldChar w:fldCharType="begin"/>
        </w:r>
        <w:r>
          <w:instrText xml:space="preserve"> PAGEREF _Toc5033 \h </w:instrText>
        </w:r>
        <w:r>
          <w:fldChar w:fldCharType="separate"/>
        </w:r>
        <w:r>
          <w:t>31</w:t>
        </w:r>
        <w:r>
          <w:fldChar w:fldCharType="end"/>
        </w:r>
      </w:hyperlink>
    </w:p>
    <w:p>
      <w:pPr>
        <w:pStyle w:val="TOC2"/>
        <w:tabs>
          <w:tab w:val="right" w:leader="dot" w:pos="8306"/>
        </w:tabs>
      </w:pPr>
      <w:hyperlink w:anchor="_Toc14591" w:history="1">
        <w:r>
          <w:rPr>
            <w:rFonts w:ascii="仿宋" w:eastAsia="仿宋" w:hAnsi="仿宋" w:cs="仿宋" w:hint="eastAsia"/>
            <w:lang w:eastAsia="zh-CN"/>
          </w:rPr>
          <w:t>(三)、运营期环境保护</w:t>
        </w:r>
        <w:r>
          <w:tab/>
        </w:r>
        <w:r>
          <w:fldChar w:fldCharType="begin"/>
        </w:r>
        <w:r>
          <w:instrText xml:space="preserve"> PAGEREF _Toc14591 \h </w:instrText>
        </w:r>
        <w:r>
          <w:fldChar w:fldCharType="separate"/>
        </w:r>
        <w:r>
          <w:t>33</w:t>
        </w:r>
        <w:r>
          <w:fldChar w:fldCharType="end"/>
        </w:r>
      </w:hyperlink>
    </w:p>
    <w:p>
      <w:pPr>
        <w:pStyle w:val="TOC2"/>
        <w:tabs>
          <w:tab w:val="right" w:leader="dot" w:pos="8306"/>
        </w:tabs>
      </w:pPr>
      <w:hyperlink w:anchor="_Toc9938" w:history="1">
        <w:r>
          <w:rPr>
            <w:rFonts w:ascii="仿宋" w:eastAsia="仿宋" w:hAnsi="仿宋" w:cs="仿宋" w:hint="eastAsia"/>
            <w:lang w:eastAsia="zh-CN"/>
          </w:rPr>
          <w:t>(四)、风电电缆项目建设对区域经济的影响</w:t>
        </w:r>
        <w:r>
          <w:tab/>
        </w:r>
        <w:r>
          <w:fldChar w:fldCharType="begin"/>
        </w:r>
        <w:r>
          <w:instrText xml:space="preserve"> PAGEREF _Toc9938 \h </w:instrText>
        </w:r>
        <w:r>
          <w:fldChar w:fldCharType="separate"/>
        </w:r>
        <w:r>
          <w:t>34</w:t>
        </w:r>
        <w:r>
          <w:fldChar w:fldCharType="end"/>
        </w:r>
      </w:hyperlink>
    </w:p>
    <w:p>
      <w:pPr>
        <w:pStyle w:val="TOC2"/>
        <w:tabs>
          <w:tab w:val="right" w:leader="dot" w:pos="8306"/>
        </w:tabs>
      </w:pPr>
      <w:hyperlink w:anchor="_Toc13128" w:history="1">
        <w:r>
          <w:rPr>
            <w:rFonts w:ascii="仿宋" w:eastAsia="仿宋" w:hAnsi="仿宋" w:cs="仿宋" w:hint="eastAsia"/>
            <w:lang w:eastAsia="zh-CN"/>
          </w:rPr>
          <w:t>(五)、废弃物处理</w:t>
        </w:r>
        <w:r>
          <w:tab/>
        </w:r>
        <w:r>
          <w:fldChar w:fldCharType="begin"/>
        </w:r>
        <w:r>
          <w:instrText xml:space="preserve"> PAGEREF _Toc13128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96" w:history="1">
        <w:r>
          <w:rPr>
            <w:rFonts w:ascii="仿宋" w:eastAsia="仿宋" w:hAnsi="仿宋" w:cs="仿宋" w:hint="eastAsia"/>
            <w:lang w:eastAsia="zh-CN"/>
          </w:rPr>
          <w:t>(六)、特殊环境影响分析</w:t>
        </w:r>
        <w:r>
          <w:tab/>
        </w:r>
        <w:r>
          <w:fldChar w:fldCharType="begin"/>
        </w:r>
        <w:r>
          <w:instrText xml:space="preserve"> PAGEREF _Toc32196 \h </w:instrText>
        </w:r>
        <w:r>
          <w:fldChar w:fldCharType="separate"/>
        </w:r>
        <w:r>
          <w:t>37</w:t>
        </w:r>
        <w:r>
          <w:fldChar w:fldCharType="end"/>
        </w:r>
      </w:hyperlink>
    </w:p>
    <w:p>
      <w:pPr>
        <w:pStyle w:val="TOC2"/>
        <w:tabs>
          <w:tab w:val="right" w:leader="dot" w:pos="8306"/>
        </w:tabs>
      </w:pPr>
      <w:hyperlink w:anchor="_Toc14758" w:history="1">
        <w:r>
          <w:rPr>
            <w:rFonts w:ascii="仿宋" w:eastAsia="仿宋" w:hAnsi="仿宋" w:cs="仿宋" w:hint="eastAsia"/>
            <w:lang w:eastAsia="zh-CN"/>
          </w:rPr>
          <w:t>(七)、清洁生产</w:t>
        </w:r>
        <w:r>
          <w:tab/>
        </w:r>
        <w:r>
          <w:fldChar w:fldCharType="begin"/>
        </w:r>
        <w:r>
          <w:instrText xml:space="preserve"> PAGEREF _Toc14758 \h </w:instrText>
        </w:r>
        <w:r>
          <w:fldChar w:fldCharType="separate"/>
        </w:r>
        <w:r>
          <w:t>38</w:t>
        </w:r>
        <w:r>
          <w:fldChar w:fldCharType="end"/>
        </w:r>
      </w:hyperlink>
    </w:p>
    <w:p>
      <w:pPr>
        <w:pStyle w:val="TOC2"/>
        <w:tabs>
          <w:tab w:val="right" w:leader="dot" w:pos="8306"/>
        </w:tabs>
      </w:pPr>
      <w:hyperlink w:anchor="_Toc13101" w:history="1">
        <w:r>
          <w:rPr>
            <w:rFonts w:ascii="仿宋" w:eastAsia="仿宋" w:hAnsi="仿宋" w:cs="仿宋" w:hint="eastAsia"/>
            <w:lang w:eastAsia="zh-CN"/>
          </w:rPr>
          <w:t>(八)、环境保护综合评价</w:t>
        </w:r>
        <w:r>
          <w:tab/>
        </w:r>
        <w:r>
          <w:fldChar w:fldCharType="begin"/>
        </w:r>
        <w:r>
          <w:instrText xml:space="preserve"> PAGEREF _Toc13101 \h </w:instrText>
        </w:r>
        <w:r>
          <w:fldChar w:fldCharType="separate"/>
        </w:r>
        <w:r>
          <w:t>40</w:t>
        </w:r>
        <w:r>
          <w:fldChar w:fldCharType="end"/>
        </w:r>
      </w:hyperlink>
    </w:p>
    <w:p>
      <w:pPr>
        <w:pStyle w:val="TOC1"/>
        <w:tabs>
          <w:tab w:val="right" w:leader="dot" w:pos="8306"/>
        </w:tabs>
      </w:pPr>
      <w:hyperlink w:anchor="_Toc383" w:history="1">
        <w:r>
          <w:rPr>
            <w:rFonts w:ascii="仿宋" w:eastAsia="仿宋" w:hAnsi="仿宋" w:cs="仿宋" w:hint="eastAsia"/>
            <w:lang w:eastAsia="zh-CN"/>
          </w:rPr>
          <w:t>十一、风电电缆项目财务管理</w:t>
        </w:r>
        <w:r>
          <w:tab/>
        </w:r>
        <w:r>
          <w:fldChar w:fldCharType="begin"/>
        </w:r>
        <w:r>
          <w:instrText xml:space="preserve"> PAGEREF _Toc383 \h </w:instrText>
        </w:r>
        <w:r>
          <w:fldChar w:fldCharType="separate"/>
        </w:r>
        <w:r>
          <w:t>41</w:t>
        </w:r>
        <w:r>
          <w:fldChar w:fldCharType="end"/>
        </w:r>
      </w:hyperlink>
    </w:p>
    <w:p>
      <w:pPr>
        <w:pStyle w:val="TOC2"/>
        <w:tabs>
          <w:tab w:val="right" w:leader="dot" w:pos="8306"/>
        </w:tabs>
      </w:pPr>
      <w:hyperlink w:anchor="_Toc24198" w:history="1">
        <w:r>
          <w:rPr>
            <w:rFonts w:ascii="仿宋" w:eastAsia="仿宋" w:hAnsi="仿宋" w:cs="仿宋" w:hint="eastAsia"/>
            <w:lang w:eastAsia="zh-CN"/>
          </w:rPr>
          <w:t>(一)、资金需求大</w:t>
        </w:r>
        <w:r>
          <w:tab/>
        </w:r>
        <w:r>
          <w:fldChar w:fldCharType="begin"/>
        </w:r>
        <w:r>
          <w:instrText xml:space="preserve"> PAGEREF _Toc24198 \h </w:instrText>
        </w:r>
        <w:r>
          <w:fldChar w:fldCharType="separate"/>
        </w:r>
        <w:r>
          <w:t>41</w:t>
        </w:r>
        <w:r>
          <w:fldChar w:fldCharType="end"/>
        </w:r>
      </w:hyperlink>
    </w:p>
    <w:p>
      <w:pPr>
        <w:pStyle w:val="TOC2"/>
        <w:tabs>
          <w:tab w:val="right" w:leader="dot" w:pos="8306"/>
        </w:tabs>
      </w:pPr>
      <w:hyperlink w:anchor="_Toc17771" w:history="1">
        <w:r>
          <w:rPr>
            <w:rFonts w:ascii="仿宋" w:eastAsia="仿宋" w:hAnsi="仿宋" w:cs="仿宋" w:hint="eastAsia"/>
            <w:lang w:eastAsia="zh-CN"/>
          </w:rPr>
          <w:t>(二)、研发周期长</w:t>
        </w:r>
        <w:r>
          <w:tab/>
        </w:r>
        <w:r>
          <w:fldChar w:fldCharType="begin"/>
        </w:r>
        <w:r>
          <w:instrText xml:space="preserve"> PAGEREF _Toc17771 \h </w:instrText>
        </w:r>
        <w:r>
          <w:fldChar w:fldCharType="separate"/>
        </w:r>
        <w:r>
          <w:t>42</w:t>
        </w:r>
        <w:r>
          <w:fldChar w:fldCharType="end"/>
        </w:r>
      </w:hyperlink>
    </w:p>
    <w:p>
      <w:pPr>
        <w:pStyle w:val="TOC2"/>
        <w:tabs>
          <w:tab w:val="right" w:leader="dot" w:pos="8306"/>
        </w:tabs>
      </w:pPr>
      <w:hyperlink w:anchor="_Toc21757" w:history="1">
        <w:r>
          <w:rPr>
            <w:rFonts w:ascii="仿宋" w:eastAsia="仿宋" w:hAnsi="仿宋" w:cs="仿宋" w:hint="eastAsia"/>
            <w:lang w:eastAsia="zh-CN"/>
          </w:rPr>
          <w:t>(三)、市场风险大</w:t>
        </w:r>
        <w:r>
          <w:tab/>
        </w:r>
        <w:r>
          <w:fldChar w:fldCharType="begin"/>
        </w:r>
        <w:r>
          <w:instrText xml:space="preserve"> PAGEREF _Toc21757 \h </w:instrText>
        </w:r>
        <w:r>
          <w:fldChar w:fldCharType="separate"/>
        </w:r>
        <w:r>
          <w:t>43</w:t>
        </w:r>
        <w:r>
          <w:fldChar w:fldCharType="end"/>
        </w:r>
      </w:hyperlink>
    </w:p>
    <w:p>
      <w:pPr>
        <w:pStyle w:val="TOC2"/>
        <w:tabs>
          <w:tab w:val="right" w:leader="dot" w:pos="8306"/>
        </w:tabs>
      </w:pPr>
      <w:hyperlink w:anchor="_Toc24304" w:history="1">
        <w:r>
          <w:rPr>
            <w:rFonts w:ascii="仿宋" w:eastAsia="仿宋" w:hAnsi="仿宋" w:cs="仿宋" w:hint="eastAsia"/>
            <w:lang w:eastAsia="zh-CN"/>
          </w:rPr>
          <w:t>(四)、利润率高</w:t>
        </w:r>
        <w:r>
          <w:tab/>
        </w:r>
        <w:r>
          <w:fldChar w:fldCharType="begin"/>
        </w:r>
        <w:r>
          <w:instrText xml:space="preserve"> PAGEREF _Toc24304 \h </w:instrText>
        </w:r>
        <w:r>
          <w:fldChar w:fldCharType="separate"/>
        </w:r>
        <w:r>
          <w:t>46</w:t>
        </w:r>
        <w:r>
          <w:fldChar w:fldCharType="end"/>
        </w:r>
      </w:hyperlink>
    </w:p>
    <w:p>
      <w:pPr>
        <w:pStyle w:val="TOC1"/>
        <w:tabs>
          <w:tab w:val="right" w:leader="dot" w:pos="8306"/>
        </w:tabs>
      </w:pPr>
      <w:hyperlink w:anchor="_Toc18127" w:history="1">
        <w:r>
          <w:rPr>
            <w:rFonts w:ascii="仿宋" w:eastAsia="仿宋" w:hAnsi="仿宋" w:cs="仿宋" w:hint="eastAsia"/>
            <w:lang w:eastAsia="zh-CN"/>
          </w:rPr>
          <w:t>十二、风电电缆项目经营效益</w:t>
        </w:r>
        <w:r>
          <w:tab/>
        </w:r>
        <w:r>
          <w:fldChar w:fldCharType="begin"/>
        </w:r>
        <w:r>
          <w:instrText xml:space="preserve"> PAGEREF _Toc18127 \h </w:instrText>
        </w:r>
        <w:r>
          <w:fldChar w:fldCharType="separate"/>
        </w:r>
        <w:r>
          <w:t>48</w:t>
        </w:r>
        <w:r>
          <w:fldChar w:fldCharType="end"/>
        </w:r>
      </w:hyperlink>
    </w:p>
    <w:p>
      <w:pPr>
        <w:pStyle w:val="TOC2"/>
        <w:tabs>
          <w:tab w:val="right" w:leader="dot" w:pos="8306"/>
        </w:tabs>
      </w:pPr>
      <w:hyperlink w:anchor="_Toc12027" w:history="1">
        <w:r>
          <w:rPr>
            <w:rFonts w:ascii="仿宋" w:eastAsia="仿宋" w:hAnsi="仿宋" w:cs="仿宋" w:hint="eastAsia"/>
            <w:lang w:eastAsia="zh-CN"/>
          </w:rPr>
          <w:t>(一)、经济评价财务测算</w:t>
        </w:r>
        <w:r>
          <w:tab/>
        </w:r>
        <w:r>
          <w:fldChar w:fldCharType="begin"/>
        </w:r>
        <w:r>
          <w:instrText xml:space="preserve"> PAGEREF _Toc12027 \h </w:instrText>
        </w:r>
        <w:r>
          <w:fldChar w:fldCharType="separate"/>
        </w:r>
        <w:r>
          <w:t>48</w:t>
        </w:r>
        <w:r>
          <w:fldChar w:fldCharType="end"/>
        </w:r>
      </w:hyperlink>
    </w:p>
    <w:p>
      <w:pPr>
        <w:pStyle w:val="TOC2"/>
        <w:tabs>
          <w:tab w:val="right" w:leader="dot" w:pos="8306"/>
        </w:tabs>
      </w:pPr>
      <w:hyperlink w:anchor="_Toc17484" w:history="1">
        <w:r>
          <w:rPr>
            <w:rFonts w:ascii="仿宋" w:eastAsia="仿宋" w:hAnsi="仿宋" w:cs="仿宋" w:hint="eastAsia"/>
            <w:lang w:eastAsia="zh-CN"/>
          </w:rPr>
          <w:t>(二)、风电电缆项目盈利能力分析</w:t>
        </w:r>
        <w:r>
          <w:tab/>
        </w:r>
        <w:r>
          <w:fldChar w:fldCharType="begin"/>
        </w:r>
        <w:r>
          <w:instrText xml:space="preserve"> PAGEREF _Toc17484 \h </w:instrText>
        </w:r>
        <w:r>
          <w:fldChar w:fldCharType="separate"/>
        </w:r>
        <w:r>
          <w:t>49</w:t>
        </w:r>
        <w:r>
          <w:fldChar w:fldCharType="end"/>
        </w:r>
      </w:hyperlink>
    </w:p>
    <w:p>
      <w:pPr>
        <w:pStyle w:val="TOC1"/>
        <w:tabs>
          <w:tab w:val="right" w:leader="dot" w:pos="8306"/>
        </w:tabs>
      </w:pPr>
      <w:hyperlink w:anchor="_Toc21326" w:history="1">
        <w:r>
          <w:rPr>
            <w:rFonts w:ascii="仿宋" w:eastAsia="仿宋" w:hAnsi="仿宋" w:cs="仿宋" w:hint="eastAsia"/>
            <w:lang w:eastAsia="zh-CN"/>
          </w:rPr>
          <w:t>十三、风电电缆项目治理与监督</w:t>
        </w:r>
        <w:r>
          <w:tab/>
        </w:r>
        <w:r>
          <w:fldChar w:fldCharType="begin"/>
        </w:r>
        <w:r>
          <w:instrText xml:space="preserve"> PAGEREF _Toc21326 \h </w:instrText>
        </w:r>
        <w:r>
          <w:fldChar w:fldCharType="separate"/>
        </w:r>
        <w:r>
          <w:t>50</w:t>
        </w:r>
        <w:r>
          <w:fldChar w:fldCharType="end"/>
        </w:r>
      </w:hyperlink>
    </w:p>
    <w:p>
      <w:pPr>
        <w:pStyle w:val="TOC2"/>
        <w:tabs>
          <w:tab w:val="right" w:leader="dot" w:pos="8306"/>
        </w:tabs>
      </w:pPr>
      <w:hyperlink w:anchor="_Toc20504" w:history="1">
        <w:r>
          <w:rPr>
            <w:rFonts w:ascii="仿宋" w:eastAsia="仿宋" w:hAnsi="仿宋" w:cs="仿宋" w:hint="eastAsia"/>
            <w:lang w:eastAsia="zh-CN"/>
          </w:rPr>
          <w:t>(一)、风电电缆项目治理结构</w:t>
        </w:r>
        <w:r>
          <w:tab/>
        </w:r>
        <w:r>
          <w:fldChar w:fldCharType="begin"/>
        </w:r>
        <w:r>
          <w:instrText xml:space="preserve"> PAGEREF _Toc20504 \h </w:instrText>
        </w:r>
        <w:r>
          <w:fldChar w:fldCharType="separate"/>
        </w:r>
        <w:r>
          <w:t>50</w:t>
        </w:r>
        <w:r>
          <w:fldChar w:fldCharType="end"/>
        </w:r>
      </w:hyperlink>
    </w:p>
    <w:p>
      <w:pPr>
        <w:pStyle w:val="TOC2"/>
        <w:tabs>
          <w:tab w:val="right" w:leader="dot" w:pos="8306"/>
        </w:tabs>
      </w:pPr>
      <w:hyperlink w:anchor="_Toc22590" w:history="1">
        <w:r>
          <w:rPr>
            <w:rFonts w:ascii="仿宋" w:eastAsia="仿宋" w:hAnsi="仿宋" w:cs="仿宋" w:hint="eastAsia"/>
            <w:lang w:eastAsia="zh-CN"/>
          </w:rPr>
          <w:t>(二)、监督与审计</w:t>
        </w:r>
        <w:r>
          <w:tab/>
        </w:r>
        <w:r>
          <w:fldChar w:fldCharType="begin"/>
        </w:r>
        <w:r>
          <w:instrText xml:space="preserve"> PAGEREF _Toc22590 \h </w:instrText>
        </w:r>
        <w:r>
          <w:fldChar w:fldCharType="separate"/>
        </w:r>
        <w:r>
          <w:t>51</w:t>
        </w:r>
        <w:r>
          <w:fldChar w:fldCharType="end"/>
        </w:r>
      </w:hyperlink>
    </w:p>
    <w:p>
      <w:pPr>
        <w:pStyle w:val="TOC1"/>
        <w:tabs>
          <w:tab w:val="right" w:leader="dot" w:pos="8306"/>
        </w:tabs>
      </w:pPr>
      <w:hyperlink w:anchor="_Toc4204" w:history="1">
        <w:r>
          <w:rPr>
            <w:rFonts w:ascii="仿宋" w:eastAsia="仿宋" w:hAnsi="仿宋" w:cs="仿宋" w:hint="eastAsia"/>
            <w:lang w:eastAsia="zh-CN"/>
          </w:rPr>
          <w:t>十四、风电电缆项目实施时间节点</w:t>
        </w:r>
        <w:r>
          <w:tab/>
        </w:r>
        <w:r>
          <w:fldChar w:fldCharType="begin"/>
        </w:r>
        <w:r>
          <w:instrText xml:space="preserve"> PAGEREF _Toc4204 \h </w:instrText>
        </w:r>
        <w:r>
          <w:fldChar w:fldCharType="separate"/>
        </w:r>
        <w:r>
          <w:t>53</w:t>
        </w:r>
        <w:r>
          <w:fldChar w:fldCharType="end"/>
        </w:r>
      </w:hyperlink>
    </w:p>
    <w:p>
      <w:pPr>
        <w:pStyle w:val="TOC2"/>
        <w:tabs>
          <w:tab w:val="right" w:leader="dot" w:pos="8306"/>
        </w:tabs>
      </w:pPr>
      <w:hyperlink w:anchor="_Toc20850" w:history="1">
        <w:r>
          <w:rPr>
            <w:rFonts w:ascii="仿宋" w:eastAsia="仿宋" w:hAnsi="仿宋" w:cs="仿宋" w:hint="eastAsia"/>
            <w:lang w:eastAsia="zh-CN"/>
          </w:rPr>
          <w:t>(一)、风电电缆项目启动阶段时间节点</w:t>
        </w:r>
        <w:r>
          <w:tab/>
        </w:r>
        <w:r>
          <w:fldChar w:fldCharType="begin"/>
        </w:r>
        <w:r>
          <w:instrText xml:space="preserve"> PAGEREF _Toc20850 \h </w:instrText>
        </w:r>
        <w:r>
          <w:fldChar w:fldCharType="separate"/>
        </w:r>
        <w:r>
          <w:t>53</w:t>
        </w:r>
        <w:r>
          <w:fldChar w:fldCharType="end"/>
        </w:r>
      </w:hyperlink>
    </w:p>
    <w:p>
      <w:pPr>
        <w:pStyle w:val="TOC2"/>
        <w:tabs>
          <w:tab w:val="right" w:leader="dot" w:pos="8306"/>
        </w:tabs>
      </w:pPr>
      <w:hyperlink w:anchor="_Toc32609" w:history="1">
        <w:r>
          <w:rPr>
            <w:rFonts w:ascii="仿宋" w:eastAsia="仿宋" w:hAnsi="仿宋" w:cs="仿宋" w:hint="eastAsia"/>
            <w:lang w:eastAsia="zh-CN"/>
          </w:rPr>
          <w:t>(二)、风电电缆项目执行阶段时间节点</w:t>
        </w:r>
        <w:r>
          <w:tab/>
        </w:r>
        <w:r>
          <w:fldChar w:fldCharType="begin"/>
        </w:r>
        <w:r>
          <w:instrText xml:space="preserve"> PAGEREF _Toc32609 \h </w:instrText>
        </w:r>
        <w:r>
          <w:fldChar w:fldCharType="separate"/>
        </w:r>
        <w:r>
          <w:t>54</w:t>
        </w:r>
        <w:r>
          <w:fldChar w:fldCharType="end"/>
        </w:r>
      </w:hyperlink>
    </w:p>
    <w:p>
      <w:pPr>
        <w:pStyle w:val="TOC2"/>
        <w:tabs>
          <w:tab w:val="right" w:leader="dot" w:pos="8306"/>
        </w:tabs>
      </w:pPr>
      <w:hyperlink w:anchor="_Toc22913" w:history="1">
        <w:r>
          <w:rPr>
            <w:rFonts w:ascii="仿宋" w:eastAsia="仿宋" w:hAnsi="仿宋" w:cs="仿宋" w:hint="eastAsia"/>
            <w:lang w:eastAsia="zh-CN"/>
          </w:rPr>
          <w:t>(三)、风电电缆项目完成阶段时间节点</w:t>
        </w:r>
        <w:r>
          <w:tab/>
        </w:r>
        <w:r>
          <w:fldChar w:fldCharType="begin"/>
        </w:r>
        <w:r>
          <w:instrText xml:space="preserve"> PAGEREF _Toc22913 \h </w:instrText>
        </w:r>
        <w:r>
          <w:fldChar w:fldCharType="separate"/>
        </w:r>
        <w:r>
          <w:t>55</w:t>
        </w:r>
        <w:r>
          <w:fldChar w:fldCharType="end"/>
        </w:r>
      </w:hyperlink>
    </w:p>
    <w:p>
      <w:pPr>
        <w:pStyle w:val="TOC1"/>
        <w:tabs>
          <w:tab w:val="right" w:leader="dot" w:pos="8306"/>
        </w:tabs>
      </w:pPr>
      <w:hyperlink w:anchor="_Toc14986" w:history="1">
        <w:r>
          <w:rPr>
            <w:rFonts w:ascii="仿宋" w:eastAsia="仿宋" w:hAnsi="仿宋" w:cs="仿宋" w:hint="eastAsia"/>
            <w:lang w:eastAsia="zh-CN"/>
          </w:rPr>
          <w:t>十五、风险识别与分类</w:t>
        </w:r>
        <w:r>
          <w:tab/>
        </w:r>
        <w:r>
          <w:fldChar w:fldCharType="begin"/>
        </w:r>
        <w:r>
          <w:instrText xml:space="preserve"> PAGEREF _Toc14986 \h </w:instrText>
        </w:r>
        <w:r>
          <w:fldChar w:fldCharType="separate"/>
        </w:r>
        <w:r>
          <w:t>56</w:t>
        </w:r>
        <w:r>
          <w:fldChar w:fldCharType="end"/>
        </w:r>
      </w:hyperlink>
    </w:p>
    <w:p>
      <w:pPr>
        <w:pStyle w:val="TOC2"/>
        <w:tabs>
          <w:tab w:val="right" w:leader="dot" w:pos="8306"/>
        </w:tabs>
      </w:pPr>
      <w:hyperlink w:anchor="_Toc14242" w:history="1">
        <w:r>
          <w:rPr>
            <w:rFonts w:ascii="仿宋" w:eastAsia="仿宋" w:hAnsi="仿宋" w:cs="仿宋" w:hint="eastAsia"/>
            <w:lang w:eastAsia="zh-CN"/>
          </w:rPr>
          <w:t>(一)、风险识别</w:t>
        </w:r>
        <w:r>
          <w:tab/>
        </w:r>
        <w:r>
          <w:fldChar w:fldCharType="begin"/>
        </w:r>
        <w:r>
          <w:instrText xml:space="preserve"> PAGEREF _Toc14242 \h </w:instrText>
        </w:r>
        <w:r>
          <w:fldChar w:fldCharType="separate"/>
        </w:r>
        <w:r>
          <w:t>56</w:t>
        </w:r>
        <w:r>
          <w:fldChar w:fldCharType="end"/>
        </w:r>
      </w:hyperlink>
    </w:p>
    <w:p>
      <w:pPr>
        <w:pStyle w:val="TOC2"/>
        <w:tabs>
          <w:tab w:val="right" w:leader="dot" w:pos="8306"/>
        </w:tabs>
      </w:pPr>
      <w:hyperlink w:anchor="_Toc21610" w:history="1">
        <w:r>
          <w:rPr>
            <w:rFonts w:ascii="仿宋" w:eastAsia="仿宋" w:hAnsi="仿宋" w:cs="仿宋" w:hint="eastAsia"/>
            <w:lang w:eastAsia="zh-CN"/>
          </w:rPr>
          <w:t>(二)、风险分类</w:t>
        </w:r>
        <w:r>
          <w:tab/>
        </w:r>
        <w:r>
          <w:fldChar w:fldCharType="begin"/>
        </w:r>
        <w:r>
          <w:instrText xml:space="preserve"> PAGEREF _Toc21610 \h </w:instrText>
        </w:r>
        <w:r>
          <w:fldChar w:fldCharType="separate"/>
        </w:r>
        <w:r>
          <w:t>57</w:t>
        </w:r>
        <w:r>
          <w:fldChar w:fldCharType="end"/>
        </w:r>
      </w:hyperlink>
    </w:p>
    <w:p>
      <w:pPr>
        <w:pStyle w:val="TOC1"/>
        <w:tabs>
          <w:tab w:val="right" w:leader="dot" w:pos="8306"/>
        </w:tabs>
      </w:pPr>
      <w:hyperlink w:anchor="_Toc9171" w:history="1">
        <w:r>
          <w:rPr>
            <w:rFonts w:ascii="仿宋" w:eastAsia="仿宋" w:hAnsi="仿宋" w:cs="仿宋" w:hint="eastAsia"/>
            <w:lang w:eastAsia="zh-CN"/>
          </w:rPr>
          <w:t>十六、风电电缆项目实施保障措施</w:t>
        </w:r>
        <w:r>
          <w:tab/>
        </w:r>
        <w:r>
          <w:fldChar w:fldCharType="begin"/>
        </w:r>
        <w:r>
          <w:instrText xml:space="preserve"> PAGEREF _Toc9171 \h </w:instrText>
        </w:r>
        <w:r>
          <w:fldChar w:fldCharType="separate"/>
        </w:r>
        <w:r>
          <w:t>59</w:t>
        </w:r>
        <w:r>
          <w:fldChar w:fldCharType="end"/>
        </w:r>
      </w:hyperlink>
    </w:p>
    <w:p>
      <w:pPr>
        <w:pStyle w:val="TOC2"/>
        <w:tabs>
          <w:tab w:val="right" w:leader="dot" w:pos="8306"/>
        </w:tabs>
      </w:pPr>
      <w:hyperlink w:anchor="_Toc9492" w:history="1">
        <w:r>
          <w:rPr>
            <w:rFonts w:ascii="仿宋" w:eastAsia="仿宋" w:hAnsi="仿宋" w:cs="仿宋" w:hint="eastAsia"/>
            <w:lang w:eastAsia="zh-CN"/>
          </w:rPr>
          <w:t>(一)、风电电缆项目实施保障机制</w:t>
        </w:r>
        <w:r>
          <w:tab/>
        </w:r>
        <w:r>
          <w:fldChar w:fldCharType="begin"/>
        </w:r>
        <w:r>
          <w:instrText xml:space="preserve"> PAGEREF _Toc9492 \h </w:instrText>
        </w:r>
        <w:r>
          <w:fldChar w:fldCharType="separate"/>
        </w:r>
        <w:r>
          <w:t>59</w:t>
        </w:r>
        <w:r>
          <w:fldChar w:fldCharType="end"/>
        </w:r>
      </w:hyperlink>
    </w:p>
    <w:p>
      <w:pPr>
        <w:pStyle w:val="TOC2"/>
        <w:tabs>
          <w:tab w:val="right" w:leader="dot" w:pos="8306"/>
        </w:tabs>
      </w:pPr>
      <w:hyperlink w:anchor="_Toc22822" w:history="1">
        <w:r>
          <w:rPr>
            <w:rFonts w:ascii="仿宋" w:eastAsia="仿宋" w:hAnsi="仿宋" w:cs="仿宋" w:hint="eastAsia"/>
            <w:lang w:eastAsia="zh-CN"/>
          </w:rPr>
          <w:t>(二)、风电电缆项目法律合规要求</w:t>
        </w:r>
        <w:r>
          <w:tab/>
        </w:r>
        <w:r>
          <w:fldChar w:fldCharType="begin"/>
        </w:r>
        <w:r>
          <w:instrText xml:space="preserve"> PAGEREF _Toc22822 \h </w:instrText>
        </w:r>
        <w:r>
          <w:fldChar w:fldCharType="separate"/>
        </w:r>
        <w:r>
          <w:t>62</w:t>
        </w:r>
        <w:r>
          <w:fldChar w:fldCharType="end"/>
        </w:r>
      </w:hyperlink>
    </w:p>
    <w:p>
      <w:pPr>
        <w:pStyle w:val="TOC2"/>
        <w:tabs>
          <w:tab w:val="right" w:leader="dot" w:pos="8306"/>
        </w:tabs>
      </w:pPr>
      <w:hyperlink w:anchor="_Toc8879" w:history="1">
        <w:r>
          <w:rPr>
            <w:rFonts w:ascii="仿宋" w:eastAsia="仿宋" w:hAnsi="仿宋" w:cs="仿宋" w:hint="eastAsia"/>
            <w:lang w:eastAsia="zh-CN"/>
          </w:rPr>
          <w:t>(三)、风电电缆项目合同管理与法律事务</w:t>
        </w:r>
        <w:r>
          <w:tab/>
        </w:r>
        <w:r>
          <w:fldChar w:fldCharType="begin"/>
        </w:r>
        <w:r>
          <w:instrText xml:space="preserve"> PAGEREF _Toc8879 \h </w:instrText>
        </w:r>
        <w:r>
          <w:fldChar w:fldCharType="separate"/>
        </w:r>
        <w:r>
          <w:t>66</w:t>
        </w:r>
        <w:r>
          <w:fldChar w:fldCharType="end"/>
        </w:r>
      </w:hyperlink>
    </w:p>
    <w:p>
      <w:pPr>
        <w:pStyle w:val="TOC2"/>
        <w:tabs>
          <w:tab w:val="right" w:leader="dot" w:pos="8306"/>
        </w:tabs>
      </w:pPr>
      <w:hyperlink w:anchor="_Toc24067" w:history="1">
        <w:r>
          <w:rPr>
            <w:rFonts w:ascii="仿宋" w:eastAsia="仿宋" w:hAnsi="仿宋" w:cs="仿宋" w:hint="eastAsia"/>
            <w:lang w:eastAsia="zh-CN"/>
          </w:rPr>
          <w:t>(四)、风电电缆项目知识产权保护策略</w:t>
        </w:r>
        <w:r>
          <w:tab/>
        </w:r>
        <w:r>
          <w:fldChar w:fldCharType="begin"/>
        </w:r>
        <w:r>
          <w:instrText xml:space="preserve"> PAGEREF _Toc24067 \h </w:instrText>
        </w:r>
        <w:r>
          <w:fldChar w:fldCharType="separate"/>
        </w:r>
        <w:r>
          <w:t>73</w:t>
        </w:r>
        <w:r>
          <w:fldChar w:fldCharType="end"/>
        </w:r>
      </w:hyperlink>
    </w:p>
    <w:p>
      <w:pPr>
        <w:pStyle w:val="TOC1"/>
        <w:tabs>
          <w:tab w:val="right" w:leader="dot" w:pos="8306"/>
        </w:tabs>
      </w:pPr>
      <w:hyperlink w:anchor="_Toc18606" w:history="1">
        <w:r>
          <w:rPr>
            <w:rFonts w:ascii="仿宋" w:eastAsia="仿宋" w:hAnsi="仿宋" w:cs="仿宋" w:hint="eastAsia"/>
            <w:lang w:eastAsia="zh-CN"/>
          </w:rPr>
          <w:t>十七、利益相关者分析与沟通计划</w:t>
        </w:r>
        <w:r>
          <w:tab/>
        </w:r>
        <w:r>
          <w:fldChar w:fldCharType="begin"/>
        </w:r>
        <w:r>
          <w:instrText xml:space="preserve"> PAGEREF _Toc18606 \h </w:instrText>
        </w:r>
        <w:r>
          <w:fldChar w:fldCharType="separate"/>
        </w:r>
        <w:r>
          <w:t>75</w:t>
        </w:r>
        <w:r>
          <w:fldChar w:fldCharType="end"/>
        </w:r>
      </w:hyperlink>
    </w:p>
    <w:p>
      <w:pPr>
        <w:pStyle w:val="TOC2"/>
        <w:tabs>
          <w:tab w:val="right" w:leader="dot" w:pos="8306"/>
        </w:tabs>
      </w:pPr>
      <w:hyperlink w:anchor="_Toc17773" w:history="1">
        <w:r>
          <w:rPr>
            <w:rFonts w:ascii="仿宋" w:eastAsia="仿宋" w:hAnsi="仿宋" w:cs="仿宋" w:hint="eastAsia"/>
            <w:lang w:eastAsia="zh-CN"/>
          </w:rPr>
          <w:t>(一)、利益相关者分析</w:t>
        </w:r>
        <w:r>
          <w:tab/>
        </w:r>
        <w:r>
          <w:fldChar w:fldCharType="begin"/>
        </w:r>
        <w:r>
          <w:instrText xml:space="preserve"> PAGEREF _Toc17773 \h </w:instrText>
        </w:r>
        <w:r>
          <w:fldChar w:fldCharType="separate"/>
        </w:r>
        <w:r>
          <w:t>75</w:t>
        </w:r>
        <w:r>
          <w:fldChar w:fldCharType="end"/>
        </w:r>
      </w:hyperlink>
    </w:p>
    <w:p>
      <w:pPr>
        <w:pStyle w:val="TOC2"/>
        <w:tabs>
          <w:tab w:val="right" w:leader="dot" w:pos="8306"/>
        </w:tabs>
      </w:pPr>
      <w:hyperlink w:anchor="_Toc8412" w:history="1">
        <w:r>
          <w:rPr>
            <w:rFonts w:ascii="仿宋" w:eastAsia="仿宋" w:hAnsi="仿宋" w:cs="仿宋" w:hint="eastAsia"/>
            <w:lang w:eastAsia="zh-CN"/>
          </w:rPr>
          <w:t>(二)、沟通计划</w:t>
        </w:r>
        <w:r>
          <w:tab/>
        </w:r>
        <w:r>
          <w:fldChar w:fldCharType="begin"/>
        </w:r>
        <w:r>
          <w:instrText xml:space="preserve"> PAGEREF _Toc8412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22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风电电缆项目的主要产品是XXXX，预计年产值为XXX万元。这一产品在市场中占据着重要的地位，其广泛的应用范围使得该风电电缆项目的市场前景非常广阔。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风电电缆项目的xxx产品作为重要的原材料之一，将在多个领域发挥关键作用。其在建筑、交通、能源等方面的广泛应用将为整个产业链提供强大的支持，形成产业协同效应。风电电缆项目的年产值XXX万XXX万XXX万万元不仅反映了其在市场上的巨大潜力，更预示着它对国民经济的积极贡献。这种关联度高、涉及面广的产业关系，使得该风电电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08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总征地面积为XXXX平方米，相当于约XX.XX亩，其中净用地面积为XXXX平方米，红线范围内相当于约XX.XX亩。这一用地规模充分考虑了风电电缆项目的建设需求，保障了风电电缆项目在合适的空间内得以充分发展。风电电缆项目规划的总建筑面积为XXXX平方米，其中主体工程建设占XXXX平方米，计容建筑面积达XXXX平方米。预计建筑工程的投资将达到XXXX万元，为风电电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计划购置的设备共计XXXX台（套），设备购置费用为XXXX万元。这一设备购置计划充分考虑到风电电缆项目的生产需求和技术要求，确保了风电电缆项目在生产运营中具备先进的技术装备和高效的生产能力。设备的合理配置将为风电电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计划总投资为XXXX万元，预计年实现营业收入为XXXX万元。这一产能规模的设定旨在确保风电电缆项目能够在投资与回报之间取得平衡，实现长期可持续的发展。风电电缆项目的总投资充分考虑到各个方面的需求，包括用地建设、设备购置等多个环节，以确保风电电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933"/>
      <w:r>
        <w:rPr>
          <w:rFonts w:ascii="仿宋" w:eastAsia="仿宋" w:hAnsi="仿宋" w:cs="仿宋" w:hint="eastAsia"/>
          <w:sz w:val="28"/>
          <w:lang w:eastAsia="zh-CN"/>
        </w:rPr>
        <w:t>二、风电电缆项目危机管理</w:t>
      </w:r>
      <w:bookmarkEnd w:id="5"/>
    </w:p>
    <w:p>
      <w:pPr>
        <w:pStyle w:val="Heading2"/>
        <w:rPr>
          <w:rFonts w:ascii="仿宋" w:eastAsia="仿宋" w:hAnsi="仿宋" w:cs="仿宋" w:hint="eastAsia"/>
          <w:lang w:eastAsia="zh-CN"/>
        </w:rPr>
      </w:pPr>
      <w:bookmarkStart w:id="6" w:name="_Toc1344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风电电缆项目危机管理中，危机预警与识别是确保风电电缆项目稳健运行的核心步骤。通过建立全面的监测机制，风电电缆项目团队旨在及时发现和理解潜在的风险和危机因素，以便采取及时的预防和应对措施，确保风电电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首先，通过深入的风险评估，风电电缆项目团队全面分析了整个风电电缆项目和各个阶段可能存在的威胁。这包括准确评估每个潜在风险的发生概率和可能影响的程度，为后续危机预警提供了有力支持。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风电电缆项目团队着重于明确定义风电电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风电电缆项目进展的持续监控，团队能够及时发现潜在问题并作出迅速反应。风电电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在这一阶段，团队的专业素养和反应速度将发挥至关重要的作用，以确保潜在危机能够在初期得到有效的处理，最大程度地减轻负面影响。通过危机预警与识别，风电电缆项目得以更有序、可控地推进。</w:t>
      </w:r>
    </w:p>
    <w:p>
      <w:pPr>
        <w:pStyle w:val="Heading2"/>
        <w:ind w:firstLine="560" w:firstLineChars="200"/>
        <w:rPr>
          <w:rFonts w:ascii="仿宋" w:eastAsia="仿宋" w:hAnsi="仿宋" w:cs="仿宋" w:hint="eastAsia"/>
          <w:sz w:val="28"/>
          <w:lang w:eastAsia="zh-CN"/>
        </w:rPr>
      </w:pPr>
      <w:bookmarkStart w:id="7" w:name="_Toc2290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在危机发生时，风电电缆项目团队立即行动，成立了应急小组。该小组的任务是迅速制定并实施紧急应对措施，以最小化潜在损失。以下是采取的主要措施：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暂停风电电缆项目进度：为遏制危机蔓延，风电电缆项目暂时停止进行，以便全面评估当前状况。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资源重新分配：重新评估风电电缆项目资源的分配，确保最大限度地减小损失。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实时沟通：与关键利益相关者建立实时沟通机制，向他们传递风电电缆项目危机的实际状况，保障风电电缆项目核心利益。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在紧急应对的同时，风电电缆项目团队强调了团队协作和有效沟通的重要性。以下是团队协作的关键举措：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信息共享机制：建立了信息共享平台，确保团队成员能够及时获取风电电缆项目危机的实时信息。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领导者沟通：风电电缆项目领导者通过定期会议和即时沟通工具，指导团队应对危机，保持团队稳定运行。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随着危机得到初步控制，风电电缆项目团队转向制定恢复计划，以确保风电电缆项目能够从中迅速恢复。主要恢复计划包括：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修复受损的进度计划：重新评估风电电缆项目进度，制定修复计划，确保风电电缆项目尽快回归正常进程。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重新调整资源分配：优化资源分配，确保风电电缆项目在有限资源下高效运转。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风险管理机制加强：对风电电缆项目风险进行全面评估，制定更强化的风险管理策略，以预防未来可能的危机。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9222"/>
      <w:r>
        <w:rPr>
          <w:rFonts w:ascii="仿宋" w:eastAsia="仿宋" w:hAnsi="仿宋" w:cs="仿宋" w:hint="eastAsia"/>
          <w:sz w:val="28"/>
          <w:lang w:eastAsia="zh-CN"/>
        </w:rPr>
        <w:t>三、风电电缆项目建设单位说明</w:t>
      </w:r>
      <w:bookmarkEnd w:id="8"/>
    </w:p>
    <w:p>
      <w:pPr>
        <w:pStyle w:val="Heading2"/>
        <w:rPr>
          <w:rFonts w:ascii="仿宋" w:eastAsia="仿宋" w:hAnsi="仿宋" w:cs="仿宋" w:hint="eastAsia"/>
          <w:lang w:eastAsia="zh-CN"/>
        </w:rPr>
      </w:pPr>
      <w:bookmarkStart w:id="9" w:name="_Toc10510"/>
      <w:r>
        <w:rPr>
          <w:rFonts w:ascii="仿宋" w:eastAsia="仿宋" w:hAnsi="仿宋" w:cs="仿宋" w:hint="eastAsia"/>
          <w:lang w:eastAsia="zh-CN"/>
        </w:rPr>
        <w:t>(一)、风电电缆项目承办单位基本情况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53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风电电缆项目承办单位的XXXX，我们着眼于实现可持续的经济效益。通过技术创新和解决方案的提供，公司预计在风电电缆项目执行期间将获得可观的收入增长。这一收入来源主要包括风电电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同时，我们注重成本控制和效率提升，以确保风电电缆项目的可持续盈利。透过精细的管理和资源优化，公司期望实现风电电缆项目利润最大化。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风电电缆项目实施进行全面的投资评估，包括风电电缆项目启动阶段的资金投入和后续运营成本。通过对风电电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风电电缆项目实施过程中具备足够的资金流动性，公司将进行详尽的现金流分析。这包括资金需求的合理预测、风电电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9491"/>
      <w:r>
        <w:rPr>
          <w:rFonts w:ascii="仿宋" w:eastAsia="仿宋" w:hAnsi="仿宋" w:cs="仿宋" w:hint="eastAsia"/>
          <w:sz w:val="28"/>
          <w:lang w:eastAsia="zh-CN"/>
        </w:rPr>
        <w:t>四、风电电缆项目选址可行性分析</w:t>
      </w:r>
      <w:bookmarkEnd w:id="11"/>
    </w:p>
    <w:p>
      <w:pPr>
        <w:pStyle w:val="Heading2"/>
        <w:rPr>
          <w:rFonts w:ascii="仿宋" w:eastAsia="仿宋" w:hAnsi="仿宋" w:cs="仿宋" w:hint="eastAsia"/>
          <w:lang w:eastAsia="zh-CN"/>
        </w:rPr>
      </w:pPr>
      <w:bookmarkStart w:id="12" w:name="_Toc1824"/>
      <w:r>
        <w:rPr>
          <w:rFonts w:ascii="仿宋" w:eastAsia="仿宋" w:hAnsi="仿宋" w:cs="仿宋" w:hint="eastAsia"/>
          <w:lang w:eastAsia="zh-CN"/>
        </w:rPr>
        <w:t>(一)、风电电缆项目选址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该风电电缆项目选址位于XX省XX市XX区XXX街道</w:t>
      </w:r>
    </w:p>
    <w:p>
      <w:pPr>
        <w:pStyle w:val="Heading2"/>
        <w:ind w:firstLine="560" w:firstLineChars="200"/>
        <w:rPr>
          <w:rFonts w:ascii="仿宋" w:eastAsia="仿宋" w:hAnsi="仿宋" w:cs="仿宋" w:hint="eastAsia"/>
          <w:sz w:val="28"/>
          <w:lang w:eastAsia="zh-CN"/>
        </w:rPr>
      </w:pPr>
      <w:bookmarkStart w:id="13" w:name="_Toc1686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风电电缆项目的征地面积将根据风电电缆项目的实际规模和需求进行精确规划。具体面积XXX平方米，旨在确保风电电缆项目不仅能够满足当前的发展需求，还能够预留空间以适应未来的扩展。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净用地面积是在征地面积基础上去除不可利用面积后的实际可开发用地。具体面积XXX平方米，考虑到环保、交通、安全等多方面因素，以确保风电电缆项目在整体利用效率上达到最优。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风电电缆项目计划建设的建筑总规模具体面积XXX平方米。这一规模的确定综合考虑了风电电缆项目的性质、规模，以及城市规划的相关要求，确保建筑布局与周边环境协调一致。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绿地率： 绿地率是风电电缆项目用地中被规划为绿地的比例。具体面积XXX平方米，旨在通过合理规划绿地，改善风电电缆项目周边环境，提升居民生活质量，并符合城市整体绿化规划。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容积率是用地上可以建设的建筑总体积与用地面积之比。具体面积XXX，通过合理的容积率规划，确保风电电缆项目建筑规模与周边环境和谐共生。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确保风电电缆项目选址与当地城市规划相一致，具体面积XXX平方米。通过与城市规划部门深入沟通，确保风电电缆项目不仅符合城市的整体发展方向，还能够融入城市的发展布局，为城市的长远发展贡献力量。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风电电缆项目选址符合当地产业政策，具体面积XXX平方米。这包括风电电缆项目对当地经济的促进作用，以及对相关产业的带动效应，确保风电电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用地总体要求必须符合环保和可持续发展的原则，具体面积XXX平方米。通过采用绿色建筑设计、节能减排等措施，确保风电电缆项目在建设和运营过程中对环境的影响最小化，达到可持续发展的要求。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确保风电电缆项目选址具备必要的公共设施配套，具体面积XXX平方米。这包括交通便利性、教育、医疗等基础设施，以提高居民生活品质，使得风电电缆项目选址更具吸引力。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考虑用地总体要求对当地社会稳定性的影响，具体面积XXX平方米。通过深入了解当地社区反馈，确保风电电缆项目的选址和建设过程对当地社会和谐稳定产生积极作用。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风电电缆项目选址不仅符合法规和规划，还在实际操作中具有可行性。这一全面规划将为风电电缆项目的成功实施提供坚实的基础，确保风电电缆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195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电电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风电电缆项目的设备规划和空间设计中，我们将采取灵活设备布局的措施。设备布局将根据实际需求进行灵活设计，避免不必要的浪费。通过合理规划设备摆放位置，我们将提高设备的利用率，减少设备间距，以确保风电电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风电电缆项目内部引入共享设施的概念，例如共享会议室、办公区等。通过这种方式，我们可以减少对资源的重复建设，提高资源共享效率，从而减小风电电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019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风电电缆项目的总图布置中，我们将不同功能区域进行明确的规划，以最大程度满足风电电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652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风电电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风电电缆项目对环境的影响是综合评价的重要因素之一。我们将详细考虑选址周边的自然环境、生态保护区、水源地等情况，确保风电电缆项目的建设和运营对环境影响最小化，并符合当地的环保法规标准。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对选址的评价还需充分考虑当地政府的产业政策和法规。我们将详细了解风电电缆项目所在地的相关政策，确保风电电缆项目的规划和运营与当地法规相符，降低不必要的法律风险。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考虑到社会稳定性对企业运营的重要性，我们将评估选址地区的社会安全情况、劳工关系、社区反馈等方面，以确保风电电缆项目的建设和运营不会受到社会稳定性的负面影响。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最后，我们将综合考虑用地成本，包括土地购置费用、土地开发成本等。通过对用地成本的详细评估，我们能够做出更为精确的经济效益分析，为风电电缆项目的投资决策提供有力支持。</w:t>
      </w:r>
    </w:p>
    <w:p>
      <w:pPr>
        <w:pStyle w:val="Heading1"/>
        <w:ind w:firstLine="560" w:firstLineChars="200"/>
        <w:rPr>
          <w:rFonts w:ascii="仿宋" w:eastAsia="仿宋" w:hAnsi="仿宋" w:cs="仿宋" w:hint="eastAsia"/>
          <w:sz w:val="28"/>
          <w:lang w:eastAsia="zh-CN"/>
        </w:rPr>
      </w:pPr>
      <w:bookmarkStart w:id="17" w:name="_Toc8827"/>
      <w:r>
        <w:rPr>
          <w:rFonts w:ascii="仿宋" w:eastAsia="仿宋" w:hAnsi="仿宋" w:cs="仿宋" w:hint="eastAsia"/>
          <w:sz w:val="28"/>
          <w:lang w:eastAsia="zh-CN"/>
        </w:rPr>
        <w:t>五、风电电缆项目文档管理</w:t>
      </w:r>
      <w:bookmarkEnd w:id="17"/>
    </w:p>
    <w:p>
      <w:pPr>
        <w:pStyle w:val="Heading2"/>
        <w:rPr>
          <w:rFonts w:ascii="仿宋" w:eastAsia="仿宋" w:hAnsi="仿宋" w:cs="仿宋" w:hint="eastAsia"/>
          <w:lang w:eastAsia="zh-CN"/>
        </w:rPr>
      </w:pPr>
      <w:bookmarkStart w:id="18" w:name="_Toc399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风电电缆项目高度重视文档的质量和准确性，以支持风电电缆项目的各项活动和决策。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文档的编制始于风电电缆项目计划的初期，我们制定了详细的文档编制计划，明确了每个文档的内容、格式和编写责任人。在风电电缆项目启动阶段，我们首先编制了风电电缆项目章程，明确定义了风电电缆项目的目标、范围、风险等关键要素。随后，风电电缆项目团队根据计划陆续编制了需求文档、设计文档、测试文档等各类文档，确保风电电缆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风电电缆项目管理中的重要环节，旨在确保风电电缆项目文档符合质量标准和风电电缆项目需求。在风电电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除了内部审查，我们还进行了外部审查，邀请风电电缆项目相关利益方和专业领域的专家对文档进行独立审查。这有助于获取更全面、客观的反馈，确保风电电缆项目文档不仅符合内部标准，也满足外部需求。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风电电缆项目在文档编制与审查方面建立了严格的管理机制，通过规范的流程和多维度的审查，确保风电电缆项目文档的质量、准确性和可靠性，为风电电缆项目的顺利推进提供了有力支持。</w:t>
      </w:r>
    </w:p>
    <w:p>
      <w:pPr>
        <w:pStyle w:val="Heading2"/>
        <w:ind w:firstLine="560" w:firstLineChars="200"/>
        <w:rPr>
          <w:rFonts w:ascii="仿宋" w:eastAsia="仿宋" w:hAnsi="仿宋" w:cs="仿宋" w:hint="eastAsia"/>
          <w:sz w:val="28"/>
          <w:lang w:eastAsia="zh-CN"/>
        </w:rPr>
      </w:pPr>
      <w:bookmarkStart w:id="19" w:name="_Toc1032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在风电电缆项目中，我们致力于优化文档发布与分发过程，以确保信息的高效传递和团队间协作的顺畅进行。以下是我们采取的关键优化策略：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我们通过多渠道发布文档，包括电子邮件、风电电缆项目管理平台、内部网站等，以满足不同团队成员的偏好和需求。多渠道发布确保了信息的全面覆盖。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我们采用了精细的权限控制，确保只有授权人员可以访问敏感信息。这种安全措施保护了风电电缆项目文档的机密性，防止了未经授权的信息泄露。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3053"/>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文档存档与归档是风电电缆项目生命周期中一个至关重要的环节，直接关系到风电电缆项目信息的长期保存和历史记录的完整性。在风电电缆项目中，我们实施了一系列有效的文档存档与归档管理策略：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https://d.book118.com/515311204140011101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3B1AF4"/>
    <w:rsid w:val="023B1A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31120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2024-01-28T20:08:00Z</dcterms:created>
  <dcterms:modified xsi:type="dcterms:W3CDTF">2024-01-28T20:09:14Z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ED8D6D2AA47B4F48BA25C9BB251FBB67_11</vt:lpwstr>
  </property>
  <property fmtid="{D5CDD505-2E9C-101B-9397-08002B2CF9AE}" pid="3" name="KSOProductBuildVer">
    <vt:lpwstr>2052-12.1.0.16250</vt:lpwstr>
  </property>
</Properties>
</file>