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中空玻璃项目规划设计方案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18" w:history="1">
        <w:r>
          <w:rPr>
            <w:rFonts w:ascii="仿宋" w:eastAsia="仿宋" w:hAnsi="仿宋" w:cs="仿宋" w:hint="eastAsia"/>
            <w:lang w:eastAsia="zh-CN"/>
          </w:rPr>
          <w:t>概论</w:t>
        </w:r>
        <w:r>
          <w:tab/>
        </w:r>
        <w:r>
          <w:fldChar w:fldCharType="begin"/>
        </w:r>
        <w:r>
          <w:instrText xml:space="preserve"> PAGEREF _Toc30618 \h </w:instrText>
        </w:r>
        <w:r>
          <w:fldChar w:fldCharType="separate"/>
        </w:r>
        <w:r>
          <w:t>3</w:t>
        </w:r>
        <w:r>
          <w:fldChar w:fldCharType="end"/>
        </w:r>
      </w:hyperlink>
    </w:p>
    <w:p>
      <w:pPr>
        <w:pStyle w:val="TOC1"/>
        <w:tabs>
          <w:tab w:val="right" w:leader="dot" w:pos="8306"/>
        </w:tabs>
      </w:pPr>
      <w:hyperlink w:anchor="_Toc29857" w:history="1">
        <w:r>
          <w:rPr>
            <w:rFonts w:ascii="仿宋" w:eastAsia="仿宋" w:hAnsi="仿宋" w:cs="仿宋" w:hint="eastAsia"/>
            <w:lang w:eastAsia="zh-CN"/>
          </w:rPr>
          <w:t>一、产品规划分析</w:t>
        </w:r>
        <w:r>
          <w:tab/>
        </w:r>
        <w:r>
          <w:fldChar w:fldCharType="begin"/>
        </w:r>
        <w:r>
          <w:instrText xml:space="preserve"> PAGEREF _Toc29857 \h </w:instrText>
        </w:r>
        <w:r>
          <w:fldChar w:fldCharType="separate"/>
        </w:r>
        <w:r>
          <w:t>3</w:t>
        </w:r>
        <w:r>
          <w:fldChar w:fldCharType="end"/>
        </w:r>
      </w:hyperlink>
    </w:p>
    <w:p>
      <w:pPr>
        <w:pStyle w:val="TOC2"/>
        <w:tabs>
          <w:tab w:val="right" w:leader="dot" w:pos="8306"/>
        </w:tabs>
      </w:pPr>
      <w:hyperlink w:anchor="_Toc30277" w:history="1">
        <w:r>
          <w:rPr>
            <w:rFonts w:ascii="仿宋" w:eastAsia="仿宋" w:hAnsi="仿宋" w:cs="仿宋" w:hint="eastAsia"/>
            <w:lang w:eastAsia="zh-CN"/>
          </w:rPr>
          <w:t>(一)、产品规划</w:t>
        </w:r>
        <w:r>
          <w:tab/>
        </w:r>
        <w:r>
          <w:fldChar w:fldCharType="begin"/>
        </w:r>
        <w:r>
          <w:instrText xml:space="preserve"> PAGEREF _Toc30277 \h </w:instrText>
        </w:r>
        <w:r>
          <w:fldChar w:fldCharType="separate"/>
        </w:r>
        <w:r>
          <w:t>3</w:t>
        </w:r>
        <w:r>
          <w:fldChar w:fldCharType="end"/>
        </w:r>
      </w:hyperlink>
    </w:p>
    <w:p>
      <w:pPr>
        <w:pStyle w:val="TOC2"/>
        <w:tabs>
          <w:tab w:val="right" w:leader="dot" w:pos="8306"/>
        </w:tabs>
      </w:pPr>
      <w:hyperlink w:anchor="_Toc5024" w:history="1">
        <w:r>
          <w:rPr>
            <w:rFonts w:ascii="仿宋" w:eastAsia="仿宋" w:hAnsi="仿宋" w:cs="仿宋" w:hint="eastAsia"/>
            <w:lang w:eastAsia="zh-CN"/>
          </w:rPr>
          <w:t>(二)、建设规模</w:t>
        </w:r>
        <w:r>
          <w:tab/>
        </w:r>
        <w:r>
          <w:fldChar w:fldCharType="begin"/>
        </w:r>
        <w:r>
          <w:instrText xml:space="preserve"> PAGEREF _Toc5024 \h </w:instrText>
        </w:r>
        <w:r>
          <w:fldChar w:fldCharType="separate"/>
        </w:r>
        <w:r>
          <w:t>4</w:t>
        </w:r>
        <w:r>
          <w:fldChar w:fldCharType="end"/>
        </w:r>
      </w:hyperlink>
    </w:p>
    <w:p>
      <w:pPr>
        <w:pStyle w:val="TOC1"/>
        <w:tabs>
          <w:tab w:val="right" w:leader="dot" w:pos="8306"/>
        </w:tabs>
      </w:pPr>
      <w:hyperlink w:anchor="_Toc28524" w:history="1">
        <w:r>
          <w:rPr>
            <w:rFonts w:ascii="仿宋" w:eastAsia="仿宋" w:hAnsi="仿宋" w:cs="仿宋" w:hint="eastAsia"/>
            <w:lang w:eastAsia="zh-CN"/>
          </w:rPr>
          <w:t>二、中空玻璃项目建设单位说明</w:t>
        </w:r>
        <w:r>
          <w:tab/>
        </w:r>
        <w:r>
          <w:fldChar w:fldCharType="begin"/>
        </w:r>
        <w:r>
          <w:instrText xml:space="preserve"> PAGEREF _Toc28524 \h </w:instrText>
        </w:r>
        <w:r>
          <w:fldChar w:fldCharType="separate"/>
        </w:r>
        <w:r>
          <w:t>5</w:t>
        </w:r>
        <w:r>
          <w:fldChar w:fldCharType="end"/>
        </w:r>
      </w:hyperlink>
    </w:p>
    <w:p>
      <w:pPr>
        <w:pStyle w:val="TOC2"/>
        <w:tabs>
          <w:tab w:val="right" w:leader="dot" w:pos="8306"/>
        </w:tabs>
      </w:pPr>
      <w:hyperlink w:anchor="_Toc12390" w:history="1">
        <w:r>
          <w:rPr>
            <w:rFonts w:ascii="仿宋" w:eastAsia="仿宋" w:hAnsi="仿宋" w:cs="仿宋" w:hint="eastAsia"/>
            <w:lang w:eastAsia="zh-CN"/>
          </w:rPr>
          <w:t>(一)、中空玻璃项目承办单位基本情况</w:t>
        </w:r>
        <w:r>
          <w:tab/>
        </w:r>
        <w:r>
          <w:fldChar w:fldCharType="begin"/>
        </w:r>
        <w:r>
          <w:instrText xml:space="preserve"> PAGEREF _Toc12390 \h </w:instrText>
        </w:r>
        <w:r>
          <w:fldChar w:fldCharType="separate"/>
        </w:r>
        <w:r>
          <w:t>5</w:t>
        </w:r>
        <w:r>
          <w:fldChar w:fldCharType="end"/>
        </w:r>
      </w:hyperlink>
    </w:p>
    <w:p>
      <w:pPr>
        <w:pStyle w:val="TOC2"/>
        <w:tabs>
          <w:tab w:val="right" w:leader="dot" w:pos="8306"/>
        </w:tabs>
      </w:pPr>
      <w:hyperlink w:anchor="_Toc24716" w:history="1">
        <w:r>
          <w:rPr>
            <w:rFonts w:ascii="仿宋" w:eastAsia="仿宋" w:hAnsi="仿宋" w:cs="仿宋" w:hint="eastAsia"/>
            <w:lang w:eastAsia="zh-CN"/>
          </w:rPr>
          <w:t>(二)、公司经济效益分析</w:t>
        </w:r>
        <w:r>
          <w:tab/>
        </w:r>
        <w:r>
          <w:fldChar w:fldCharType="begin"/>
        </w:r>
        <w:r>
          <w:instrText xml:space="preserve"> PAGEREF _Toc24716 \h </w:instrText>
        </w:r>
        <w:r>
          <w:fldChar w:fldCharType="separate"/>
        </w:r>
        <w:r>
          <w:t>5</w:t>
        </w:r>
        <w:r>
          <w:fldChar w:fldCharType="end"/>
        </w:r>
      </w:hyperlink>
    </w:p>
    <w:p>
      <w:pPr>
        <w:pStyle w:val="TOC1"/>
        <w:tabs>
          <w:tab w:val="right" w:leader="dot" w:pos="8306"/>
        </w:tabs>
      </w:pPr>
      <w:hyperlink w:anchor="_Toc26185" w:history="1">
        <w:r>
          <w:rPr>
            <w:rFonts w:ascii="仿宋" w:eastAsia="仿宋" w:hAnsi="仿宋" w:cs="仿宋" w:hint="eastAsia"/>
            <w:lang w:eastAsia="zh-CN"/>
          </w:rPr>
          <w:t>三、中空玻璃项目土建工程</w:t>
        </w:r>
        <w:r>
          <w:tab/>
        </w:r>
        <w:r>
          <w:fldChar w:fldCharType="begin"/>
        </w:r>
        <w:r>
          <w:instrText xml:space="preserve"> PAGEREF _Toc26185 \h </w:instrText>
        </w:r>
        <w:r>
          <w:fldChar w:fldCharType="separate"/>
        </w:r>
        <w:r>
          <w:t>6</w:t>
        </w:r>
        <w:r>
          <w:fldChar w:fldCharType="end"/>
        </w:r>
      </w:hyperlink>
    </w:p>
    <w:p>
      <w:pPr>
        <w:pStyle w:val="TOC2"/>
        <w:tabs>
          <w:tab w:val="right" w:leader="dot" w:pos="8306"/>
        </w:tabs>
      </w:pPr>
      <w:hyperlink w:anchor="_Toc1073" w:history="1">
        <w:r>
          <w:rPr>
            <w:rFonts w:ascii="仿宋" w:eastAsia="仿宋" w:hAnsi="仿宋" w:cs="仿宋" w:hint="eastAsia"/>
            <w:lang w:eastAsia="zh-CN"/>
          </w:rPr>
          <w:t>(一)、建筑工程设计原则</w:t>
        </w:r>
        <w:r>
          <w:tab/>
        </w:r>
        <w:r>
          <w:fldChar w:fldCharType="begin"/>
        </w:r>
        <w:r>
          <w:instrText xml:space="preserve"> PAGEREF _Toc1073 \h </w:instrText>
        </w:r>
        <w:r>
          <w:fldChar w:fldCharType="separate"/>
        </w:r>
        <w:r>
          <w:t>6</w:t>
        </w:r>
        <w:r>
          <w:fldChar w:fldCharType="end"/>
        </w:r>
      </w:hyperlink>
    </w:p>
    <w:p>
      <w:pPr>
        <w:pStyle w:val="TOC2"/>
        <w:tabs>
          <w:tab w:val="right" w:leader="dot" w:pos="8306"/>
        </w:tabs>
      </w:pPr>
      <w:hyperlink w:anchor="_Toc2064" w:history="1">
        <w:r>
          <w:rPr>
            <w:rFonts w:ascii="仿宋" w:eastAsia="仿宋" w:hAnsi="仿宋" w:cs="仿宋" w:hint="eastAsia"/>
            <w:lang w:eastAsia="zh-CN"/>
          </w:rPr>
          <w:t>(二)、土建工程设计年限及安全等级</w:t>
        </w:r>
        <w:r>
          <w:tab/>
        </w:r>
        <w:r>
          <w:fldChar w:fldCharType="begin"/>
        </w:r>
        <w:r>
          <w:instrText xml:space="preserve"> PAGEREF _Toc2064 \h </w:instrText>
        </w:r>
        <w:r>
          <w:fldChar w:fldCharType="separate"/>
        </w:r>
        <w:r>
          <w:t>8</w:t>
        </w:r>
        <w:r>
          <w:fldChar w:fldCharType="end"/>
        </w:r>
      </w:hyperlink>
    </w:p>
    <w:p>
      <w:pPr>
        <w:pStyle w:val="TOC2"/>
        <w:tabs>
          <w:tab w:val="right" w:leader="dot" w:pos="8306"/>
        </w:tabs>
      </w:pPr>
      <w:hyperlink w:anchor="_Toc25311" w:history="1">
        <w:r>
          <w:rPr>
            <w:rFonts w:ascii="仿宋" w:eastAsia="仿宋" w:hAnsi="仿宋" w:cs="仿宋" w:hint="eastAsia"/>
            <w:lang w:eastAsia="zh-CN"/>
          </w:rPr>
          <w:t>(三)、建筑工程设计总体要求</w:t>
        </w:r>
        <w:r>
          <w:tab/>
        </w:r>
        <w:r>
          <w:fldChar w:fldCharType="begin"/>
        </w:r>
        <w:r>
          <w:instrText xml:space="preserve"> PAGEREF _Toc25311 \h </w:instrText>
        </w:r>
        <w:r>
          <w:fldChar w:fldCharType="separate"/>
        </w:r>
        <w:r>
          <w:t>9</w:t>
        </w:r>
        <w:r>
          <w:fldChar w:fldCharType="end"/>
        </w:r>
      </w:hyperlink>
    </w:p>
    <w:p>
      <w:pPr>
        <w:pStyle w:val="TOC2"/>
        <w:tabs>
          <w:tab w:val="right" w:leader="dot" w:pos="8306"/>
        </w:tabs>
      </w:pPr>
      <w:hyperlink w:anchor="_Toc24985" w:history="1">
        <w:r>
          <w:rPr>
            <w:rFonts w:ascii="仿宋" w:eastAsia="仿宋" w:hAnsi="仿宋" w:cs="仿宋" w:hint="eastAsia"/>
            <w:lang w:eastAsia="zh-CN"/>
          </w:rPr>
          <w:t>(四)、土建工程建设指标</w:t>
        </w:r>
        <w:r>
          <w:tab/>
        </w:r>
        <w:r>
          <w:fldChar w:fldCharType="begin"/>
        </w:r>
        <w:r>
          <w:instrText xml:space="preserve"> PAGEREF _Toc24985 \h </w:instrText>
        </w:r>
        <w:r>
          <w:fldChar w:fldCharType="separate"/>
        </w:r>
        <w:r>
          <w:t>9</w:t>
        </w:r>
        <w:r>
          <w:fldChar w:fldCharType="end"/>
        </w:r>
      </w:hyperlink>
    </w:p>
    <w:p>
      <w:pPr>
        <w:pStyle w:val="TOC1"/>
        <w:tabs>
          <w:tab w:val="right" w:leader="dot" w:pos="8306"/>
        </w:tabs>
      </w:pPr>
      <w:hyperlink w:anchor="_Toc12456" w:history="1">
        <w:r>
          <w:rPr>
            <w:rFonts w:ascii="仿宋" w:eastAsia="仿宋" w:hAnsi="仿宋" w:cs="仿宋" w:hint="eastAsia"/>
            <w:lang w:eastAsia="zh-CN"/>
          </w:rPr>
          <w:t>四、工艺说明</w:t>
        </w:r>
        <w:r>
          <w:tab/>
        </w:r>
        <w:r>
          <w:fldChar w:fldCharType="begin"/>
        </w:r>
        <w:r>
          <w:instrText xml:space="preserve"> PAGEREF _Toc12456 \h </w:instrText>
        </w:r>
        <w:r>
          <w:fldChar w:fldCharType="separate"/>
        </w:r>
        <w:r>
          <w:t>10</w:t>
        </w:r>
        <w:r>
          <w:fldChar w:fldCharType="end"/>
        </w:r>
      </w:hyperlink>
    </w:p>
    <w:p>
      <w:pPr>
        <w:pStyle w:val="TOC2"/>
        <w:tabs>
          <w:tab w:val="right" w:leader="dot" w:pos="8306"/>
        </w:tabs>
      </w:pPr>
      <w:hyperlink w:anchor="_Toc14260" w:history="1">
        <w:r>
          <w:rPr>
            <w:rFonts w:ascii="仿宋" w:eastAsia="仿宋" w:hAnsi="仿宋" w:cs="仿宋" w:hint="eastAsia"/>
            <w:lang w:eastAsia="zh-CN"/>
          </w:rPr>
          <w:t>(一)、技术管理特点</w:t>
        </w:r>
        <w:r>
          <w:tab/>
        </w:r>
        <w:r>
          <w:fldChar w:fldCharType="begin"/>
        </w:r>
        <w:r>
          <w:instrText xml:space="preserve"> PAGEREF _Toc14260 \h </w:instrText>
        </w:r>
        <w:r>
          <w:fldChar w:fldCharType="separate"/>
        </w:r>
        <w:r>
          <w:t>10</w:t>
        </w:r>
        <w:r>
          <w:fldChar w:fldCharType="end"/>
        </w:r>
      </w:hyperlink>
    </w:p>
    <w:p>
      <w:pPr>
        <w:pStyle w:val="TOC2"/>
        <w:tabs>
          <w:tab w:val="right" w:leader="dot" w:pos="8306"/>
        </w:tabs>
      </w:pPr>
      <w:hyperlink w:anchor="_Toc1043" w:history="1">
        <w:r>
          <w:rPr>
            <w:rFonts w:ascii="仿宋" w:eastAsia="仿宋" w:hAnsi="仿宋" w:cs="仿宋" w:hint="eastAsia"/>
            <w:lang w:eastAsia="zh-CN"/>
          </w:rPr>
          <w:t>(二)、中空玻璃项目工艺技术设计方案</w:t>
        </w:r>
        <w:r>
          <w:tab/>
        </w:r>
        <w:r>
          <w:fldChar w:fldCharType="begin"/>
        </w:r>
        <w:r>
          <w:instrText xml:space="preserve"> PAGEREF _Toc1043 \h </w:instrText>
        </w:r>
        <w:r>
          <w:fldChar w:fldCharType="separate"/>
        </w:r>
        <w:r>
          <w:t>11</w:t>
        </w:r>
        <w:r>
          <w:fldChar w:fldCharType="end"/>
        </w:r>
      </w:hyperlink>
    </w:p>
    <w:p>
      <w:pPr>
        <w:pStyle w:val="TOC2"/>
        <w:tabs>
          <w:tab w:val="right" w:leader="dot" w:pos="8306"/>
        </w:tabs>
      </w:pPr>
      <w:hyperlink w:anchor="_Toc32735" w:history="1">
        <w:r>
          <w:rPr>
            <w:rFonts w:ascii="仿宋" w:eastAsia="仿宋" w:hAnsi="仿宋" w:cs="仿宋" w:hint="eastAsia"/>
            <w:lang w:eastAsia="zh-CN"/>
          </w:rPr>
          <w:t>(三)、设备选型方案</w:t>
        </w:r>
        <w:r>
          <w:tab/>
        </w:r>
        <w:r>
          <w:fldChar w:fldCharType="begin"/>
        </w:r>
        <w:r>
          <w:instrText xml:space="preserve"> PAGEREF _Toc32735 \h </w:instrText>
        </w:r>
        <w:r>
          <w:fldChar w:fldCharType="separate"/>
        </w:r>
        <w:r>
          <w:t>12</w:t>
        </w:r>
        <w:r>
          <w:fldChar w:fldCharType="end"/>
        </w:r>
      </w:hyperlink>
    </w:p>
    <w:p>
      <w:pPr>
        <w:pStyle w:val="TOC1"/>
        <w:tabs>
          <w:tab w:val="right" w:leader="dot" w:pos="8306"/>
        </w:tabs>
      </w:pPr>
      <w:hyperlink w:anchor="_Toc6516" w:history="1">
        <w:r>
          <w:rPr>
            <w:rFonts w:ascii="仿宋" w:eastAsia="仿宋" w:hAnsi="仿宋" w:cs="仿宋" w:hint="eastAsia"/>
            <w:lang w:eastAsia="zh-CN"/>
          </w:rPr>
          <w:t>五、中空玻璃项目危机管理</w:t>
        </w:r>
        <w:r>
          <w:tab/>
        </w:r>
        <w:r>
          <w:fldChar w:fldCharType="begin"/>
        </w:r>
        <w:r>
          <w:instrText xml:space="preserve"> PAGEREF _Toc6516 \h </w:instrText>
        </w:r>
        <w:r>
          <w:fldChar w:fldCharType="separate"/>
        </w:r>
        <w:r>
          <w:t>13</w:t>
        </w:r>
        <w:r>
          <w:fldChar w:fldCharType="end"/>
        </w:r>
      </w:hyperlink>
    </w:p>
    <w:p>
      <w:pPr>
        <w:pStyle w:val="TOC2"/>
        <w:tabs>
          <w:tab w:val="right" w:leader="dot" w:pos="8306"/>
        </w:tabs>
      </w:pPr>
      <w:hyperlink w:anchor="_Toc22206" w:history="1">
        <w:r>
          <w:rPr>
            <w:rFonts w:ascii="仿宋" w:eastAsia="仿宋" w:hAnsi="仿宋" w:cs="仿宋" w:hint="eastAsia"/>
            <w:lang w:eastAsia="zh-CN"/>
          </w:rPr>
          <w:t>(一)、危机预警与识别</w:t>
        </w:r>
        <w:r>
          <w:tab/>
        </w:r>
        <w:r>
          <w:fldChar w:fldCharType="begin"/>
        </w:r>
        <w:r>
          <w:instrText xml:space="preserve"> PAGEREF _Toc22206 \h </w:instrText>
        </w:r>
        <w:r>
          <w:fldChar w:fldCharType="separate"/>
        </w:r>
        <w:r>
          <w:t>13</w:t>
        </w:r>
        <w:r>
          <w:fldChar w:fldCharType="end"/>
        </w:r>
      </w:hyperlink>
    </w:p>
    <w:p>
      <w:pPr>
        <w:pStyle w:val="TOC2"/>
        <w:tabs>
          <w:tab w:val="right" w:leader="dot" w:pos="8306"/>
        </w:tabs>
      </w:pPr>
      <w:hyperlink w:anchor="_Toc11762" w:history="1">
        <w:r>
          <w:rPr>
            <w:rFonts w:ascii="仿宋" w:eastAsia="仿宋" w:hAnsi="仿宋" w:cs="仿宋" w:hint="eastAsia"/>
            <w:lang w:eastAsia="zh-CN"/>
          </w:rPr>
          <w:t>(二)、危机应对与恢复</w:t>
        </w:r>
        <w:r>
          <w:tab/>
        </w:r>
        <w:r>
          <w:fldChar w:fldCharType="begin"/>
        </w:r>
        <w:r>
          <w:instrText xml:space="preserve"> PAGEREF _Toc11762 \h </w:instrText>
        </w:r>
        <w:r>
          <w:fldChar w:fldCharType="separate"/>
        </w:r>
        <w:r>
          <w:t>14</w:t>
        </w:r>
        <w:r>
          <w:fldChar w:fldCharType="end"/>
        </w:r>
      </w:hyperlink>
    </w:p>
    <w:p>
      <w:pPr>
        <w:pStyle w:val="TOC1"/>
        <w:tabs>
          <w:tab w:val="right" w:leader="dot" w:pos="8306"/>
        </w:tabs>
      </w:pPr>
      <w:hyperlink w:anchor="_Toc13197" w:history="1">
        <w:r>
          <w:rPr>
            <w:rFonts w:ascii="仿宋" w:eastAsia="仿宋" w:hAnsi="仿宋" w:cs="仿宋" w:hint="eastAsia"/>
            <w:lang w:eastAsia="zh-CN"/>
          </w:rPr>
          <w:t>六、中空玻璃项目建设背景及必要性分析</w:t>
        </w:r>
        <w:r>
          <w:tab/>
        </w:r>
        <w:r>
          <w:fldChar w:fldCharType="begin"/>
        </w:r>
        <w:r>
          <w:instrText xml:space="preserve"> PAGEREF _Toc13197 \h </w:instrText>
        </w:r>
        <w:r>
          <w:fldChar w:fldCharType="separate"/>
        </w:r>
        <w:r>
          <w:t>16</w:t>
        </w:r>
        <w:r>
          <w:fldChar w:fldCharType="end"/>
        </w:r>
      </w:hyperlink>
    </w:p>
    <w:p>
      <w:pPr>
        <w:pStyle w:val="TOC2"/>
        <w:tabs>
          <w:tab w:val="right" w:leader="dot" w:pos="8306"/>
        </w:tabs>
      </w:pPr>
      <w:hyperlink w:anchor="_Toc6090" w:history="1">
        <w:r>
          <w:rPr>
            <w:rFonts w:ascii="仿宋" w:eastAsia="仿宋" w:hAnsi="仿宋" w:cs="仿宋" w:hint="eastAsia"/>
            <w:lang w:eastAsia="zh-CN"/>
          </w:rPr>
          <w:t>(一)、中空玻璃项目背景分析</w:t>
        </w:r>
        <w:r>
          <w:tab/>
        </w:r>
        <w:r>
          <w:fldChar w:fldCharType="begin"/>
        </w:r>
        <w:r>
          <w:instrText xml:space="preserve"> PAGEREF _Toc6090 \h </w:instrText>
        </w:r>
        <w:r>
          <w:fldChar w:fldCharType="separate"/>
        </w:r>
        <w:r>
          <w:t>16</w:t>
        </w:r>
        <w:r>
          <w:fldChar w:fldCharType="end"/>
        </w:r>
      </w:hyperlink>
    </w:p>
    <w:p>
      <w:pPr>
        <w:pStyle w:val="TOC2"/>
        <w:tabs>
          <w:tab w:val="right" w:leader="dot" w:pos="8306"/>
        </w:tabs>
      </w:pPr>
      <w:hyperlink w:anchor="_Toc2008" w:history="1">
        <w:r>
          <w:rPr>
            <w:rFonts w:ascii="仿宋" w:eastAsia="仿宋" w:hAnsi="仿宋" w:cs="仿宋" w:hint="eastAsia"/>
            <w:lang w:eastAsia="zh-CN"/>
          </w:rPr>
          <w:t>(二)、中空玻璃项目建设必要性分析</w:t>
        </w:r>
        <w:r>
          <w:tab/>
        </w:r>
        <w:r>
          <w:fldChar w:fldCharType="begin"/>
        </w:r>
        <w:r>
          <w:instrText xml:space="preserve"> PAGEREF _Toc2008 \h </w:instrText>
        </w:r>
        <w:r>
          <w:fldChar w:fldCharType="separate"/>
        </w:r>
        <w:r>
          <w:t>17</w:t>
        </w:r>
        <w:r>
          <w:fldChar w:fldCharType="end"/>
        </w:r>
      </w:hyperlink>
    </w:p>
    <w:p>
      <w:pPr>
        <w:pStyle w:val="TOC1"/>
        <w:tabs>
          <w:tab w:val="right" w:leader="dot" w:pos="8306"/>
        </w:tabs>
      </w:pPr>
      <w:hyperlink w:anchor="_Toc11661" w:history="1">
        <w:r>
          <w:rPr>
            <w:rFonts w:ascii="仿宋" w:eastAsia="仿宋" w:hAnsi="仿宋" w:cs="仿宋" w:hint="eastAsia"/>
            <w:lang w:eastAsia="zh-CN"/>
          </w:rPr>
          <w:t>七、中空玻璃项目人力资源管理</w:t>
        </w:r>
        <w:r>
          <w:tab/>
        </w:r>
        <w:r>
          <w:fldChar w:fldCharType="begin"/>
        </w:r>
        <w:r>
          <w:instrText xml:space="preserve"> PAGEREF _Toc11661 \h </w:instrText>
        </w:r>
        <w:r>
          <w:fldChar w:fldCharType="separate"/>
        </w:r>
        <w:r>
          <w:t>19</w:t>
        </w:r>
        <w:r>
          <w:fldChar w:fldCharType="end"/>
        </w:r>
      </w:hyperlink>
    </w:p>
    <w:p>
      <w:pPr>
        <w:pStyle w:val="TOC2"/>
        <w:tabs>
          <w:tab w:val="right" w:leader="dot" w:pos="8306"/>
        </w:tabs>
      </w:pPr>
      <w:hyperlink w:anchor="_Toc13886" w:history="1">
        <w:r>
          <w:rPr>
            <w:rFonts w:ascii="仿宋" w:eastAsia="仿宋" w:hAnsi="仿宋" w:cs="仿宋" w:hint="eastAsia"/>
            <w:lang w:eastAsia="zh-CN"/>
          </w:rPr>
          <w:t>(一)、建立健全的预算管理制度</w:t>
        </w:r>
        <w:r>
          <w:tab/>
        </w:r>
        <w:r>
          <w:fldChar w:fldCharType="begin"/>
        </w:r>
        <w:r>
          <w:instrText xml:space="preserve"> PAGEREF _Toc13886 \h </w:instrText>
        </w:r>
        <w:r>
          <w:fldChar w:fldCharType="separate"/>
        </w:r>
        <w:r>
          <w:t>19</w:t>
        </w:r>
        <w:r>
          <w:fldChar w:fldCharType="end"/>
        </w:r>
      </w:hyperlink>
    </w:p>
    <w:p>
      <w:pPr>
        <w:pStyle w:val="TOC2"/>
        <w:tabs>
          <w:tab w:val="right" w:leader="dot" w:pos="8306"/>
        </w:tabs>
      </w:pPr>
      <w:hyperlink w:anchor="_Toc23661" w:history="1">
        <w:r>
          <w:rPr>
            <w:rFonts w:ascii="仿宋" w:eastAsia="仿宋" w:hAnsi="仿宋" w:cs="仿宋" w:hint="eastAsia"/>
            <w:lang w:eastAsia="zh-CN"/>
          </w:rPr>
          <w:t>(二)、加强资金流动监控</w:t>
        </w:r>
        <w:r>
          <w:tab/>
        </w:r>
        <w:r>
          <w:fldChar w:fldCharType="begin"/>
        </w:r>
        <w:r>
          <w:instrText xml:space="preserve"> PAGEREF _Toc23661 \h </w:instrText>
        </w:r>
        <w:r>
          <w:fldChar w:fldCharType="separate"/>
        </w:r>
        <w:r>
          <w:t>20</w:t>
        </w:r>
        <w:r>
          <w:fldChar w:fldCharType="end"/>
        </w:r>
      </w:hyperlink>
    </w:p>
    <w:p>
      <w:pPr>
        <w:pStyle w:val="TOC2"/>
        <w:tabs>
          <w:tab w:val="right" w:leader="dot" w:pos="8306"/>
        </w:tabs>
      </w:pPr>
      <w:hyperlink w:anchor="_Toc24590" w:history="1">
        <w:r>
          <w:rPr>
            <w:rFonts w:ascii="仿宋" w:eastAsia="仿宋" w:hAnsi="仿宋" w:cs="仿宋" w:hint="eastAsia"/>
            <w:lang w:eastAsia="zh-CN"/>
          </w:rPr>
          <w:t>(三)、制定完善的风险控制机制</w:t>
        </w:r>
        <w:r>
          <w:tab/>
        </w:r>
        <w:r>
          <w:fldChar w:fldCharType="begin"/>
        </w:r>
        <w:r>
          <w:instrText xml:space="preserve"> PAGEREF _Toc24590 \h </w:instrText>
        </w:r>
        <w:r>
          <w:fldChar w:fldCharType="separate"/>
        </w:r>
        <w:r>
          <w:t>21</w:t>
        </w:r>
        <w:r>
          <w:fldChar w:fldCharType="end"/>
        </w:r>
      </w:hyperlink>
    </w:p>
    <w:p>
      <w:pPr>
        <w:pStyle w:val="TOC2"/>
        <w:tabs>
          <w:tab w:val="right" w:leader="dot" w:pos="8306"/>
        </w:tabs>
      </w:pPr>
      <w:hyperlink w:anchor="_Toc3540" w:history="1">
        <w:r>
          <w:rPr>
            <w:rFonts w:ascii="仿宋" w:eastAsia="仿宋" w:hAnsi="仿宋" w:cs="仿宋" w:hint="eastAsia"/>
            <w:lang w:eastAsia="zh-CN"/>
          </w:rPr>
          <w:t>(四)、优化成本管理</w:t>
        </w:r>
        <w:r>
          <w:tab/>
        </w:r>
        <w:r>
          <w:fldChar w:fldCharType="begin"/>
        </w:r>
        <w:r>
          <w:instrText xml:space="preserve"> PAGEREF _Toc3540 \h </w:instrText>
        </w:r>
        <w:r>
          <w:fldChar w:fldCharType="separate"/>
        </w:r>
        <w:r>
          <w:t>23</w:t>
        </w:r>
        <w:r>
          <w:fldChar w:fldCharType="end"/>
        </w:r>
      </w:hyperlink>
    </w:p>
    <w:p>
      <w:pPr>
        <w:pStyle w:val="TOC1"/>
        <w:tabs>
          <w:tab w:val="right" w:leader="dot" w:pos="8306"/>
        </w:tabs>
      </w:pPr>
      <w:hyperlink w:anchor="_Toc18679" w:history="1">
        <w:r>
          <w:rPr>
            <w:rFonts w:ascii="仿宋" w:eastAsia="仿宋" w:hAnsi="仿宋" w:cs="仿宋" w:hint="eastAsia"/>
            <w:lang w:eastAsia="zh-CN"/>
          </w:rPr>
          <w:t>八、中空玻璃项目创新与研发</w:t>
        </w:r>
        <w:r>
          <w:tab/>
        </w:r>
        <w:r>
          <w:fldChar w:fldCharType="begin"/>
        </w:r>
        <w:r>
          <w:instrText xml:space="preserve"> PAGEREF _Toc18679 \h </w:instrText>
        </w:r>
        <w:r>
          <w:fldChar w:fldCharType="separate"/>
        </w:r>
        <w:r>
          <w:t>24</w:t>
        </w:r>
        <w:r>
          <w:fldChar w:fldCharType="end"/>
        </w:r>
      </w:hyperlink>
    </w:p>
    <w:p>
      <w:pPr>
        <w:pStyle w:val="TOC2"/>
        <w:tabs>
          <w:tab w:val="right" w:leader="dot" w:pos="8306"/>
        </w:tabs>
      </w:pPr>
      <w:hyperlink w:anchor="_Toc16092" w:history="1">
        <w:r>
          <w:rPr>
            <w:rFonts w:ascii="仿宋" w:eastAsia="仿宋" w:hAnsi="仿宋" w:cs="仿宋" w:hint="eastAsia"/>
            <w:lang w:eastAsia="zh-CN"/>
          </w:rPr>
          <w:t>(一)、创新策略与方向</w:t>
        </w:r>
        <w:r>
          <w:tab/>
        </w:r>
        <w:r>
          <w:fldChar w:fldCharType="begin"/>
        </w:r>
        <w:r>
          <w:instrText xml:space="preserve"> PAGEREF _Toc16092 \h </w:instrText>
        </w:r>
        <w:r>
          <w:fldChar w:fldCharType="separate"/>
        </w:r>
        <w:r>
          <w:t>24</w:t>
        </w:r>
        <w:r>
          <w:fldChar w:fldCharType="end"/>
        </w:r>
      </w:hyperlink>
    </w:p>
    <w:p>
      <w:pPr>
        <w:pStyle w:val="TOC2"/>
        <w:tabs>
          <w:tab w:val="right" w:leader="dot" w:pos="8306"/>
        </w:tabs>
      </w:pPr>
      <w:hyperlink w:anchor="_Toc18735" w:history="1">
        <w:r>
          <w:rPr>
            <w:rFonts w:ascii="仿宋" w:eastAsia="仿宋" w:hAnsi="仿宋" w:cs="仿宋" w:hint="eastAsia"/>
            <w:lang w:eastAsia="zh-CN"/>
          </w:rPr>
          <w:t>(二)、研发规划与投入</w:t>
        </w:r>
        <w:r>
          <w:tab/>
        </w:r>
        <w:r>
          <w:fldChar w:fldCharType="begin"/>
        </w:r>
        <w:r>
          <w:instrText xml:space="preserve"> PAGEREF _Toc18735 \h </w:instrText>
        </w:r>
        <w:r>
          <w:fldChar w:fldCharType="separate"/>
        </w:r>
        <w:r>
          <w:t>25</w:t>
        </w:r>
        <w:r>
          <w:fldChar w:fldCharType="end"/>
        </w:r>
      </w:hyperlink>
    </w:p>
    <w:p>
      <w:pPr>
        <w:pStyle w:val="TOC1"/>
        <w:tabs>
          <w:tab w:val="right" w:leader="dot" w:pos="8306"/>
        </w:tabs>
      </w:pPr>
      <w:hyperlink w:anchor="_Toc99" w:history="1">
        <w:r>
          <w:rPr>
            <w:rFonts w:ascii="仿宋" w:eastAsia="仿宋" w:hAnsi="仿宋" w:cs="仿宋" w:hint="eastAsia"/>
            <w:lang w:eastAsia="zh-CN"/>
          </w:rPr>
          <w:t>九、中空玻璃项目经营效益</w:t>
        </w:r>
        <w:r>
          <w:tab/>
        </w:r>
        <w:r>
          <w:fldChar w:fldCharType="begin"/>
        </w:r>
        <w:r>
          <w:instrText xml:space="preserve"> PAGEREF _Toc99 \h </w:instrText>
        </w:r>
        <w:r>
          <w:fldChar w:fldCharType="separate"/>
        </w:r>
        <w:r>
          <w:t>27</w:t>
        </w:r>
        <w:r>
          <w:fldChar w:fldCharType="end"/>
        </w:r>
      </w:hyperlink>
    </w:p>
    <w:p>
      <w:pPr>
        <w:pStyle w:val="TOC2"/>
        <w:tabs>
          <w:tab w:val="right" w:leader="dot" w:pos="8306"/>
        </w:tabs>
      </w:pPr>
      <w:hyperlink w:anchor="_Toc18861" w:history="1">
        <w:r>
          <w:rPr>
            <w:rFonts w:ascii="仿宋" w:eastAsia="仿宋" w:hAnsi="仿宋" w:cs="仿宋" w:hint="eastAsia"/>
            <w:lang w:eastAsia="zh-CN"/>
          </w:rPr>
          <w:t>(一)、经济评价财务测算</w:t>
        </w:r>
        <w:r>
          <w:tab/>
        </w:r>
        <w:r>
          <w:fldChar w:fldCharType="begin"/>
        </w:r>
        <w:r>
          <w:instrText xml:space="preserve"> PAGEREF _Toc18861 \h </w:instrText>
        </w:r>
        <w:r>
          <w:fldChar w:fldCharType="separate"/>
        </w:r>
        <w:r>
          <w:t>27</w:t>
        </w:r>
        <w:r>
          <w:fldChar w:fldCharType="end"/>
        </w:r>
      </w:hyperlink>
    </w:p>
    <w:p>
      <w:pPr>
        <w:pStyle w:val="TOC2"/>
        <w:tabs>
          <w:tab w:val="right" w:leader="dot" w:pos="8306"/>
        </w:tabs>
      </w:pPr>
      <w:hyperlink w:anchor="_Toc3273" w:history="1">
        <w:r>
          <w:rPr>
            <w:rFonts w:ascii="仿宋" w:eastAsia="仿宋" w:hAnsi="仿宋" w:cs="仿宋" w:hint="eastAsia"/>
            <w:lang w:eastAsia="zh-CN"/>
          </w:rPr>
          <w:t>(二)、中空玻璃项目盈利能力分析</w:t>
        </w:r>
        <w:r>
          <w:tab/>
        </w:r>
        <w:r>
          <w:fldChar w:fldCharType="begin"/>
        </w:r>
        <w:r>
          <w:instrText xml:space="preserve"> PAGEREF _Toc3273 \h </w:instrText>
        </w:r>
        <w:r>
          <w:fldChar w:fldCharType="separate"/>
        </w:r>
        <w:r>
          <w:t>28</w:t>
        </w:r>
        <w:r>
          <w:fldChar w:fldCharType="end"/>
        </w:r>
      </w:hyperlink>
    </w:p>
    <w:p>
      <w:pPr>
        <w:pStyle w:val="TOC1"/>
        <w:tabs>
          <w:tab w:val="right" w:leader="dot" w:pos="8306"/>
        </w:tabs>
      </w:pPr>
      <w:hyperlink w:anchor="_Toc25462" w:history="1">
        <w:r>
          <w:rPr>
            <w:rFonts w:ascii="仿宋" w:eastAsia="仿宋" w:hAnsi="仿宋" w:cs="仿宋" w:hint="eastAsia"/>
            <w:lang w:eastAsia="zh-CN"/>
          </w:rPr>
          <w:t>十、中空玻璃项目环境影响分析</w:t>
        </w:r>
        <w:r>
          <w:tab/>
        </w:r>
        <w:r>
          <w:fldChar w:fldCharType="begin"/>
        </w:r>
        <w:r>
          <w:instrText xml:space="preserve"> PAGEREF _Toc25462 \h </w:instrText>
        </w:r>
        <w:r>
          <w:fldChar w:fldCharType="separate"/>
        </w:r>
        <w:r>
          <w:t>29</w:t>
        </w:r>
        <w:r>
          <w:fldChar w:fldCharType="end"/>
        </w:r>
      </w:hyperlink>
    </w:p>
    <w:p>
      <w:pPr>
        <w:pStyle w:val="TOC2"/>
        <w:tabs>
          <w:tab w:val="right" w:leader="dot" w:pos="8306"/>
        </w:tabs>
      </w:pPr>
      <w:hyperlink w:anchor="_Toc18591" w:history="1">
        <w:r>
          <w:rPr>
            <w:rFonts w:ascii="仿宋" w:eastAsia="仿宋" w:hAnsi="仿宋" w:cs="仿宋" w:hint="eastAsia"/>
            <w:lang w:eastAsia="zh-CN"/>
          </w:rPr>
          <w:t>(一)、建设区域环境质量现状</w:t>
        </w:r>
        <w:r>
          <w:tab/>
        </w:r>
        <w:r>
          <w:fldChar w:fldCharType="begin"/>
        </w:r>
        <w:r>
          <w:instrText xml:space="preserve"> PAGEREF _Toc18591 \h </w:instrText>
        </w:r>
        <w:r>
          <w:fldChar w:fldCharType="separate"/>
        </w:r>
        <w:r>
          <w:t>29</w:t>
        </w:r>
        <w:r>
          <w:fldChar w:fldCharType="end"/>
        </w:r>
      </w:hyperlink>
    </w:p>
    <w:p>
      <w:pPr>
        <w:pStyle w:val="TOC2"/>
        <w:tabs>
          <w:tab w:val="right" w:leader="dot" w:pos="8306"/>
        </w:tabs>
      </w:pPr>
      <w:hyperlink w:anchor="_Toc16904" w:history="1">
        <w:r>
          <w:rPr>
            <w:rFonts w:ascii="仿宋" w:eastAsia="仿宋" w:hAnsi="仿宋" w:cs="仿宋" w:hint="eastAsia"/>
            <w:lang w:eastAsia="zh-CN"/>
          </w:rPr>
          <w:t>(二)、建设期环境保护</w:t>
        </w:r>
        <w:r>
          <w:tab/>
        </w:r>
        <w:r>
          <w:fldChar w:fldCharType="begin"/>
        </w:r>
        <w:r>
          <w:instrText xml:space="preserve"> PAGEREF _Toc16904 \h </w:instrText>
        </w:r>
        <w:r>
          <w:fldChar w:fldCharType="separate"/>
        </w:r>
        <w:r>
          <w:t>31</w:t>
        </w:r>
        <w:r>
          <w:fldChar w:fldCharType="end"/>
        </w:r>
      </w:hyperlink>
    </w:p>
    <w:p>
      <w:pPr>
        <w:pStyle w:val="TOC2"/>
        <w:tabs>
          <w:tab w:val="right" w:leader="dot" w:pos="8306"/>
        </w:tabs>
      </w:pPr>
      <w:hyperlink w:anchor="_Toc28110" w:history="1">
        <w:r>
          <w:rPr>
            <w:rFonts w:ascii="仿宋" w:eastAsia="仿宋" w:hAnsi="仿宋" w:cs="仿宋" w:hint="eastAsia"/>
            <w:lang w:eastAsia="zh-CN"/>
          </w:rPr>
          <w:t>(三)、运营期环境保护</w:t>
        </w:r>
        <w:r>
          <w:tab/>
        </w:r>
        <w:r>
          <w:fldChar w:fldCharType="begin"/>
        </w:r>
        <w:r>
          <w:instrText xml:space="preserve"> PAGEREF _Toc28110 \h </w:instrText>
        </w:r>
        <w:r>
          <w:fldChar w:fldCharType="separate"/>
        </w:r>
        <w:r>
          <w:t>32</w:t>
        </w:r>
        <w:r>
          <w:fldChar w:fldCharType="end"/>
        </w:r>
      </w:hyperlink>
    </w:p>
    <w:p>
      <w:pPr>
        <w:pStyle w:val="TOC2"/>
        <w:tabs>
          <w:tab w:val="right" w:leader="dot" w:pos="8306"/>
        </w:tabs>
      </w:pPr>
      <w:hyperlink w:anchor="_Toc10857" w:history="1">
        <w:r>
          <w:rPr>
            <w:rFonts w:ascii="仿宋" w:eastAsia="仿宋" w:hAnsi="仿宋" w:cs="仿宋" w:hint="eastAsia"/>
            <w:lang w:eastAsia="zh-CN"/>
          </w:rPr>
          <w:t>(四)、中空玻璃项目建设对区域经济的影响</w:t>
        </w:r>
        <w:r>
          <w:tab/>
        </w:r>
        <w:r>
          <w:fldChar w:fldCharType="begin"/>
        </w:r>
        <w:r>
          <w:instrText xml:space="preserve"> PAGEREF _Toc10857 \h </w:instrText>
        </w:r>
        <w:r>
          <w:fldChar w:fldCharType="separate"/>
        </w:r>
        <w:r>
          <w:t>33</w:t>
        </w:r>
        <w:r>
          <w:fldChar w:fldCharType="end"/>
        </w:r>
      </w:hyperlink>
    </w:p>
    <w:p>
      <w:pPr>
        <w:pStyle w:val="TOC2"/>
        <w:tabs>
          <w:tab w:val="right" w:leader="dot" w:pos="8306"/>
        </w:tabs>
      </w:pPr>
      <w:hyperlink w:anchor="_Toc23810" w:history="1">
        <w:r>
          <w:rPr>
            <w:rFonts w:ascii="仿宋" w:eastAsia="仿宋" w:hAnsi="仿宋" w:cs="仿宋" w:hint="eastAsia"/>
            <w:lang w:eastAsia="zh-CN"/>
          </w:rPr>
          <w:t>(五)、废弃物处理</w:t>
        </w:r>
        <w:r>
          <w:tab/>
        </w:r>
        <w:r>
          <w:fldChar w:fldCharType="begin"/>
        </w:r>
        <w:r>
          <w:instrText xml:space="preserve"> PAGEREF _Toc23810 \h </w:instrText>
        </w:r>
        <w:r>
          <w:fldChar w:fldCharType="separate"/>
        </w:r>
        <w:r>
          <w:t>35</w:t>
        </w:r>
        <w:r>
          <w:fldChar w:fldCharType="end"/>
        </w:r>
      </w:hyperlink>
    </w:p>
    <w:p>
      <w:pPr>
        <w:pStyle w:val="TOC2"/>
        <w:tabs>
          <w:tab w:val="right" w:leader="dot" w:pos="8306"/>
        </w:tabs>
      </w:pPr>
      <w:hyperlink w:anchor="_Toc21351" w:history="1">
        <w:r>
          <w:rPr>
            <w:rFonts w:ascii="仿宋" w:eastAsia="仿宋" w:hAnsi="仿宋" w:cs="仿宋" w:hint="eastAsia"/>
            <w:lang w:eastAsia="zh-CN"/>
          </w:rPr>
          <w:t>(六)、特殊环境影响分析</w:t>
        </w:r>
        <w:r>
          <w:tab/>
        </w:r>
        <w:r>
          <w:fldChar w:fldCharType="begin"/>
        </w:r>
        <w:r>
          <w:instrText xml:space="preserve"> PAGEREF _Toc21351 \h </w:instrText>
        </w:r>
        <w:r>
          <w:fldChar w:fldCharType="separate"/>
        </w:r>
        <w:r>
          <w:t>36</w:t>
        </w:r>
        <w:r>
          <w:fldChar w:fldCharType="end"/>
        </w:r>
      </w:hyperlink>
    </w:p>
    <w:p>
      <w:pPr>
        <w:pStyle w:val="TOC2"/>
        <w:tabs>
          <w:tab w:val="right" w:leader="dot" w:pos="8306"/>
        </w:tabs>
      </w:pPr>
      <w:hyperlink w:anchor="_Toc12124" w:history="1">
        <w:r>
          <w:rPr>
            <w:rFonts w:ascii="仿宋" w:eastAsia="仿宋" w:hAnsi="仿宋" w:cs="仿宋" w:hint="eastAsia"/>
            <w:lang w:eastAsia="zh-CN"/>
          </w:rPr>
          <w:t>(七)、清洁生产</w:t>
        </w:r>
        <w:r>
          <w:tab/>
        </w:r>
        <w:r>
          <w:fldChar w:fldCharType="begin"/>
        </w:r>
        <w:r>
          <w:instrText xml:space="preserve"> PAGEREF _Toc12124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34" w:history="1">
        <w:r>
          <w:rPr>
            <w:rFonts w:ascii="仿宋" w:eastAsia="仿宋" w:hAnsi="仿宋" w:cs="仿宋" w:hint="eastAsia"/>
            <w:lang w:eastAsia="zh-CN"/>
          </w:rPr>
          <w:t>(八)、环境保护综合评价</w:t>
        </w:r>
        <w:r>
          <w:tab/>
        </w:r>
        <w:r>
          <w:fldChar w:fldCharType="begin"/>
        </w:r>
        <w:r>
          <w:instrText xml:space="preserve"> PAGEREF _Toc24834 \h </w:instrText>
        </w:r>
        <w:r>
          <w:fldChar w:fldCharType="separate"/>
        </w:r>
        <w:r>
          <w:t>39</w:t>
        </w:r>
        <w:r>
          <w:fldChar w:fldCharType="end"/>
        </w:r>
      </w:hyperlink>
    </w:p>
    <w:p>
      <w:pPr>
        <w:pStyle w:val="TOC1"/>
        <w:tabs>
          <w:tab w:val="right" w:leader="dot" w:pos="8306"/>
        </w:tabs>
      </w:pPr>
      <w:hyperlink w:anchor="_Toc12979" w:history="1">
        <w:r>
          <w:rPr>
            <w:rFonts w:ascii="仿宋" w:eastAsia="仿宋" w:hAnsi="仿宋" w:cs="仿宋" w:hint="eastAsia"/>
            <w:lang w:eastAsia="zh-CN"/>
          </w:rPr>
          <w:t>十一、中空玻璃项目计划安排</w:t>
        </w:r>
        <w:r>
          <w:tab/>
        </w:r>
        <w:r>
          <w:fldChar w:fldCharType="begin"/>
        </w:r>
        <w:r>
          <w:instrText xml:space="preserve"> PAGEREF _Toc12979 \h </w:instrText>
        </w:r>
        <w:r>
          <w:fldChar w:fldCharType="separate"/>
        </w:r>
        <w:r>
          <w:t>40</w:t>
        </w:r>
        <w:r>
          <w:fldChar w:fldCharType="end"/>
        </w:r>
      </w:hyperlink>
    </w:p>
    <w:p>
      <w:pPr>
        <w:pStyle w:val="TOC2"/>
        <w:tabs>
          <w:tab w:val="right" w:leader="dot" w:pos="8306"/>
        </w:tabs>
      </w:pPr>
      <w:hyperlink w:anchor="_Toc9252" w:history="1">
        <w:r>
          <w:rPr>
            <w:rFonts w:ascii="仿宋" w:eastAsia="仿宋" w:hAnsi="仿宋" w:cs="仿宋" w:hint="eastAsia"/>
            <w:lang w:eastAsia="zh-CN"/>
          </w:rPr>
          <w:t>(一)、建设周期</w:t>
        </w:r>
        <w:r>
          <w:tab/>
        </w:r>
        <w:r>
          <w:fldChar w:fldCharType="begin"/>
        </w:r>
        <w:r>
          <w:instrText xml:space="preserve"> PAGEREF _Toc9252 \h </w:instrText>
        </w:r>
        <w:r>
          <w:fldChar w:fldCharType="separate"/>
        </w:r>
        <w:r>
          <w:t>40</w:t>
        </w:r>
        <w:r>
          <w:fldChar w:fldCharType="end"/>
        </w:r>
      </w:hyperlink>
    </w:p>
    <w:p>
      <w:pPr>
        <w:pStyle w:val="TOC2"/>
        <w:tabs>
          <w:tab w:val="right" w:leader="dot" w:pos="8306"/>
        </w:tabs>
      </w:pPr>
      <w:hyperlink w:anchor="_Toc3316" w:history="1">
        <w:r>
          <w:rPr>
            <w:rFonts w:ascii="仿宋" w:eastAsia="仿宋" w:hAnsi="仿宋" w:cs="仿宋" w:hint="eastAsia"/>
            <w:lang w:eastAsia="zh-CN"/>
          </w:rPr>
          <w:t>(二)、建设进度</w:t>
        </w:r>
        <w:r>
          <w:tab/>
        </w:r>
        <w:r>
          <w:fldChar w:fldCharType="begin"/>
        </w:r>
        <w:r>
          <w:instrText xml:space="preserve"> PAGEREF _Toc3316 \h </w:instrText>
        </w:r>
        <w:r>
          <w:fldChar w:fldCharType="separate"/>
        </w:r>
        <w:r>
          <w:t>41</w:t>
        </w:r>
        <w:r>
          <w:fldChar w:fldCharType="end"/>
        </w:r>
      </w:hyperlink>
    </w:p>
    <w:p>
      <w:pPr>
        <w:pStyle w:val="TOC2"/>
        <w:tabs>
          <w:tab w:val="right" w:leader="dot" w:pos="8306"/>
        </w:tabs>
      </w:pPr>
      <w:hyperlink w:anchor="_Toc2317" w:history="1">
        <w:r>
          <w:rPr>
            <w:rFonts w:ascii="仿宋" w:eastAsia="仿宋" w:hAnsi="仿宋" w:cs="仿宋" w:hint="eastAsia"/>
            <w:lang w:eastAsia="zh-CN"/>
          </w:rPr>
          <w:t>(三)、进度安排注意事项</w:t>
        </w:r>
        <w:r>
          <w:tab/>
        </w:r>
        <w:r>
          <w:fldChar w:fldCharType="begin"/>
        </w:r>
        <w:r>
          <w:instrText xml:space="preserve"> PAGEREF _Toc2317 \h </w:instrText>
        </w:r>
        <w:r>
          <w:fldChar w:fldCharType="separate"/>
        </w:r>
        <w:r>
          <w:t>41</w:t>
        </w:r>
        <w:r>
          <w:fldChar w:fldCharType="end"/>
        </w:r>
      </w:hyperlink>
    </w:p>
    <w:p>
      <w:pPr>
        <w:pStyle w:val="TOC2"/>
        <w:tabs>
          <w:tab w:val="right" w:leader="dot" w:pos="8306"/>
        </w:tabs>
      </w:pPr>
      <w:hyperlink w:anchor="_Toc26458" w:history="1">
        <w:r>
          <w:rPr>
            <w:rFonts w:ascii="仿宋" w:eastAsia="仿宋" w:hAnsi="仿宋" w:cs="仿宋" w:hint="eastAsia"/>
            <w:lang w:eastAsia="zh-CN"/>
          </w:rPr>
          <w:t>(四)、人力资源配置</w:t>
        </w:r>
        <w:r>
          <w:tab/>
        </w:r>
        <w:r>
          <w:fldChar w:fldCharType="begin"/>
        </w:r>
        <w:r>
          <w:instrText xml:space="preserve"> PAGEREF _Toc26458 \h </w:instrText>
        </w:r>
        <w:r>
          <w:fldChar w:fldCharType="separate"/>
        </w:r>
        <w:r>
          <w:t>43</w:t>
        </w:r>
        <w:r>
          <w:fldChar w:fldCharType="end"/>
        </w:r>
      </w:hyperlink>
    </w:p>
    <w:p>
      <w:pPr>
        <w:pStyle w:val="TOC1"/>
        <w:tabs>
          <w:tab w:val="right" w:leader="dot" w:pos="8306"/>
        </w:tabs>
      </w:pPr>
      <w:hyperlink w:anchor="_Toc12825" w:history="1">
        <w:r>
          <w:rPr>
            <w:rFonts w:ascii="仿宋" w:eastAsia="仿宋" w:hAnsi="仿宋" w:cs="仿宋" w:hint="eastAsia"/>
            <w:lang w:eastAsia="zh-CN"/>
          </w:rPr>
          <w:t>十二、生产安全保护</w:t>
        </w:r>
        <w:r>
          <w:tab/>
        </w:r>
        <w:r>
          <w:fldChar w:fldCharType="begin"/>
        </w:r>
        <w:r>
          <w:instrText xml:space="preserve"> PAGEREF _Toc12825 \h </w:instrText>
        </w:r>
        <w:r>
          <w:fldChar w:fldCharType="separate"/>
        </w:r>
        <w:r>
          <w:t>44</w:t>
        </w:r>
        <w:r>
          <w:fldChar w:fldCharType="end"/>
        </w:r>
      </w:hyperlink>
    </w:p>
    <w:p>
      <w:pPr>
        <w:pStyle w:val="TOC2"/>
        <w:tabs>
          <w:tab w:val="right" w:leader="dot" w:pos="8306"/>
        </w:tabs>
      </w:pPr>
      <w:hyperlink w:anchor="_Toc18585" w:history="1">
        <w:r>
          <w:rPr>
            <w:rFonts w:ascii="仿宋" w:eastAsia="仿宋" w:hAnsi="仿宋" w:cs="仿宋" w:hint="eastAsia"/>
            <w:lang w:eastAsia="zh-CN"/>
          </w:rPr>
          <w:t>(一)、消防安全</w:t>
        </w:r>
        <w:r>
          <w:tab/>
        </w:r>
        <w:r>
          <w:fldChar w:fldCharType="begin"/>
        </w:r>
        <w:r>
          <w:instrText xml:space="preserve"> PAGEREF _Toc18585 \h </w:instrText>
        </w:r>
        <w:r>
          <w:fldChar w:fldCharType="separate"/>
        </w:r>
        <w:r>
          <w:t>44</w:t>
        </w:r>
        <w:r>
          <w:fldChar w:fldCharType="end"/>
        </w:r>
      </w:hyperlink>
    </w:p>
    <w:p>
      <w:pPr>
        <w:pStyle w:val="TOC2"/>
        <w:tabs>
          <w:tab w:val="right" w:leader="dot" w:pos="8306"/>
        </w:tabs>
      </w:pPr>
      <w:hyperlink w:anchor="_Toc27089" w:history="1">
        <w:r>
          <w:rPr>
            <w:rFonts w:ascii="仿宋" w:eastAsia="仿宋" w:hAnsi="仿宋" w:cs="仿宋" w:hint="eastAsia"/>
            <w:lang w:eastAsia="zh-CN"/>
          </w:rPr>
          <w:t>(二)、防火防爆总图布置措施</w:t>
        </w:r>
        <w:r>
          <w:tab/>
        </w:r>
        <w:r>
          <w:fldChar w:fldCharType="begin"/>
        </w:r>
        <w:r>
          <w:instrText xml:space="preserve"> PAGEREF _Toc27089 \h </w:instrText>
        </w:r>
        <w:r>
          <w:fldChar w:fldCharType="separate"/>
        </w:r>
        <w:r>
          <w:t>45</w:t>
        </w:r>
        <w:r>
          <w:fldChar w:fldCharType="end"/>
        </w:r>
      </w:hyperlink>
    </w:p>
    <w:p>
      <w:pPr>
        <w:pStyle w:val="TOC2"/>
        <w:tabs>
          <w:tab w:val="right" w:leader="dot" w:pos="8306"/>
        </w:tabs>
      </w:pPr>
      <w:hyperlink w:anchor="_Toc15666" w:history="1">
        <w:r>
          <w:rPr>
            <w:rFonts w:ascii="仿宋" w:eastAsia="仿宋" w:hAnsi="仿宋" w:cs="仿宋" w:hint="eastAsia"/>
            <w:lang w:eastAsia="zh-CN"/>
          </w:rPr>
          <w:t>(三)、自然灾害防范措施</w:t>
        </w:r>
        <w:r>
          <w:tab/>
        </w:r>
        <w:r>
          <w:fldChar w:fldCharType="begin"/>
        </w:r>
        <w:r>
          <w:instrText xml:space="preserve"> PAGEREF _Toc15666 \h </w:instrText>
        </w:r>
        <w:r>
          <w:fldChar w:fldCharType="separate"/>
        </w:r>
        <w:r>
          <w:t>46</w:t>
        </w:r>
        <w:r>
          <w:fldChar w:fldCharType="end"/>
        </w:r>
      </w:hyperlink>
    </w:p>
    <w:p>
      <w:pPr>
        <w:pStyle w:val="TOC2"/>
        <w:tabs>
          <w:tab w:val="right" w:leader="dot" w:pos="8306"/>
        </w:tabs>
      </w:pPr>
      <w:hyperlink w:anchor="_Toc11875" w:history="1">
        <w:r>
          <w:rPr>
            <w:rFonts w:ascii="仿宋" w:eastAsia="仿宋" w:hAnsi="仿宋" w:cs="仿宋" w:hint="eastAsia"/>
            <w:lang w:eastAsia="zh-CN"/>
          </w:rPr>
          <w:t>(四)、安全色及安全标志使用要求</w:t>
        </w:r>
        <w:r>
          <w:tab/>
        </w:r>
        <w:r>
          <w:fldChar w:fldCharType="begin"/>
        </w:r>
        <w:r>
          <w:instrText xml:space="preserve"> PAGEREF _Toc11875 \h </w:instrText>
        </w:r>
        <w:r>
          <w:fldChar w:fldCharType="separate"/>
        </w:r>
        <w:r>
          <w:t>47</w:t>
        </w:r>
        <w:r>
          <w:fldChar w:fldCharType="end"/>
        </w:r>
      </w:hyperlink>
    </w:p>
    <w:p>
      <w:pPr>
        <w:pStyle w:val="TOC2"/>
        <w:tabs>
          <w:tab w:val="right" w:leader="dot" w:pos="8306"/>
        </w:tabs>
      </w:pPr>
      <w:hyperlink w:anchor="_Toc10117" w:history="1">
        <w:r>
          <w:rPr>
            <w:rFonts w:ascii="仿宋" w:eastAsia="仿宋" w:hAnsi="仿宋" w:cs="仿宋" w:hint="eastAsia"/>
            <w:lang w:eastAsia="zh-CN"/>
          </w:rPr>
          <w:t>(五)、防尘防毒措施</w:t>
        </w:r>
        <w:r>
          <w:tab/>
        </w:r>
        <w:r>
          <w:fldChar w:fldCharType="begin"/>
        </w:r>
        <w:r>
          <w:instrText xml:space="preserve"> PAGEREF _Toc10117 \h </w:instrText>
        </w:r>
        <w:r>
          <w:fldChar w:fldCharType="separate"/>
        </w:r>
        <w:r>
          <w:t>48</w:t>
        </w:r>
        <w:r>
          <w:fldChar w:fldCharType="end"/>
        </w:r>
      </w:hyperlink>
    </w:p>
    <w:p>
      <w:pPr>
        <w:pStyle w:val="TOC2"/>
        <w:tabs>
          <w:tab w:val="right" w:leader="dot" w:pos="8306"/>
        </w:tabs>
      </w:pPr>
      <w:hyperlink w:anchor="_Toc27122" w:history="1">
        <w:r>
          <w:rPr>
            <w:rFonts w:ascii="仿宋" w:eastAsia="仿宋" w:hAnsi="仿宋" w:cs="仿宋" w:hint="eastAsia"/>
            <w:lang w:eastAsia="zh-CN"/>
          </w:rPr>
          <w:t>(六)、防静电、触电防护及防雷措施</w:t>
        </w:r>
        <w:r>
          <w:tab/>
        </w:r>
        <w:r>
          <w:fldChar w:fldCharType="begin"/>
        </w:r>
        <w:r>
          <w:instrText xml:space="preserve"> PAGEREF _Toc27122 \h </w:instrText>
        </w:r>
        <w:r>
          <w:fldChar w:fldCharType="separate"/>
        </w:r>
        <w:r>
          <w:t>49</w:t>
        </w:r>
        <w:r>
          <w:fldChar w:fldCharType="end"/>
        </w:r>
      </w:hyperlink>
    </w:p>
    <w:p>
      <w:pPr>
        <w:pStyle w:val="TOC2"/>
        <w:tabs>
          <w:tab w:val="right" w:leader="dot" w:pos="8306"/>
        </w:tabs>
      </w:pPr>
      <w:hyperlink w:anchor="_Toc7520" w:history="1">
        <w:r>
          <w:rPr>
            <w:rFonts w:ascii="仿宋" w:eastAsia="仿宋" w:hAnsi="仿宋" w:cs="仿宋" w:hint="eastAsia"/>
            <w:lang w:eastAsia="zh-CN"/>
          </w:rPr>
          <w:t>(七)、机械设备安全保障措施</w:t>
        </w:r>
        <w:r>
          <w:tab/>
        </w:r>
        <w:r>
          <w:fldChar w:fldCharType="begin"/>
        </w:r>
        <w:r>
          <w:instrText xml:space="preserve"> PAGEREF _Toc7520 \h </w:instrText>
        </w:r>
        <w:r>
          <w:fldChar w:fldCharType="separate"/>
        </w:r>
        <w:r>
          <w:t>50</w:t>
        </w:r>
        <w:r>
          <w:fldChar w:fldCharType="end"/>
        </w:r>
      </w:hyperlink>
    </w:p>
    <w:p>
      <w:pPr>
        <w:pStyle w:val="TOC1"/>
        <w:tabs>
          <w:tab w:val="right" w:leader="dot" w:pos="8306"/>
        </w:tabs>
      </w:pPr>
      <w:hyperlink w:anchor="_Toc18021" w:history="1">
        <w:r>
          <w:rPr>
            <w:rFonts w:ascii="仿宋" w:eastAsia="仿宋" w:hAnsi="仿宋" w:cs="仿宋" w:hint="eastAsia"/>
            <w:lang w:eastAsia="zh-CN"/>
          </w:rPr>
          <w:t>十三、营销与推广策略</w:t>
        </w:r>
        <w:r>
          <w:tab/>
        </w:r>
        <w:r>
          <w:fldChar w:fldCharType="begin"/>
        </w:r>
        <w:r>
          <w:instrText xml:space="preserve"> PAGEREF _Toc18021 \h </w:instrText>
        </w:r>
        <w:r>
          <w:fldChar w:fldCharType="separate"/>
        </w:r>
        <w:r>
          <w:t>52</w:t>
        </w:r>
        <w:r>
          <w:fldChar w:fldCharType="end"/>
        </w:r>
      </w:hyperlink>
    </w:p>
    <w:p>
      <w:pPr>
        <w:pStyle w:val="TOC2"/>
        <w:tabs>
          <w:tab w:val="right" w:leader="dot" w:pos="8306"/>
        </w:tabs>
      </w:pPr>
      <w:hyperlink w:anchor="_Toc10011" w:history="1">
        <w:r>
          <w:rPr>
            <w:rFonts w:ascii="仿宋" w:eastAsia="仿宋" w:hAnsi="仿宋" w:cs="仿宋" w:hint="eastAsia"/>
            <w:lang w:eastAsia="zh-CN"/>
          </w:rPr>
          <w:t>(一)、产品/服务定位与特点</w:t>
        </w:r>
        <w:r>
          <w:tab/>
        </w:r>
        <w:r>
          <w:fldChar w:fldCharType="begin"/>
        </w:r>
        <w:r>
          <w:instrText xml:space="preserve"> PAGEREF _Toc10011 \h </w:instrText>
        </w:r>
        <w:r>
          <w:fldChar w:fldCharType="separate"/>
        </w:r>
        <w:r>
          <w:t>52</w:t>
        </w:r>
        <w:r>
          <w:fldChar w:fldCharType="end"/>
        </w:r>
      </w:hyperlink>
    </w:p>
    <w:p>
      <w:pPr>
        <w:pStyle w:val="TOC2"/>
        <w:tabs>
          <w:tab w:val="right" w:leader="dot" w:pos="8306"/>
        </w:tabs>
      </w:pPr>
      <w:hyperlink w:anchor="_Toc16534" w:history="1">
        <w:r>
          <w:rPr>
            <w:rFonts w:ascii="仿宋" w:eastAsia="仿宋" w:hAnsi="仿宋" w:cs="仿宋" w:hint="eastAsia"/>
            <w:lang w:eastAsia="zh-CN"/>
          </w:rPr>
          <w:t>(二)、市场定位与竞争分析</w:t>
        </w:r>
        <w:r>
          <w:tab/>
        </w:r>
        <w:r>
          <w:fldChar w:fldCharType="begin"/>
        </w:r>
        <w:r>
          <w:instrText xml:space="preserve"> PAGEREF _Toc16534 \h </w:instrText>
        </w:r>
        <w:r>
          <w:fldChar w:fldCharType="separate"/>
        </w:r>
        <w:r>
          <w:t>53</w:t>
        </w:r>
        <w:r>
          <w:fldChar w:fldCharType="end"/>
        </w:r>
      </w:hyperlink>
    </w:p>
    <w:p>
      <w:pPr>
        <w:pStyle w:val="TOC2"/>
        <w:tabs>
          <w:tab w:val="right" w:leader="dot" w:pos="8306"/>
        </w:tabs>
      </w:pPr>
      <w:hyperlink w:anchor="_Toc5251" w:history="1">
        <w:r>
          <w:rPr>
            <w:rFonts w:ascii="仿宋" w:eastAsia="仿宋" w:hAnsi="仿宋" w:cs="仿宋" w:hint="eastAsia"/>
            <w:lang w:eastAsia="zh-CN"/>
          </w:rPr>
          <w:t>(三)、营销渠道与策略</w:t>
        </w:r>
        <w:r>
          <w:tab/>
        </w:r>
        <w:r>
          <w:fldChar w:fldCharType="begin"/>
        </w:r>
        <w:r>
          <w:instrText xml:space="preserve"> PAGEREF _Toc5251 \h </w:instrText>
        </w:r>
        <w:r>
          <w:fldChar w:fldCharType="separate"/>
        </w:r>
        <w:r>
          <w:t>54</w:t>
        </w:r>
        <w:r>
          <w:fldChar w:fldCharType="end"/>
        </w:r>
      </w:hyperlink>
    </w:p>
    <w:p>
      <w:pPr>
        <w:pStyle w:val="TOC2"/>
        <w:tabs>
          <w:tab w:val="right" w:leader="dot" w:pos="8306"/>
        </w:tabs>
      </w:pPr>
      <w:hyperlink w:anchor="_Toc32272" w:history="1">
        <w:r>
          <w:rPr>
            <w:rFonts w:ascii="仿宋" w:eastAsia="仿宋" w:hAnsi="仿宋" w:cs="仿宋" w:hint="eastAsia"/>
            <w:lang w:eastAsia="zh-CN"/>
          </w:rPr>
          <w:t>(四)、推广与宣传活动</w:t>
        </w:r>
        <w:r>
          <w:tab/>
        </w:r>
        <w:r>
          <w:fldChar w:fldCharType="begin"/>
        </w:r>
        <w:r>
          <w:instrText xml:space="preserve"> PAGEREF _Toc32272 \h </w:instrText>
        </w:r>
        <w:r>
          <w:fldChar w:fldCharType="separate"/>
        </w:r>
        <w:r>
          <w:t>56</w:t>
        </w:r>
        <w:r>
          <w:fldChar w:fldCharType="end"/>
        </w:r>
      </w:hyperlink>
    </w:p>
    <w:p>
      <w:pPr>
        <w:pStyle w:val="TOC1"/>
        <w:tabs>
          <w:tab w:val="right" w:leader="dot" w:pos="8306"/>
        </w:tabs>
      </w:pPr>
      <w:hyperlink w:anchor="_Toc32285" w:history="1">
        <w:r>
          <w:rPr>
            <w:rFonts w:ascii="仿宋" w:eastAsia="仿宋" w:hAnsi="仿宋" w:cs="仿宋" w:hint="eastAsia"/>
            <w:lang w:eastAsia="zh-CN"/>
          </w:rPr>
          <w:t>十四、中空玻璃项目治理与监督</w:t>
        </w:r>
        <w:r>
          <w:tab/>
        </w:r>
        <w:r>
          <w:fldChar w:fldCharType="begin"/>
        </w:r>
        <w:r>
          <w:instrText xml:space="preserve"> PAGEREF _Toc32285 \h </w:instrText>
        </w:r>
        <w:r>
          <w:fldChar w:fldCharType="separate"/>
        </w:r>
        <w:r>
          <w:t>61</w:t>
        </w:r>
        <w:r>
          <w:fldChar w:fldCharType="end"/>
        </w:r>
      </w:hyperlink>
    </w:p>
    <w:p>
      <w:pPr>
        <w:pStyle w:val="TOC2"/>
        <w:tabs>
          <w:tab w:val="right" w:leader="dot" w:pos="8306"/>
        </w:tabs>
      </w:pPr>
      <w:hyperlink w:anchor="_Toc16839" w:history="1">
        <w:r>
          <w:rPr>
            <w:rFonts w:ascii="仿宋" w:eastAsia="仿宋" w:hAnsi="仿宋" w:cs="仿宋" w:hint="eastAsia"/>
            <w:lang w:eastAsia="zh-CN"/>
          </w:rPr>
          <w:t>(一)、中空玻璃项目治理结构</w:t>
        </w:r>
        <w:r>
          <w:tab/>
        </w:r>
        <w:r>
          <w:fldChar w:fldCharType="begin"/>
        </w:r>
        <w:r>
          <w:instrText xml:space="preserve"> PAGEREF _Toc16839 \h </w:instrText>
        </w:r>
        <w:r>
          <w:fldChar w:fldCharType="separate"/>
        </w:r>
        <w:r>
          <w:t>61</w:t>
        </w:r>
        <w:r>
          <w:fldChar w:fldCharType="end"/>
        </w:r>
      </w:hyperlink>
    </w:p>
    <w:p>
      <w:pPr>
        <w:pStyle w:val="TOC2"/>
        <w:tabs>
          <w:tab w:val="right" w:leader="dot" w:pos="8306"/>
        </w:tabs>
      </w:pPr>
      <w:hyperlink w:anchor="_Toc32140" w:history="1">
        <w:r>
          <w:rPr>
            <w:rFonts w:ascii="仿宋" w:eastAsia="仿宋" w:hAnsi="仿宋" w:cs="仿宋" w:hint="eastAsia"/>
            <w:lang w:eastAsia="zh-CN"/>
          </w:rPr>
          <w:t>(二)、监督与审计</w:t>
        </w:r>
        <w:r>
          <w:tab/>
        </w:r>
        <w:r>
          <w:fldChar w:fldCharType="begin"/>
        </w:r>
        <w:r>
          <w:instrText xml:space="preserve"> PAGEREF _Toc32140 \h </w:instrText>
        </w:r>
        <w:r>
          <w:fldChar w:fldCharType="separate"/>
        </w:r>
        <w:r>
          <w:t>62</w:t>
        </w:r>
        <w:r>
          <w:fldChar w:fldCharType="end"/>
        </w:r>
      </w:hyperlink>
    </w:p>
    <w:p>
      <w:pPr>
        <w:pStyle w:val="TOC1"/>
        <w:tabs>
          <w:tab w:val="right" w:leader="dot" w:pos="8306"/>
        </w:tabs>
      </w:pPr>
      <w:hyperlink w:anchor="_Toc32610" w:history="1">
        <w:r>
          <w:rPr>
            <w:rFonts w:ascii="仿宋" w:eastAsia="仿宋" w:hAnsi="仿宋" w:cs="仿宋" w:hint="eastAsia"/>
            <w:lang w:eastAsia="zh-CN"/>
          </w:rPr>
          <w:t>十五、中空玻璃项目实施保障措施</w:t>
        </w:r>
        <w:r>
          <w:tab/>
        </w:r>
        <w:r>
          <w:fldChar w:fldCharType="begin"/>
        </w:r>
        <w:r>
          <w:instrText xml:space="preserve"> PAGEREF _Toc32610 \h </w:instrText>
        </w:r>
        <w:r>
          <w:fldChar w:fldCharType="separate"/>
        </w:r>
        <w:r>
          <w:t>64</w:t>
        </w:r>
        <w:r>
          <w:fldChar w:fldCharType="end"/>
        </w:r>
      </w:hyperlink>
    </w:p>
    <w:p>
      <w:pPr>
        <w:pStyle w:val="TOC2"/>
        <w:tabs>
          <w:tab w:val="right" w:leader="dot" w:pos="8306"/>
        </w:tabs>
      </w:pPr>
      <w:hyperlink w:anchor="_Toc15903" w:history="1">
        <w:r>
          <w:rPr>
            <w:rFonts w:ascii="仿宋" w:eastAsia="仿宋" w:hAnsi="仿宋" w:cs="仿宋" w:hint="eastAsia"/>
            <w:lang w:eastAsia="zh-CN"/>
          </w:rPr>
          <w:t>(一)、中空玻璃项目实施保障机制</w:t>
        </w:r>
        <w:r>
          <w:tab/>
        </w:r>
        <w:r>
          <w:fldChar w:fldCharType="begin"/>
        </w:r>
        <w:r>
          <w:instrText xml:space="preserve"> PAGEREF _Toc15903 \h </w:instrText>
        </w:r>
        <w:r>
          <w:fldChar w:fldCharType="separate"/>
        </w:r>
        <w:r>
          <w:t>64</w:t>
        </w:r>
        <w:r>
          <w:fldChar w:fldCharType="end"/>
        </w:r>
      </w:hyperlink>
    </w:p>
    <w:p>
      <w:pPr>
        <w:pStyle w:val="TOC2"/>
        <w:tabs>
          <w:tab w:val="right" w:leader="dot" w:pos="8306"/>
        </w:tabs>
      </w:pPr>
      <w:hyperlink w:anchor="_Toc18969" w:history="1">
        <w:r>
          <w:rPr>
            <w:rFonts w:ascii="仿宋" w:eastAsia="仿宋" w:hAnsi="仿宋" w:cs="仿宋" w:hint="eastAsia"/>
            <w:lang w:eastAsia="zh-CN"/>
          </w:rPr>
          <w:t>(二)、中空玻璃项目法律合规要求</w:t>
        </w:r>
        <w:r>
          <w:tab/>
        </w:r>
        <w:r>
          <w:fldChar w:fldCharType="begin"/>
        </w:r>
        <w:r>
          <w:instrText xml:space="preserve"> PAGEREF _Toc18969 \h </w:instrText>
        </w:r>
        <w:r>
          <w:fldChar w:fldCharType="separate"/>
        </w:r>
        <w:r>
          <w:t>67</w:t>
        </w:r>
        <w:r>
          <w:fldChar w:fldCharType="end"/>
        </w:r>
      </w:hyperlink>
    </w:p>
    <w:p>
      <w:pPr>
        <w:pStyle w:val="TOC2"/>
        <w:tabs>
          <w:tab w:val="right" w:leader="dot" w:pos="8306"/>
        </w:tabs>
      </w:pPr>
      <w:hyperlink w:anchor="_Toc20176" w:history="1">
        <w:r>
          <w:rPr>
            <w:rFonts w:ascii="仿宋" w:eastAsia="仿宋" w:hAnsi="仿宋" w:cs="仿宋" w:hint="eastAsia"/>
            <w:lang w:eastAsia="zh-CN"/>
          </w:rPr>
          <w:t>(三)、中空玻璃项目合同管理与法律事务</w:t>
        </w:r>
        <w:r>
          <w:tab/>
        </w:r>
        <w:r>
          <w:fldChar w:fldCharType="begin"/>
        </w:r>
        <w:r>
          <w:instrText xml:space="preserve"> PAGEREF _Toc20176 \h </w:instrText>
        </w:r>
        <w:r>
          <w:fldChar w:fldCharType="separate"/>
        </w:r>
        <w:r>
          <w:t>71</w:t>
        </w:r>
        <w:r>
          <w:fldChar w:fldCharType="end"/>
        </w:r>
      </w:hyperlink>
    </w:p>
    <w:p>
      <w:pPr>
        <w:pStyle w:val="TOC2"/>
        <w:tabs>
          <w:tab w:val="right" w:leader="dot" w:pos="8306"/>
        </w:tabs>
      </w:pPr>
      <w:hyperlink w:anchor="_Toc813" w:history="1">
        <w:r>
          <w:rPr>
            <w:rFonts w:ascii="仿宋" w:eastAsia="仿宋" w:hAnsi="仿宋" w:cs="仿宋" w:hint="eastAsia"/>
            <w:lang w:eastAsia="zh-CN"/>
          </w:rPr>
          <w:t>(四)、中空玻璃项目知识产权保护策略</w:t>
        </w:r>
        <w:r>
          <w:tab/>
        </w:r>
        <w:r>
          <w:fldChar w:fldCharType="begin"/>
        </w:r>
        <w:r>
          <w:instrText xml:space="preserve"> PAGEREF _Toc813 \h </w:instrText>
        </w:r>
        <w:r>
          <w:fldChar w:fldCharType="separate"/>
        </w:r>
        <w:r>
          <w:t>78</w:t>
        </w:r>
        <w:r>
          <w:fldChar w:fldCharType="end"/>
        </w:r>
      </w:hyperlink>
    </w:p>
    <w:p>
      <w:pPr>
        <w:pStyle w:val="TOC1"/>
        <w:tabs>
          <w:tab w:val="right" w:leader="dot" w:pos="8306"/>
        </w:tabs>
      </w:pPr>
      <w:hyperlink w:anchor="_Toc10555" w:history="1">
        <w:r>
          <w:rPr>
            <w:rFonts w:ascii="仿宋" w:eastAsia="仿宋" w:hAnsi="仿宋" w:cs="仿宋" w:hint="eastAsia"/>
            <w:lang w:eastAsia="zh-CN"/>
          </w:rPr>
          <w:t>十六、中空玻璃项目工程方案分析</w:t>
        </w:r>
        <w:r>
          <w:tab/>
        </w:r>
        <w:r>
          <w:fldChar w:fldCharType="begin"/>
        </w:r>
        <w:r>
          <w:instrText xml:space="preserve"> PAGEREF _Toc10555 \h </w:instrText>
        </w:r>
        <w:r>
          <w:fldChar w:fldCharType="separate"/>
        </w:r>
        <w:r>
          <w:t>80</w:t>
        </w:r>
        <w:r>
          <w:fldChar w:fldCharType="end"/>
        </w:r>
      </w:hyperlink>
    </w:p>
    <w:p>
      <w:pPr>
        <w:pStyle w:val="TOC2"/>
        <w:tabs>
          <w:tab w:val="right" w:leader="dot" w:pos="8306"/>
        </w:tabs>
      </w:pPr>
      <w:hyperlink w:anchor="_Toc3468" w:history="1">
        <w:r>
          <w:rPr>
            <w:rFonts w:ascii="仿宋" w:eastAsia="仿宋" w:hAnsi="仿宋" w:cs="仿宋" w:hint="eastAsia"/>
            <w:lang w:eastAsia="zh-CN"/>
          </w:rPr>
          <w:t>(一)、建筑工程设计原则</w:t>
        </w:r>
        <w:r>
          <w:tab/>
        </w:r>
        <w:r>
          <w:fldChar w:fldCharType="begin"/>
        </w:r>
        <w:r>
          <w:instrText xml:space="preserve"> PAGEREF _Toc3468 \h </w:instrText>
        </w:r>
        <w:r>
          <w:fldChar w:fldCharType="separate"/>
        </w:r>
        <w:r>
          <w:t>80</w:t>
        </w:r>
        <w:r>
          <w:fldChar w:fldCharType="end"/>
        </w:r>
      </w:hyperlink>
    </w:p>
    <w:p>
      <w:pPr>
        <w:pStyle w:val="TOC2"/>
        <w:tabs>
          <w:tab w:val="right" w:leader="dot" w:pos="8306"/>
        </w:tabs>
      </w:pPr>
      <w:hyperlink w:anchor="_Toc15707" w:history="1">
        <w:r>
          <w:rPr>
            <w:rFonts w:ascii="仿宋" w:eastAsia="仿宋" w:hAnsi="仿宋" w:cs="仿宋" w:hint="eastAsia"/>
            <w:lang w:eastAsia="zh-CN"/>
          </w:rPr>
          <w:t>(二)、土建工程建设指标</w:t>
        </w:r>
        <w:r>
          <w:tab/>
        </w:r>
        <w:r>
          <w:fldChar w:fldCharType="begin"/>
        </w:r>
        <w:r>
          <w:instrText xml:space="preserve"> PAGEREF _Toc15707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5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27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中空玻璃项目的主要产品是XXXX，预计年产值为XXX万元。这一产品在市场中占据着重要的地位，其广泛的应用范围使得该中空玻璃项目的市场前景非常广阔。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空玻璃项目的xxx产品作为重要的原材料之一，将在多个领域发挥关键作用。其在建筑、交通、能源等方面的广泛应用将为整个产业链提供强大的支持，形成产业协同效应。中空玻璃项目的年产值XXX万XXX万XXX万万元不仅反映了其在市场上的巨大潜力，更预示着它对国民经济的积极贡献。这种关联度高、涉及面广的产业关系，使得该中空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02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总征地面积为XXXX平方米，相当于约XX.XX亩，其中净用地面积为XXXX平方米，红线范围内相当于约XX.XX亩。这一用地规模充分考虑了中空玻璃项目的建设需求，保障了中空玻璃项目在合适的空间内得以充分发展。中空玻璃项目规划的总建筑面积为XXXX平方米，其中主体工程建设占XXXX平方米，计容建筑面积达XXXX平方米。预计建筑工程的投资将达到XXXX万元，为中空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计划购置的设备共计XXXX台（套），设备购置费用为XXXX万元。这一设备购置计划充分考虑到中空玻璃项目的生产需求和技术要求，确保了中空玻璃项目在生产运营中具备先进的技术装备和高效的生产能力。设备的合理配置将为中空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计划总投资为XXXX万元，预计年实现营业收入为XXXX万元。这一产能规模的设定旨在确保中空玻璃项目能够在投资与回报之间取得平衡，实现长期可持续的发展。中空玻璃项目的总投资充分考虑到各个方面的需求，包括用地建设、设备购置等多个环节，以确保中空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524"/>
      <w:r>
        <w:rPr>
          <w:rFonts w:ascii="仿宋" w:eastAsia="仿宋" w:hAnsi="仿宋" w:cs="仿宋" w:hint="eastAsia"/>
          <w:sz w:val="28"/>
          <w:lang w:eastAsia="zh-CN"/>
        </w:rPr>
        <w:t>二、中空玻璃项目建设单位说明</w:t>
      </w:r>
      <w:bookmarkEnd w:id="5"/>
    </w:p>
    <w:p>
      <w:pPr>
        <w:pStyle w:val="Heading2"/>
        <w:rPr>
          <w:rFonts w:ascii="仿宋" w:eastAsia="仿宋" w:hAnsi="仿宋" w:cs="仿宋" w:hint="eastAsia"/>
          <w:lang w:eastAsia="zh-CN"/>
        </w:rPr>
      </w:pPr>
      <w:bookmarkStart w:id="6" w:name="_Toc12390"/>
      <w:r>
        <w:rPr>
          <w:rFonts w:ascii="仿宋" w:eastAsia="仿宋" w:hAnsi="仿宋" w:cs="仿宋" w:hint="eastAsia"/>
          <w:lang w:eastAsia="zh-CN"/>
        </w:rPr>
        <w:t>(一)、中空玻璃项目承办单位基本情况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471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空玻璃项目承办单位的XXXX，我们着眼于实现可持续的经济效益。通过技术创新和解决方案的提供，公司预计在中空玻璃项目执行期间将获得可观的收入增长。这一收入来源主要包括中空玻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同时，我们注重成本控制和效率提升，以确保中空玻璃项目的可持续盈利。透过精细的管理和资源优化，公司期望实现中空玻璃项目利润最大化。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空玻璃项目实施进行全面的投资评估，包括中空玻璃项目启动阶段的资金投入和后续运营成本。通过对中空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中空玻璃项目实施过程中具备足够的资金流动性，公司将进行详尽的现金流分析。这包括资金需求的合理预测、中空玻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185"/>
      <w:r>
        <w:rPr>
          <w:rFonts w:ascii="仿宋" w:eastAsia="仿宋" w:hAnsi="仿宋" w:cs="仿宋" w:hint="eastAsia"/>
          <w:sz w:val="28"/>
          <w:lang w:eastAsia="zh-CN"/>
        </w:rPr>
        <w:t>三、中空玻璃项目土建工程</w:t>
      </w:r>
      <w:bookmarkEnd w:id="8"/>
    </w:p>
    <w:p>
      <w:pPr>
        <w:pStyle w:val="Heading2"/>
        <w:rPr>
          <w:rFonts w:ascii="仿宋" w:eastAsia="仿宋" w:hAnsi="仿宋" w:cs="仿宋" w:hint="eastAsia"/>
          <w:lang w:eastAsia="zh-CN"/>
        </w:rPr>
      </w:pPr>
      <w:bookmarkStart w:id="9" w:name="_Toc107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在中空玻璃项目的建筑工程设计中，我们将秉承一系列重要的设计原则，以确保中空玻璃项目建筑在功能、美观、可持续性等方面达到最佳效果。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首要原则是确保建筑的功能性得到最大化的发挥。我们将充分理解中空玻璃项目的实际需求，合理布局各个功能区域，保证建筑在满足业务需求的同时，提供高效的工作环境。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在建筑设计中，我们将综合考虑建设和运营成本。通过精细的经济效益分析，确保设计方案在高效利用资源的同时，对中空玻璃项目的长期盈利能力有积极的贡献。</w:t>
      </w:r>
    </w:p>
    <w:p>
      <w:pPr>
        <w:pStyle w:val="Heading2"/>
        <w:ind w:firstLine="560" w:firstLineChars="200"/>
        <w:rPr>
          <w:rFonts w:ascii="仿宋" w:eastAsia="仿宋" w:hAnsi="仿宋" w:cs="仿宋" w:hint="eastAsia"/>
          <w:sz w:val="28"/>
          <w:lang w:eastAsia="zh-CN"/>
        </w:rPr>
      </w:pPr>
      <w:bookmarkStart w:id="10" w:name="_Toc206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项目的土建工程设计中，我们将精准设定设计年限，结合中空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空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31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中空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空玻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空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98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本期工程中空玻璃项目预计总建筑面积XXX平方米，其中：计容建筑面积XXX平方米，计划建筑工程投资XX万元，占中空玻璃项目总投资的XX%。</w:t>
      </w:r>
    </w:p>
    <w:p>
      <w:pPr>
        <w:pStyle w:val="Heading1"/>
        <w:ind w:firstLine="560" w:firstLineChars="200"/>
        <w:rPr>
          <w:rFonts w:ascii="仿宋" w:eastAsia="仿宋" w:hAnsi="仿宋" w:cs="仿宋" w:hint="eastAsia"/>
          <w:sz w:val="28"/>
          <w:lang w:eastAsia="zh-CN"/>
        </w:rPr>
      </w:pPr>
      <w:bookmarkStart w:id="13" w:name="_Toc1245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426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的技术管理特点体现在其创新导向。通过引入最先进的技术趋势和解决方案，中空玻璃项目致力于提升科技含量、提高质量和效率水平。这意味着我们将采用最新的工具和方法，确保中空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空玻璃项目技术管理的显著特征。通过整合不同领域的技术资源，我们实现了跨学科的协同工作。这有助于优化技术架构，提高整体效能。此外，整合性策略还促进了不同技术团队之间的紧密沟通和高效合作，确保中空玻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空玻璃项目所采用的技术。通过不断优化技术方案，中空玻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中空玻璃项目团队将在中空玻璃项目初期识别可能的技术风险，并采取相应的预防和应对措施。通过建立健全的风险评估机制，中空玻璃项目能够在实施过程中及时发现并解决潜在的技术问题，保障中空玻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空玻璃项目中，技术将成为中空玻璃项目成功的有力支持。这一深度剖析揭示了技术管理在中空玻璃项目实施中的关键作用，为中空玻璃项目的技术基础奠定了坚实的基础。</w:t>
      </w:r>
    </w:p>
    <w:p>
      <w:pPr>
        <w:pStyle w:val="Heading2"/>
        <w:ind w:firstLine="560" w:firstLineChars="200"/>
        <w:rPr>
          <w:rFonts w:ascii="仿宋" w:eastAsia="仿宋" w:hAnsi="仿宋" w:cs="仿宋" w:hint="eastAsia"/>
          <w:sz w:val="28"/>
          <w:lang w:eastAsia="zh-CN"/>
        </w:rPr>
      </w:pPr>
      <w:bookmarkStart w:id="15" w:name="_Toc1043"/>
      <w:r>
        <w:rPr>
          <w:rFonts w:ascii="仿宋" w:eastAsia="仿宋" w:hAnsi="仿宋" w:cs="仿宋" w:hint="eastAsia"/>
          <w:sz w:val="28"/>
          <w:lang w:eastAsia="zh-CN"/>
        </w:rPr>
        <w:t>(二)、中空玻璃项目工艺技术设计方案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空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中空玻璃项目将严格按照相关行业规范要求进行组织。通过有效控制产品质量，中空玻璃项目将致力于为顾客提供优质的中空玻璃项目产品和良好的服务。这体现了中空玻璃项目对于生产活动合规性和质量标准的高度重视，为中空玻璃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中空玻璃项目注重生态效益和清洁生产原则。中空玻璃项目建设将紧密结合地方特色经济发展，与社会经济发展规划和区域环境保护规划方案相协调一致。通过与当地区域自然生态系统的结合，中空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空玻璃项目产品具有多样化的客户需求和个性化的特点。因此，中空玻璃项目产品规格品种多样，且单批生产数量较小。为满足这一特点，中空玻璃项目承办单位将建设先进的柔性制造生产线。通过广泛应用柔性制造技术，中空玻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空玻璃项目采用的技术具有较高的技术含量和自动化水平，处于国内先进水平。这一技术选用不仅体现了对生产效率、质量和环境友好性的高标准要求，同时为中空玻璃项目的可持续发展奠定了坚实的基础。</w:t>
      </w:r>
    </w:p>
    <w:p>
      <w:pPr>
        <w:pStyle w:val="Heading2"/>
        <w:ind w:firstLine="560" w:firstLineChars="200"/>
        <w:rPr>
          <w:rFonts w:ascii="仿宋" w:eastAsia="仿宋" w:hAnsi="仿宋" w:cs="仿宋" w:hint="eastAsia"/>
          <w:sz w:val="28"/>
          <w:lang w:eastAsia="zh-CN"/>
        </w:rPr>
      </w:pPr>
      <w:bookmarkStart w:id="16" w:name="_Toc3273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为确保中空玻璃项目的高效生产和技术实施，我们制定了一套精心设计的设备选型方案，以满足中空玻璃项目生产、质量和环保的要求。该方案的主要特点如下：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空玻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针对中空玻璃项目产品的多样性和小批量生产的特点，我们将建设柔性制造生产线。通过在设备选型中考虑柔性制造技术，可以灵活应对不同产品规格和生产需求，实现生产线的高度灵活性和适应性。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6516"/>
      <w:r>
        <w:rPr>
          <w:rFonts w:ascii="仿宋" w:eastAsia="仿宋" w:hAnsi="仿宋" w:cs="仿宋" w:hint="eastAsia"/>
          <w:sz w:val="28"/>
          <w:lang w:eastAsia="zh-CN"/>
        </w:rPr>
        <w:t>五、中空玻璃项目危机管理</w:t>
      </w:r>
      <w:bookmarkEnd w:id="17"/>
    </w:p>
    <w:p>
      <w:pPr>
        <w:pStyle w:val="Heading2"/>
        <w:rPr>
          <w:rFonts w:ascii="仿宋" w:eastAsia="仿宋" w:hAnsi="仿宋" w:cs="仿宋" w:hint="eastAsia"/>
          <w:lang w:eastAsia="zh-CN"/>
        </w:rPr>
      </w:pPr>
      <w:bookmarkStart w:id="18" w:name="_Toc2220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项目危机管理中，危机预警与识别是确保中空玻璃项目稳健运行的核心步骤。通过建立全面的监测机制，中空玻璃项目团队旨在及时发现和理解潜在的风险和危机因素，以便采取及时的预防和应对措施，确保中空玻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首先，通过深入的风险评估，中空玻璃项目团队全面分析了整个中空玻璃项目和各个阶段可能存在的威胁。这包括准确评估每个潜在风险的发生概率和可能影响的程度，为后续危机预警提供了有力支持。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空玻璃项目团队着重于明确定义中空玻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空玻璃项目进展的持续监控，团队能够及时发现潜在问题并作出迅速反应。中空玻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在这一阶段，团队的专业素养和反应速度将发挥至关重要的作用，以确保潜在危机能够在初期得到有效的处理，最大程度地减轻负面影响。通过危机预警与识别，中空玻璃项目得以更有序、可控地推进。</w:t>
      </w:r>
    </w:p>
    <w:p>
      <w:pPr>
        <w:pStyle w:val="Heading2"/>
        <w:ind w:firstLine="560" w:firstLineChars="200"/>
        <w:rPr>
          <w:rFonts w:ascii="仿宋" w:eastAsia="仿宋" w:hAnsi="仿宋" w:cs="仿宋" w:hint="eastAsia"/>
          <w:sz w:val="28"/>
          <w:lang w:eastAsia="zh-CN"/>
        </w:rPr>
      </w:pPr>
      <w:bookmarkStart w:id="19" w:name="_Toc1176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在危机发生时，中空玻璃项目团队立即行动，成立了应急小组。该小组的任务是迅速制定并实施紧急应对措施，以最小化潜在损失。以下是采取的主要措施：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暂停中空玻璃项目进度：为遏制危机蔓延，中空玻璃项目暂时停止进行，以便全面评估当前状况。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资源重新分配：重新评估中空玻璃项目资源的分配，确保最大限度地减小损失。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实时沟通：与关键利益相关者建立实时沟通机制，向他们传递中空玻璃项目危机的实际状况，保障中空玻璃项目核心利益。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在紧急应对的同时，中空玻璃项目团队强调了团队协作和有效沟通的重要性。以下是团队协作的关键举措：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信息共享机制：建立了信息共享平台，确保团队成员能够及时获取中空玻璃项目危机的实时信息。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领导者沟通：中空玻璃项目领导者通过定期会议和即时沟通工具，指导团队应对危机，保持团队稳定运行。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随着危机得到初步控制，中空玻璃项目团队转向制定恢复计划，以确保中空玻璃项目能够从中迅速恢复。主要恢复计划包括：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修复受损的进度计划：重新评估中空玻璃项目进度，制定修复计划，确保中空玻璃项目尽快回归正常进程。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重新调整资源分配：优化资源分配，确保中空玻璃项目在有限资源下高效运转。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风险管理机制加强：对中空玻璃项目风险进行全面评估，制定更强化的风险管理策略，以预防未来可能的危机。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3197"/>
      <w:r>
        <w:rPr>
          <w:rFonts w:ascii="仿宋" w:eastAsia="仿宋" w:hAnsi="仿宋" w:cs="仿宋" w:hint="eastAsia"/>
          <w:sz w:val="28"/>
          <w:lang w:eastAsia="zh-CN"/>
        </w:rPr>
        <w:t>六、中空玻璃项目建设背景及必要性分析</w:t>
      </w:r>
      <w:bookmarkEnd w:id="20"/>
    </w:p>
    <w:p>
      <w:pPr>
        <w:pStyle w:val="Heading2"/>
        <w:rPr>
          <w:rFonts w:ascii="仿宋" w:eastAsia="仿宋" w:hAnsi="仿宋" w:cs="仿宋" w:hint="eastAsia"/>
          <w:lang w:eastAsia="zh-CN"/>
        </w:rPr>
      </w:pPr>
      <w:bookmarkStart w:id="21" w:name="_Toc6090"/>
      <w:r>
        <w:rPr>
          <w:rFonts w:ascii="仿宋" w:eastAsia="仿宋" w:hAnsi="仿宋" w:cs="仿宋" w:hint="eastAsia"/>
          <w:lang w:eastAsia="zh-CN"/>
        </w:rPr>
        <w:t>(一)、中空玻璃项目背景分析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空玻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空玻璃项目在这个潮流中的定位。同时，我们将关注行业内涌现的新兴机遇，以便中空玻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空玻璃项目提供了强大的发展动力。我们将聚焦于行业内最新的技术发展趋势，包括但不限于人工智能、大数据分析、物联网等领域。通过深度的技术研究，我们将确保中空玻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https://d.book118.com/515312132101011044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BC310D"/>
    <w:rsid w:val="6DBC31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31213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2024-01-20T19:54:00Z</dcterms:created>
  <dcterms:modified xsi:type="dcterms:W3CDTF">2024-01-20T19:54:32Z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73718222334D4BA2A2DEBA3B4577F66F_11</vt:lpwstr>
  </property>
  <property fmtid="{D5CDD505-2E9C-101B-9397-08002B2CF9AE}" pid="3" name="KSOProductBuildVer">
    <vt:lpwstr>2052-12.1.0.16120</vt:lpwstr>
  </property>
</Properties>
</file>