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缝纫辅助设备项目计划设计方案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1" w:history="1">
        <w:r>
          <w:rPr>
            <w:rFonts w:ascii="仿宋" w:eastAsia="仿宋" w:hAnsi="仿宋" w:cs="仿宋" w:hint="eastAsia"/>
            <w:lang w:eastAsia="zh-CN"/>
          </w:rPr>
          <w:t>序言</w:t>
        </w:r>
        <w:r>
          <w:tab/>
        </w:r>
        <w:r>
          <w:fldChar w:fldCharType="begin"/>
        </w:r>
        <w:r>
          <w:instrText xml:space="preserve"> PAGEREF _Toc5421 \h </w:instrText>
        </w:r>
        <w:r>
          <w:fldChar w:fldCharType="separate"/>
        </w:r>
        <w:r>
          <w:t>3</w:t>
        </w:r>
        <w:r>
          <w:fldChar w:fldCharType="end"/>
        </w:r>
      </w:hyperlink>
    </w:p>
    <w:p>
      <w:pPr>
        <w:pStyle w:val="TOC1"/>
        <w:tabs>
          <w:tab w:val="right" w:leader="dot" w:pos="8306"/>
        </w:tabs>
      </w:pPr>
      <w:hyperlink w:anchor="_Toc17834" w:history="1">
        <w:r>
          <w:rPr>
            <w:rFonts w:ascii="仿宋" w:eastAsia="仿宋" w:hAnsi="仿宋" w:cs="仿宋" w:hint="eastAsia"/>
            <w:lang w:eastAsia="zh-CN"/>
          </w:rPr>
          <w:t>一、缝纫辅助设备项目概论</w:t>
        </w:r>
        <w:r>
          <w:tab/>
        </w:r>
        <w:r>
          <w:fldChar w:fldCharType="begin"/>
        </w:r>
        <w:r>
          <w:instrText xml:space="preserve"> PAGEREF _Toc17834 \h </w:instrText>
        </w:r>
        <w:r>
          <w:fldChar w:fldCharType="separate"/>
        </w:r>
        <w:r>
          <w:t>3</w:t>
        </w:r>
        <w:r>
          <w:fldChar w:fldCharType="end"/>
        </w:r>
      </w:hyperlink>
    </w:p>
    <w:p>
      <w:pPr>
        <w:pStyle w:val="TOC2"/>
        <w:tabs>
          <w:tab w:val="right" w:leader="dot" w:pos="8306"/>
        </w:tabs>
      </w:pPr>
      <w:hyperlink w:anchor="_Toc16891" w:history="1">
        <w:r>
          <w:rPr>
            <w:rFonts w:ascii="仿宋" w:eastAsia="仿宋" w:hAnsi="仿宋" w:cs="仿宋" w:hint="eastAsia"/>
            <w:lang w:eastAsia="zh-CN"/>
          </w:rPr>
          <w:t>(一)、缝纫辅助设备项目概况</w:t>
        </w:r>
        <w:r>
          <w:tab/>
        </w:r>
        <w:r>
          <w:fldChar w:fldCharType="begin"/>
        </w:r>
        <w:r>
          <w:instrText xml:space="preserve"> PAGEREF _Toc16891 \h </w:instrText>
        </w:r>
        <w:r>
          <w:fldChar w:fldCharType="separate"/>
        </w:r>
        <w:r>
          <w:t>3</w:t>
        </w:r>
        <w:r>
          <w:fldChar w:fldCharType="end"/>
        </w:r>
      </w:hyperlink>
    </w:p>
    <w:p>
      <w:pPr>
        <w:pStyle w:val="TOC2"/>
        <w:tabs>
          <w:tab w:val="right" w:leader="dot" w:pos="8306"/>
        </w:tabs>
      </w:pPr>
      <w:hyperlink w:anchor="_Toc32732" w:history="1">
        <w:r>
          <w:rPr>
            <w:rFonts w:ascii="仿宋" w:eastAsia="仿宋" w:hAnsi="仿宋" w:cs="仿宋" w:hint="eastAsia"/>
            <w:lang w:eastAsia="zh-CN"/>
          </w:rPr>
          <w:t>(二)、缝纫辅助设备项目目标</w:t>
        </w:r>
        <w:r>
          <w:tab/>
        </w:r>
        <w:r>
          <w:fldChar w:fldCharType="begin"/>
        </w:r>
        <w:r>
          <w:instrText xml:space="preserve"> PAGEREF _Toc32732 \h </w:instrText>
        </w:r>
        <w:r>
          <w:fldChar w:fldCharType="separate"/>
        </w:r>
        <w:r>
          <w:t>5</w:t>
        </w:r>
        <w:r>
          <w:fldChar w:fldCharType="end"/>
        </w:r>
      </w:hyperlink>
    </w:p>
    <w:p>
      <w:pPr>
        <w:pStyle w:val="TOC2"/>
        <w:tabs>
          <w:tab w:val="right" w:leader="dot" w:pos="8306"/>
        </w:tabs>
      </w:pPr>
      <w:hyperlink w:anchor="_Toc22829" w:history="1">
        <w:r>
          <w:rPr>
            <w:rFonts w:ascii="仿宋" w:eastAsia="仿宋" w:hAnsi="仿宋" w:cs="仿宋" w:hint="eastAsia"/>
            <w:lang w:eastAsia="zh-CN"/>
          </w:rPr>
          <w:t>(三)、缝纫辅助设备项目提出的理由</w:t>
        </w:r>
        <w:r>
          <w:tab/>
        </w:r>
        <w:r>
          <w:fldChar w:fldCharType="begin"/>
        </w:r>
        <w:r>
          <w:instrText xml:space="preserve"> PAGEREF _Toc22829 \h </w:instrText>
        </w:r>
        <w:r>
          <w:fldChar w:fldCharType="separate"/>
        </w:r>
        <w:r>
          <w:t>6</w:t>
        </w:r>
        <w:r>
          <w:fldChar w:fldCharType="end"/>
        </w:r>
      </w:hyperlink>
    </w:p>
    <w:p>
      <w:pPr>
        <w:pStyle w:val="TOC2"/>
        <w:tabs>
          <w:tab w:val="right" w:leader="dot" w:pos="8306"/>
        </w:tabs>
      </w:pPr>
      <w:hyperlink w:anchor="_Toc21007" w:history="1">
        <w:r>
          <w:rPr>
            <w:rFonts w:ascii="仿宋" w:eastAsia="仿宋" w:hAnsi="仿宋" w:cs="仿宋" w:hint="eastAsia"/>
            <w:lang w:eastAsia="zh-CN"/>
          </w:rPr>
          <w:t>(四)、缝纫辅助设备项目意义</w:t>
        </w:r>
        <w:r>
          <w:tab/>
        </w:r>
        <w:r>
          <w:fldChar w:fldCharType="begin"/>
        </w:r>
        <w:r>
          <w:instrText xml:space="preserve"> PAGEREF _Toc21007 \h </w:instrText>
        </w:r>
        <w:r>
          <w:fldChar w:fldCharType="separate"/>
        </w:r>
        <w:r>
          <w:t>8</w:t>
        </w:r>
        <w:r>
          <w:fldChar w:fldCharType="end"/>
        </w:r>
      </w:hyperlink>
    </w:p>
    <w:p>
      <w:pPr>
        <w:pStyle w:val="TOC2"/>
        <w:tabs>
          <w:tab w:val="right" w:leader="dot" w:pos="8306"/>
        </w:tabs>
      </w:pPr>
      <w:hyperlink w:anchor="_Toc24537" w:history="1">
        <w:r>
          <w:rPr>
            <w:rFonts w:ascii="仿宋" w:eastAsia="仿宋" w:hAnsi="仿宋" w:cs="仿宋" w:hint="eastAsia"/>
            <w:lang w:eastAsia="zh-CN"/>
          </w:rPr>
          <w:t>(五)、缝纫辅助设备项目背景</w:t>
        </w:r>
        <w:r>
          <w:tab/>
        </w:r>
        <w:r>
          <w:fldChar w:fldCharType="begin"/>
        </w:r>
        <w:r>
          <w:instrText xml:space="preserve"> PAGEREF _Toc24537 \h </w:instrText>
        </w:r>
        <w:r>
          <w:fldChar w:fldCharType="separate"/>
        </w:r>
        <w:r>
          <w:t>9</w:t>
        </w:r>
        <w:r>
          <w:fldChar w:fldCharType="end"/>
        </w:r>
      </w:hyperlink>
    </w:p>
    <w:p>
      <w:pPr>
        <w:pStyle w:val="TOC1"/>
        <w:tabs>
          <w:tab w:val="right" w:leader="dot" w:pos="8306"/>
        </w:tabs>
      </w:pPr>
      <w:hyperlink w:anchor="_Toc30809" w:history="1">
        <w:r>
          <w:rPr>
            <w:rFonts w:ascii="仿宋" w:eastAsia="仿宋" w:hAnsi="仿宋" w:cs="仿宋" w:hint="eastAsia"/>
            <w:lang w:eastAsia="zh-CN"/>
          </w:rPr>
          <w:t>二、缝纫辅助设备项目土建工程</w:t>
        </w:r>
        <w:r>
          <w:tab/>
        </w:r>
        <w:r>
          <w:fldChar w:fldCharType="begin"/>
        </w:r>
        <w:r>
          <w:instrText xml:space="preserve"> PAGEREF _Toc30809 \h </w:instrText>
        </w:r>
        <w:r>
          <w:fldChar w:fldCharType="separate"/>
        </w:r>
        <w:r>
          <w:t>10</w:t>
        </w:r>
        <w:r>
          <w:fldChar w:fldCharType="end"/>
        </w:r>
      </w:hyperlink>
    </w:p>
    <w:p>
      <w:pPr>
        <w:pStyle w:val="TOC2"/>
        <w:tabs>
          <w:tab w:val="right" w:leader="dot" w:pos="8306"/>
        </w:tabs>
      </w:pPr>
      <w:hyperlink w:anchor="_Toc10163" w:history="1">
        <w:r>
          <w:rPr>
            <w:rFonts w:ascii="仿宋" w:eastAsia="仿宋" w:hAnsi="仿宋" w:cs="仿宋" w:hint="eastAsia"/>
            <w:lang w:eastAsia="zh-CN"/>
          </w:rPr>
          <w:t>(一)、建筑工程设计原则</w:t>
        </w:r>
        <w:r>
          <w:tab/>
        </w:r>
        <w:r>
          <w:fldChar w:fldCharType="begin"/>
        </w:r>
        <w:r>
          <w:instrText xml:space="preserve"> PAGEREF _Toc10163 \h </w:instrText>
        </w:r>
        <w:r>
          <w:fldChar w:fldCharType="separate"/>
        </w:r>
        <w:r>
          <w:t>10</w:t>
        </w:r>
        <w:r>
          <w:fldChar w:fldCharType="end"/>
        </w:r>
      </w:hyperlink>
    </w:p>
    <w:p>
      <w:pPr>
        <w:pStyle w:val="TOC2"/>
        <w:tabs>
          <w:tab w:val="right" w:leader="dot" w:pos="8306"/>
        </w:tabs>
      </w:pPr>
      <w:hyperlink w:anchor="_Toc13256" w:history="1">
        <w:r>
          <w:rPr>
            <w:rFonts w:ascii="仿宋" w:eastAsia="仿宋" w:hAnsi="仿宋" w:cs="仿宋" w:hint="eastAsia"/>
            <w:lang w:eastAsia="zh-CN"/>
          </w:rPr>
          <w:t>(二)、土建工程设计年限及安全等级</w:t>
        </w:r>
        <w:r>
          <w:tab/>
        </w:r>
        <w:r>
          <w:fldChar w:fldCharType="begin"/>
        </w:r>
        <w:r>
          <w:instrText xml:space="preserve"> PAGEREF _Toc13256 \h </w:instrText>
        </w:r>
        <w:r>
          <w:fldChar w:fldCharType="separate"/>
        </w:r>
        <w:r>
          <w:t>11</w:t>
        </w:r>
        <w:r>
          <w:fldChar w:fldCharType="end"/>
        </w:r>
      </w:hyperlink>
    </w:p>
    <w:p>
      <w:pPr>
        <w:pStyle w:val="TOC2"/>
        <w:tabs>
          <w:tab w:val="right" w:leader="dot" w:pos="8306"/>
        </w:tabs>
      </w:pPr>
      <w:hyperlink w:anchor="_Toc29455" w:history="1">
        <w:r>
          <w:rPr>
            <w:rFonts w:ascii="仿宋" w:eastAsia="仿宋" w:hAnsi="仿宋" w:cs="仿宋" w:hint="eastAsia"/>
            <w:lang w:eastAsia="zh-CN"/>
          </w:rPr>
          <w:t>(三)、建筑工程设计总体要求</w:t>
        </w:r>
        <w:r>
          <w:tab/>
        </w:r>
        <w:r>
          <w:fldChar w:fldCharType="begin"/>
        </w:r>
        <w:r>
          <w:instrText xml:space="preserve"> PAGEREF _Toc29455 \h </w:instrText>
        </w:r>
        <w:r>
          <w:fldChar w:fldCharType="separate"/>
        </w:r>
        <w:r>
          <w:t>12</w:t>
        </w:r>
        <w:r>
          <w:fldChar w:fldCharType="end"/>
        </w:r>
      </w:hyperlink>
    </w:p>
    <w:p>
      <w:pPr>
        <w:pStyle w:val="TOC2"/>
        <w:tabs>
          <w:tab w:val="right" w:leader="dot" w:pos="8306"/>
        </w:tabs>
      </w:pPr>
      <w:hyperlink w:anchor="_Toc13531" w:history="1">
        <w:r>
          <w:rPr>
            <w:rFonts w:ascii="仿宋" w:eastAsia="仿宋" w:hAnsi="仿宋" w:cs="仿宋" w:hint="eastAsia"/>
            <w:lang w:eastAsia="zh-CN"/>
          </w:rPr>
          <w:t>(四)、土建工程建设指标</w:t>
        </w:r>
        <w:r>
          <w:tab/>
        </w:r>
        <w:r>
          <w:fldChar w:fldCharType="begin"/>
        </w:r>
        <w:r>
          <w:instrText xml:space="preserve"> PAGEREF _Toc13531 \h </w:instrText>
        </w:r>
        <w:r>
          <w:fldChar w:fldCharType="separate"/>
        </w:r>
        <w:r>
          <w:t>13</w:t>
        </w:r>
        <w:r>
          <w:fldChar w:fldCharType="end"/>
        </w:r>
      </w:hyperlink>
    </w:p>
    <w:p>
      <w:pPr>
        <w:pStyle w:val="TOC1"/>
        <w:tabs>
          <w:tab w:val="right" w:leader="dot" w:pos="8306"/>
        </w:tabs>
      </w:pPr>
      <w:hyperlink w:anchor="_Toc12800" w:history="1">
        <w:r>
          <w:rPr>
            <w:rFonts w:ascii="仿宋" w:eastAsia="仿宋" w:hAnsi="仿宋" w:cs="仿宋" w:hint="eastAsia"/>
            <w:lang w:eastAsia="zh-CN"/>
          </w:rPr>
          <w:t>三、缝纫辅助设备项目建设单位说明</w:t>
        </w:r>
        <w:r>
          <w:tab/>
        </w:r>
        <w:r>
          <w:fldChar w:fldCharType="begin"/>
        </w:r>
        <w:r>
          <w:instrText xml:space="preserve"> PAGEREF _Toc12800 \h </w:instrText>
        </w:r>
        <w:r>
          <w:fldChar w:fldCharType="separate"/>
        </w:r>
        <w:r>
          <w:t>13</w:t>
        </w:r>
        <w:r>
          <w:fldChar w:fldCharType="end"/>
        </w:r>
      </w:hyperlink>
    </w:p>
    <w:p>
      <w:pPr>
        <w:pStyle w:val="TOC2"/>
        <w:tabs>
          <w:tab w:val="right" w:leader="dot" w:pos="8306"/>
        </w:tabs>
      </w:pPr>
      <w:hyperlink w:anchor="_Toc28321" w:history="1">
        <w:r>
          <w:rPr>
            <w:rFonts w:ascii="仿宋" w:eastAsia="仿宋" w:hAnsi="仿宋" w:cs="仿宋" w:hint="eastAsia"/>
            <w:lang w:eastAsia="zh-CN"/>
          </w:rPr>
          <w:t>(一)、缝纫辅助设备项目承办单位基本情况</w:t>
        </w:r>
        <w:r>
          <w:tab/>
        </w:r>
        <w:r>
          <w:fldChar w:fldCharType="begin"/>
        </w:r>
        <w:r>
          <w:instrText xml:space="preserve"> PAGEREF _Toc28321 \h </w:instrText>
        </w:r>
        <w:r>
          <w:fldChar w:fldCharType="separate"/>
        </w:r>
        <w:r>
          <w:t>13</w:t>
        </w:r>
        <w:r>
          <w:fldChar w:fldCharType="end"/>
        </w:r>
      </w:hyperlink>
    </w:p>
    <w:p>
      <w:pPr>
        <w:pStyle w:val="TOC2"/>
        <w:tabs>
          <w:tab w:val="right" w:leader="dot" w:pos="8306"/>
        </w:tabs>
      </w:pPr>
      <w:hyperlink w:anchor="_Toc27009" w:history="1">
        <w:r>
          <w:rPr>
            <w:rFonts w:ascii="仿宋" w:eastAsia="仿宋" w:hAnsi="仿宋" w:cs="仿宋" w:hint="eastAsia"/>
            <w:lang w:eastAsia="zh-CN"/>
          </w:rPr>
          <w:t>(二)、公司经济效益分析</w:t>
        </w:r>
        <w:r>
          <w:tab/>
        </w:r>
        <w:r>
          <w:fldChar w:fldCharType="begin"/>
        </w:r>
        <w:r>
          <w:instrText xml:space="preserve"> PAGEREF _Toc27009 \h </w:instrText>
        </w:r>
        <w:r>
          <w:fldChar w:fldCharType="separate"/>
        </w:r>
        <w:r>
          <w:t>14</w:t>
        </w:r>
        <w:r>
          <w:fldChar w:fldCharType="end"/>
        </w:r>
      </w:hyperlink>
    </w:p>
    <w:p>
      <w:pPr>
        <w:pStyle w:val="TOC1"/>
        <w:tabs>
          <w:tab w:val="right" w:leader="dot" w:pos="8306"/>
        </w:tabs>
      </w:pPr>
      <w:hyperlink w:anchor="_Toc16323" w:history="1">
        <w:r>
          <w:rPr>
            <w:rFonts w:ascii="仿宋" w:eastAsia="仿宋" w:hAnsi="仿宋" w:cs="仿宋" w:hint="eastAsia"/>
            <w:lang w:eastAsia="zh-CN"/>
          </w:rPr>
          <w:t>四、缝纫辅助设备项目选址可行性分析</w:t>
        </w:r>
        <w:r>
          <w:tab/>
        </w:r>
        <w:r>
          <w:fldChar w:fldCharType="begin"/>
        </w:r>
        <w:r>
          <w:instrText xml:space="preserve"> PAGEREF _Toc16323 \h </w:instrText>
        </w:r>
        <w:r>
          <w:fldChar w:fldCharType="separate"/>
        </w:r>
        <w:r>
          <w:t>15</w:t>
        </w:r>
        <w:r>
          <w:fldChar w:fldCharType="end"/>
        </w:r>
      </w:hyperlink>
    </w:p>
    <w:p>
      <w:pPr>
        <w:pStyle w:val="TOC2"/>
        <w:tabs>
          <w:tab w:val="right" w:leader="dot" w:pos="8306"/>
        </w:tabs>
      </w:pPr>
      <w:hyperlink w:anchor="_Toc7367" w:history="1">
        <w:r>
          <w:rPr>
            <w:rFonts w:ascii="仿宋" w:eastAsia="仿宋" w:hAnsi="仿宋" w:cs="仿宋" w:hint="eastAsia"/>
            <w:lang w:eastAsia="zh-CN"/>
          </w:rPr>
          <w:t>(一)、缝纫辅助设备项目选址</w:t>
        </w:r>
        <w:r>
          <w:tab/>
        </w:r>
        <w:r>
          <w:fldChar w:fldCharType="begin"/>
        </w:r>
        <w:r>
          <w:instrText xml:space="preserve"> PAGEREF _Toc7367 \h </w:instrText>
        </w:r>
        <w:r>
          <w:fldChar w:fldCharType="separate"/>
        </w:r>
        <w:r>
          <w:t>15</w:t>
        </w:r>
        <w:r>
          <w:fldChar w:fldCharType="end"/>
        </w:r>
      </w:hyperlink>
    </w:p>
    <w:p>
      <w:pPr>
        <w:pStyle w:val="TOC2"/>
        <w:tabs>
          <w:tab w:val="right" w:leader="dot" w:pos="8306"/>
        </w:tabs>
      </w:pPr>
      <w:hyperlink w:anchor="_Toc2320" w:history="1">
        <w:r>
          <w:rPr>
            <w:rFonts w:ascii="仿宋" w:eastAsia="仿宋" w:hAnsi="仿宋" w:cs="仿宋" w:hint="eastAsia"/>
            <w:lang w:eastAsia="zh-CN"/>
          </w:rPr>
          <w:t>(二)、用地控制指标</w:t>
        </w:r>
        <w:r>
          <w:tab/>
        </w:r>
        <w:r>
          <w:fldChar w:fldCharType="begin"/>
        </w:r>
        <w:r>
          <w:instrText xml:space="preserve"> PAGEREF _Toc2320 \h </w:instrText>
        </w:r>
        <w:r>
          <w:fldChar w:fldCharType="separate"/>
        </w:r>
        <w:r>
          <w:t>15</w:t>
        </w:r>
        <w:r>
          <w:fldChar w:fldCharType="end"/>
        </w:r>
      </w:hyperlink>
    </w:p>
    <w:p>
      <w:pPr>
        <w:pStyle w:val="TOC2"/>
        <w:tabs>
          <w:tab w:val="right" w:leader="dot" w:pos="8306"/>
        </w:tabs>
      </w:pPr>
      <w:hyperlink w:anchor="_Toc4645" w:history="1">
        <w:r>
          <w:rPr>
            <w:rFonts w:ascii="仿宋" w:eastAsia="仿宋" w:hAnsi="仿宋" w:cs="仿宋" w:hint="eastAsia"/>
            <w:lang w:eastAsia="zh-CN"/>
          </w:rPr>
          <w:t>(三)、节约用地措施</w:t>
        </w:r>
        <w:r>
          <w:tab/>
        </w:r>
        <w:r>
          <w:fldChar w:fldCharType="begin"/>
        </w:r>
        <w:r>
          <w:instrText xml:space="preserve"> PAGEREF _Toc4645 \h </w:instrText>
        </w:r>
        <w:r>
          <w:fldChar w:fldCharType="separate"/>
        </w:r>
        <w:r>
          <w:t>17</w:t>
        </w:r>
        <w:r>
          <w:fldChar w:fldCharType="end"/>
        </w:r>
      </w:hyperlink>
    </w:p>
    <w:p>
      <w:pPr>
        <w:pStyle w:val="TOC2"/>
        <w:tabs>
          <w:tab w:val="right" w:leader="dot" w:pos="8306"/>
        </w:tabs>
      </w:pPr>
      <w:hyperlink w:anchor="_Toc17735" w:history="1">
        <w:r>
          <w:rPr>
            <w:rFonts w:ascii="仿宋" w:eastAsia="仿宋" w:hAnsi="仿宋" w:cs="仿宋" w:hint="eastAsia"/>
            <w:lang w:eastAsia="zh-CN"/>
          </w:rPr>
          <w:t>(四)、总图布置方案</w:t>
        </w:r>
        <w:r>
          <w:tab/>
        </w:r>
        <w:r>
          <w:fldChar w:fldCharType="begin"/>
        </w:r>
        <w:r>
          <w:instrText xml:space="preserve"> PAGEREF _Toc17735 \h </w:instrText>
        </w:r>
        <w:r>
          <w:fldChar w:fldCharType="separate"/>
        </w:r>
        <w:r>
          <w:t>18</w:t>
        </w:r>
        <w:r>
          <w:fldChar w:fldCharType="end"/>
        </w:r>
      </w:hyperlink>
    </w:p>
    <w:p>
      <w:pPr>
        <w:pStyle w:val="TOC2"/>
        <w:tabs>
          <w:tab w:val="right" w:leader="dot" w:pos="8306"/>
        </w:tabs>
      </w:pPr>
      <w:hyperlink w:anchor="_Toc22580" w:history="1">
        <w:r>
          <w:rPr>
            <w:rFonts w:ascii="仿宋" w:eastAsia="仿宋" w:hAnsi="仿宋" w:cs="仿宋" w:hint="eastAsia"/>
            <w:lang w:eastAsia="zh-CN"/>
          </w:rPr>
          <w:t>(五)、选址综合评价</w:t>
        </w:r>
        <w:r>
          <w:tab/>
        </w:r>
        <w:r>
          <w:fldChar w:fldCharType="begin"/>
        </w:r>
        <w:r>
          <w:instrText xml:space="preserve"> PAGEREF _Toc22580 \h </w:instrText>
        </w:r>
        <w:r>
          <w:fldChar w:fldCharType="separate"/>
        </w:r>
        <w:r>
          <w:t>19</w:t>
        </w:r>
        <w:r>
          <w:fldChar w:fldCharType="end"/>
        </w:r>
      </w:hyperlink>
    </w:p>
    <w:p>
      <w:pPr>
        <w:pStyle w:val="TOC1"/>
        <w:tabs>
          <w:tab w:val="right" w:leader="dot" w:pos="8306"/>
        </w:tabs>
      </w:pPr>
      <w:hyperlink w:anchor="_Toc5156" w:history="1">
        <w:r>
          <w:rPr>
            <w:rFonts w:ascii="仿宋" w:eastAsia="仿宋" w:hAnsi="仿宋" w:cs="仿宋" w:hint="eastAsia"/>
            <w:lang w:eastAsia="zh-CN"/>
          </w:rPr>
          <w:t>五、市场分析、调研</w:t>
        </w:r>
        <w:r>
          <w:tab/>
        </w:r>
        <w:r>
          <w:fldChar w:fldCharType="begin"/>
        </w:r>
        <w:r>
          <w:instrText xml:space="preserve"> PAGEREF _Toc5156 \h </w:instrText>
        </w:r>
        <w:r>
          <w:fldChar w:fldCharType="separate"/>
        </w:r>
        <w:r>
          <w:t>20</w:t>
        </w:r>
        <w:r>
          <w:fldChar w:fldCharType="end"/>
        </w:r>
      </w:hyperlink>
    </w:p>
    <w:p>
      <w:pPr>
        <w:pStyle w:val="TOC2"/>
        <w:tabs>
          <w:tab w:val="right" w:leader="dot" w:pos="8306"/>
        </w:tabs>
      </w:pPr>
      <w:hyperlink w:anchor="_Toc21789" w:history="1">
        <w:r>
          <w:rPr>
            <w:rFonts w:ascii="仿宋" w:eastAsia="仿宋" w:hAnsi="仿宋" w:cs="仿宋" w:hint="eastAsia"/>
            <w:lang w:eastAsia="zh-CN"/>
          </w:rPr>
          <w:t>(一)、缝纫辅助设备行业分析</w:t>
        </w:r>
        <w:r>
          <w:tab/>
        </w:r>
        <w:r>
          <w:fldChar w:fldCharType="begin"/>
        </w:r>
        <w:r>
          <w:instrText xml:space="preserve"> PAGEREF _Toc21789 \h </w:instrText>
        </w:r>
        <w:r>
          <w:fldChar w:fldCharType="separate"/>
        </w:r>
        <w:r>
          <w:t>20</w:t>
        </w:r>
        <w:r>
          <w:fldChar w:fldCharType="end"/>
        </w:r>
      </w:hyperlink>
    </w:p>
    <w:p>
      <w:pPr>
        <w:pStyle w:val="TOC2"/>
        <w:tabs>
          <w:tab w:val="right" w:leader="dot" w:pos="8306"/>
        </w:tabs>
      </w:pPr>
      <w:hyperlink w:anchor="_Toc31497" w:history="1">
        <w:r>
          <w:rPr>
            <w:rFonts w:ascii="仿宋" w:eastAsia="仿宋" w:hAnsi="仿宋" w:cs="仿宋" w:hint="eastAsia"/>
            <w:lang w:eastAsia="zh-CN"/>
          </w:rPr>
          <w:t>(二)、缝纫辅助设备市场分析预测</w:t>
        </w:r>
        <w:r>
          <w:tab/>
        </w:r>
        <w:r>
          <w:fldChar w:fldCharType="begin"/>
        </w:r>
        <w:r>
          <w:instrText xml:space="preserve"> PAGEREF _Toc31497 \h </w:instrText>
        </w:r>
        <w:r>
          <w:fldChar w:fldCharType="separate"/>
        </w:r>
        <w:r>
          <w:t>21</w:t>
        </w:r>
        <w:r>
          <w:fldChar w:fldCharType="end"/>
        </w:r>
      </w:hyperlink>
    </w:p>
    <w:p>
      <w:pPr>
        <w:pStyle w:val="TOC1"/>
        <w:tabs>
          <w:tab w:val="right" w:leader="dot" w:pos="8306"/>
        </w:tabs>
      </w:pPr>
      <w:hyperlink w:anchor="_Toc14637" w:history="1">
        <w:r>
          <w:rPr>
            <w:rFonts w:ascii="仿宋" w:eastAsia="仿宋" w:hAnsi="仿宋" w:cs="仿宋" w:hint="eastAsia"/>
            <w:lang w:eastAsia="zh-CN"/>
          </w:rPr>
          <w:t>六、缝纫辅助设备项目文档管理</w:t>
        </w:r>
        <w:r>
          <w:tab/>
        </w:r>
        <w:r>
          <w:fldChar w:fldCharType="begin"/>
        </w:r>
        <w:r>
          <w:instrText xml:space="preserve"> PAGEREF _Toc14637 \h </w:instrText>
        </w:r>
        <w:r>
          <w:fldChar w:fldCharType="separate"/>
        </w:r>
        <w:r>
          <w:t>22</w:t>
        </w:r>
        <w:r>
          <w:fldChar w:fldCharType="end"/>
        </w:r>
      </w:hyperlink>
    </w:p>
    <w:p>
      <w:pPr>
        <w:pStyle w:val="TOC2"/>
        <w:tabs>
          <w:tab w:val="right" w:leader="dot" w:pos="8306"/>
        </w:tabs>
      </w:pPr>
      <w:hyperlink w:anchor="_Toc28600" w:history="1">
        <w:r>
          <w:rPr>
            <w:rFonts w:ascii="仿宋" w:eastAsia="仿宋" w:hAnsi="仿宋" w:cs="仿宋" w:hint="eastAsia"/>
            <w:lang w:eastAsia="zh-CN"/>
          </w:rPr>
          <w:t>(一)、文档编制与审查</w:t>
        </w:r>
        <w:r>
          <w:tab/>
        </w:r>
        <w:r>
          <w:fldChar w:fldCharType="begin"/>
        </w:r>
        <w:r>
          <w:instrText xml:space="preserve"> PAGEREF _Toc28600 \h </w:instrText>
        </w:r>
        <w:r>
          <w:fldChar w:fldCharType="separate"/>
        </w:r>
        <w:r>
          <w:t>22</w:t>
        </w:r>
        <w:r>
          <w:fldChar w:fldCharType="end"/>
        </w:r>
      </w:hyperlink>
    </w:p>
    <w:p>
      <w:pPr>
        <w:pStyle w:val="TOC2"/>
        <w:tabs>
          <w:tab w:val="right" w:leader="dot" w:pos="8306"/>
        </w:tabs>
      </w:pPr>
      <w:hyperlink w:anchor="_Toc14115" w:history="1">
        <w:r>
          <w:rPr>
            <w:rFonts w:ascii="仿宋" w:eastAsia="仿宋" w:hAnsi="仿宋" w:cs="仿宋" w:hint="eastAsia"/>
            <w:lang w:eastAsia="zh-CN"/>
          </w:rPr>
          <w:t>(二)、文档发布与分发</w:t>
        </w:r>
        <w:r>
          <w:tab/>
        </w:r>
        <w:r>
          <w:fldChar w:fldCharType="begin"/>
        </w:r>
        <w:r>
          <w:instrText xml:space="preserve"> PAGEREF _Toc14115 \h </w:instrText>
        </w:r>
        <w:r>
          <w:fldChar w:fldCharType="separate"/>
        </w:r>
        <w:r>
          <w:t>23</w:t>
        </w:r>
        <w:r>
          <w:fldChar w:fldCharType="end"/>
        </w:r>
      </w:hyperlink>
    </w:p>
    <w:p>
      <w:pPr>
        <w:pStyle w:val="TOC2"/>
        <w:tabs>
          <w:tab w:val="right" w:leader="dot" w:pos="8306"/>
        </w:tabs>
      </w:pPr>
      <w:hyperlink w:anchor="_Toc9710" w:history="1">
        <w:r>
          <w:rPr>
            <w:rFonts w:ascii="仿宋" w:eastAsia="仿宋" w:hAnsi="仿宋" w:cs="仿宋" w:hint="eastAsia"/>
            <w:lang w:eastAsia="zh-CN"/>
          </w:rPr>
          <w:t>(三)、文档存档与归档</w:t>
        </w:r>
        <w:r>
          <w:tab/>
        </w:r>
        <w:r>
          <w:fldChar w:fldCharType="begin"/>
        </w:r>
        <w:r>
          <w:instrText xml:space="preserve"> PAGEREF _Toc9710 \h </w:instrText>
        </w:r>
        <w:r>
          <w:fldChar w:fldCharType="separate"/>
        </w:r>
        <w:r>
          <w:t>24</w:t>
        </w:r>
        <w:r>
          <w:fldChar w:fldCharType="end"/>
        </w:r>
      </w:hyperlink>
    </w:p>
    <w:p>
      <w:pPr>
        <w:pStyle w:val="TOC1"/>
        <w:tabs>
          <w:tab w:val="right" w:leader="dot" w:pos="8306"/>
        </w:tabs>
      </w:pPr>
      <w:hyperlink w:anchor="_Toc14296" w:history="1">
        <w:r>
          <w:rPr>
            <w:rFonts w:ascii="仿宋" w:eastAsia="仿宋" w:hAnsi="仿宋" w:cs="仿宋" w:hint="eastAsia"/>
            <w:lang w:eastAsia="zh-CN"/>
          </w:rPr>
          <w:t>七、缝纫辅助设备项目经营效益</w:t>
        </w:r>
        <w:r>
          <w:tab/>
        </w:r>
        <w:r>
          <w:fldChar w:fldCharType="begin"/>
        </w:r>
        <w:r>
          <w:instrText xml:space="preserve"> PAGEREF _Toc14296 \h </w:instrText>
        </w:r>
        <w:r>
          <w:fldChar w:fldCharType="separate"/>
        </w:r>
        <w:r>
          <w:t>25</w:t>
        </w:r>
        <w:r>
          <w:fldChar w:fldCharType="end"/>
        </w:r>
      </w:hyperlink>
    </w:p>
    <w:p>
      <w:pPr>
        <w:pStyle w:val="TOC2"/>
        <w:tabs>
          <w:tab w:val="right" w:leader="dot" w:pos="8306"/>
        </w:tabs>
      </w:pPr>
      <w:hyperlink w:anchor="_Toc7916" w:history="1">
        <w:r>
          <w:rPr>
            <w:rFonts w:ascii="仿宋" w:eastAsia="仿宋" w:hAnsi="仿宋" w:cs="仿宋" w:hint="eastAsia"/>
            <w:lang w:eastAsia="zh-CN"/>
          </w:rPr>
          <w:t>(一)、经济评价财务测算</w:t>
        </w:r>
        <w:r>
          <w:tab/>
        </w:r>
        <w:r>
          <w:fldChar w:fldCharType="begin"/>
        </w:r>
        <w:r>
          <w:instrText xml:space="preserve"> PAGEREF _Toc7916 \h </w:instrText>
        </w:r>
        <w:r>
          <w:fldChar w:fldCharType="separate"/>
        </w:r>
        <w:r>
          <w:t>25</w:t>
        </w:r>
        <w:r>
          <w:fldChar w:fldCharType="end"/>
        </w:r>
      </w:hyperlink>
    </w:p>
    <w:p>
      <w:pPr>
        <w:pStyle w:val="TOC2"/>
        <w:tabs>
          <w:tab w:val="right" w:leader="dot" w:pos="8306"/>
        </w:tabs>
      </w:pPr>
      <w:hyperlink w:anchor="_Toc11306" w:history="1">
        <w:r>
          <w:rPr>
            <w:rFonts w:ascii="仿宋" w:eastAsia="仿宋" w:hAnsi="仿宋" w:cs="仿宋" w:hint="eastAsia"/>
            <w:lang w:eastAsia="zh-CN"/>
          </w:rPr>
          <w:t>(二)、缝纫辅助设备项目盈利能力分析</w:t>
        </w:r>
        <w:r>
          <w:tab/>
        </w:r>
        <w:r>
          <w:fldChar w:fldCharType="begin"/>
        </w:r>
        <w:r>
          <w:instrText xml:space="preserve"> PAGEREF _Toc11306 \h </w:instrText>
        </w:r>
        <w:r>
          <w:fldChar w:fldCharType="separate"/>
        </w:r>
        <w:r>
          <w:t>26</w:t>
        </w:r>
        <w:r>
          <w:fldChar w:fldCharType="end"/>
        </w:r>
      </w:hyperlink>
    </w:p>
    <w:p>
      <w:pPr>
        <w:pStyle w:val="TOC1"/>
        <w:tabs>
          <w:tab w:val="right" w:leader="dot" w:pos="8306"/>
        </w:tabs>
      </w:pPr>
      <w:hyperlink w:anchor="_Toc12845" w:history="1">
        <w:r>
          <w:rPr>
            <w:rFonts w:ascii="仿宋" w:eastAsia="仿宋" w:hAnsi="仿宋" w:cs="仿宋" w:hint="eastAsia"/>
            <w:lang w:eastAsia="zh-CN"/>
          </w:rPr>
          <w:t>八、缝纫辅助设备项目人力资源管理</w:t>
        </w:r>
        <w:r>
          <w:tab/>
        </w:r>
        <w:r>
          <w:fldChar w:fldCharType="begin"/>
        </w:r>
        <w:r>
          <w:instrText xml:space="preserve"> PAGEREF _Toc12845 \h </w:instrText>
        </w:r>
        <w:r>
          <w:fldChar w:fldCharType="separate"/>
        </w:r>
        <w:r>
          <w:t>27</w:t>
        </w:r>
        <w:r>
          <w:fldChar w:fldCharType="end"/>
        </w:r>
      </w:hyperlink>
    </w:p>
    <w:p>
      <w:pPr>
        <w:pStyle w:val="TOC2"/>
        <w:tabs>
          <w:tab w:val="right" w:leader="dot" w:pos="8306"/>
        </w:tabs>
      </w:pPr>
      <w:hyperlink w:anchor="_Toc30557" w:history="1">
        <w:r>
          <w:rPr>
            <w:rFonts w:ascii="仿宋" w:eastAsia="仿宋" w:hAnsi="仿宋" w:cs="仿宋" w:hint="eastAsia"/>
            <w:lang w:eastAsia="zh-CN"/>
          </w:rPr>
          <w:t>(一)、建立健全的预算管理制度</w:t>
        </w:r>
        <w:r>
          <w:tab/>
        </w:r>
        <w:r>
          <w:fldChar w:fldCharType="begin"/>
        </w:r>
        <w:r>
          <w:instrText xml:space="preserve"> PAGEREF _Toc30557 \h </w:instrText>
        </w:r>
        <w:r>
          <w:fldChar w:fldCharType="separate"/>
        </w:r>
        <w:r>
          <w:t>27</w:t>
        </w:r>
        <w:r>
          <w:fldChar w:fldCharType="end"/>
        </w:r>
      </w:hyperlink>
    </w:p>
    <w:p>
      <w:pPr>
        <w:pStyle w:val="TOC2"/>
        <w:tabs>
          <w:tab w:val="right" w:leader="dot" w:pos="8306"/>
        </w:tabs>
      </w:pPr>
      <w:hyperlink w:anchor="_Toc16598" w:history="1">
        <w:r>
          <w:rPr>
            <w:rFonts w:ascii="仿宋" w:eastAsia="仿宋" w:hAnsi="仿宋" w:cs="仿宋" w:hint="eastAsia"/>
            <w:lang w:eastAsia="zh-CN"/>
          </w:rPr>
          <w:t>(二)、加强资金流动监控</w:t>
        </w:r>
        <w:r>
          <w:tab/>
        </w:r>
        <w:r>
          <w:fldChar w:fldCharType="begin"/>
        </w:r>
        <w:r>
          <w:instrText xml:space="preserve"> PAGEREF _Toc16598 \h </w:instrText>
        </w:r>
        <w:r>
          <w:fldChar w:fldCharType="separate"/>
        </w:r>
        <w:r>
          <w:t>29</w:t>
        </w:r>
        <w:r>
          <w:fldChar w:fldCharType="end"/>
        </w:r>
      </w:hyperlink>
    </w:p>
    <w:p>
      <w:pPr>
        <w:pStyle w:val="TOC2"/>
        <w:tabs>
          <w:tab w:val="right" w:leader="dot" w:pos="8306"/>
        </w:tabs>
      </w:pPr>
      <w:hyperlink w:anchor="_Toc32066" w:history="1">
        <w:r>
          <w:rPr>
            <w:rFonts w:ascii="仿宋" w:eastAsia="仿宋" w:hAnsi="仿宋" w:cs="仿宋" w:hint="eastAsia"/>
            <w:lang w:eastAsia="zh-CN"/>
          </w:rPr>
          <w:t>(三)、制定完善的风险控制机制</w:t>
        </w:r>
        <w:r>
          <w:tab/>
        </w:r>
        <w:r>
          <w:fldChar w:fldCharType="begin"/>
        </w:r>
        <w:r>
          <w:instrText xml:space="preserve"> PAGEREF _Toc32066 \h </w:instrText>
        </w:r>
        <w:r>
          <w:fldChar w:fldCharType="separate"/>
        </w:r>
        <w:r>
          <w:t>30</w:t>
        </w:r>
        <w:r>
          <w:fldChar w:fldCharType="end"/>
        </w:r>
      </w:hyperlink>
    </w:p>
    <w:p>
      <w:pPr>
        <w:pStyle w:val="TOC2"/>
        <w:tabs>
          <w:tab w:val="right" w:leader="dot" w:pos="8306"/>
        </w:tabs>
      </w:pPr>
      <w:hyperlink w:anchor="_Toc4518" w:history="1">
        <w:r>
          <w:rPr>
            <w:rFonts w:ascii="仿宋" w:eastAsia="仿宋" w:hAnsi="仿宋" w:cs="仿宋" w:hint="eastAsia"/>
            <w:lang w:eastAsia="zh-CN"/>
          </w:rPr>
          <w:t>(四)、优化成本管理</w:t>
        </w:r>
        <w:r>
          <w:tab/>
        </w:r>
        <w:r>
          <w:fldChar w:fldCharType="begin"/>
        </w:r>
        <w:r>
          <w:instrText xml:space="preserve"> PAGEREF _Toc4518 \h </w:instrText>
        </w:r>
        <w:r>
          <w:fldChar w:fldCharType="separate"/>
        </w:r>
        <w:r>
          <w:t>31</w:t>
        </w:r>
        <w:r>
          <w:fldChar w:fldCharType="end"/>
        </w:r>
      </w:hyperlink>
    </w:p>
    <w:p>
      <w:pPr>
        <w:pStyle w:val="TOC1"/>
        <w:tabs>
          <w:tab w:val="right" w:leader="dot" w:pos="8306"/>
        </w:tabs>
      </w:pPr>
      <w:hyperlink w:anchor="_Toc31469" w:history="1">
        <w:r>
          <w:rPr>
            <w:rFonts w:ascii="仿宋" w:eastAsia="仿宋" w:hAnsi="仿宋" w:cs="仿宋" w:hint="eastAsia"/>
            <w:lang w:eastAsia="zh-CN"/>
          </w:rPr>
          <w:t>九、缝纫辅助设备项目计划安排</w:t>
        </w:r>
        <w:r>
          <w:tab/>
        </w:r>
        <w:r>
          <w:fldChar w:fldCharType="begin"/>
        </w:r>
        <w:r>
          <w:instrText xml:space="preserve"> PAGEREF _Toc31469 \h </w:instrText>
        </w:r>
        <w:r>
          <w:fldChar w:fldCharType="separate"/>
        </w:r>
        <w:r>
          <w:t>33</w:t>
        </w:r>
        <w:r>
          <w:fldChar w:fldCharType="end"/>
        </w:r>
      </w:hyperlink>
    </w:p>
    <w:p>
      <w:pPr>
        <w:pStyle w:val="TOC2"/>
        <w:tabs>
          <w:tab w:val="right" w:leader="dot" w:pos="8306"/>
        </w:tabs>
      </w:pPr>
      <w:hyperlink w:anchor="_Toc372" w:history="1">
        <w:r>
          <w:rPr>
            <w:rFonts w:ascii="仿宋" w:eastAsia="仿宋" w:hAnsi="仿宋" w:cs="仿宋" w:hint="eastAsia"/>
            <w:lang w:eastAsia="zh-CN"/>
          </w:rPr>
          <w:t>(一)、建设周期</w:t>
        </w:r>
        <w:r>
          <w:tab/>
        </w:r>
        <w:r>
          <w:fldChar w:fldCharType="begin"/>
        </w:r>
        <w:r>
          <w:instrText xml:space="preserve"> PAGEREF _Toc372 \h </w:instrText>
        </w:r>
        <w:r>
          <w:fldChar w:fldCharType="separate"/>
        </w:r>
        <w:r>
          <w:t>33</w:t>
        </w:r>
        <w:r>
          <w:fldChar w:fldCharType="end"/>
        </w:r>
      </w:hyperlink>
    </w:p>
    <w:p>
      <w:pPr>
        <w:pStyle w:val="TOC2"/>
        <w:tabs>
          <w:tab w:val="right" w:leader="dot" w:pos="8306"/>
        </w:tabs>
      </w:pPr>
      <w:hyperlink w:anchor="_Toc17853" w:history="1">
        <w:r>
          <w:rPr>
            <w:rFonts w:ascii="仿宋" w:eastAsia="仿宋" w:hAnsi="仿宋" w:cs="仿宋" w:hint="eastAsia"/>
            <w:lang w:eastAsia="zh-CN"/>
          </w:rPr>
          <w:t>(二)、建设进度</w:t>
        </w:r>
        <w:r>
          <w:tab/>
        </w:r>
        <w:r>
          <w:fldChar w:fldCharType="begin"/>
        </w:r>
        <w:r>
          <w:instrText xml:space="preserve"> PAGEREF _Toc17853 \h </w:instrText>
        </w:r>
        <w:r>
          <w:fldChar w:fldCharType="separate"/>
        </w:r>
        <w:r>
          <w:t>33</w:t>
        </w:r>
        <w:r>
          <w:fldChar w:fldCharType="end"/>
        </w:r>
      </w:hyperlink>
    </w:p>
    <w:p>
      <w:pPr>
        <w:pStyle w:val="TOC2"/>
        <w:tabs>
          <w:tab w:val="right" w:leader="dot" w:pos="8306"/>
        </w:tabs>
      </w:pPr>
      <w:hyperlink w:anchor="_Toc21622" w:history="1">
        <w:r>
          <w:rPr>
            <w:rFonts w:ascii="仿宋" w:eastAsia="仿宋" w:hAnsi="仿宋" w:cs="仿宋" w:hint="eastAsia"/>
            <w:lang w:eastAsia="zh-CN"/>
          </w:rPr>
          <w:t>(三)、进度安排注意事项</w:t>
        </w:r>
        <w:r>
          <w:tab/>
        </w:r>
        <w:r>
          <w:fldChar w:fldCharType="begin"/>
        </w:r>
        <w:r>
          <w:instrText xml:space="preserve"> PAGEREF _Toc21622 \h </w:instrText>
        </w:r>
        <w:r>
          <w:fldChar w:fldCharType="separate"/>
        </w:r>
        <w:r>
          <w:t>34</w:t>
        </w:r>
        <w:r>
          <w:fldChar w:fldCharType="end"/>
        </w:r>
      </w:hyperlink>
    </w:p>
    <w:p>
      <w:pPr>
        <w:pStyle w:val="TOC2"/>
        <w:tabs>
          <w:tab w:val="right" w:leader="dot" w:pos="8306"/>
        </w:tabs>
      </w:pPr>
      <w:hyperlink w:anchor="_Toc11267" w:history="1">
        <w:r>
          <w:rPr>
            <w:rFonts w:ascii="仿宋" w:eastAsia="仿宋" w:hAnsi="仿宋" w:cs="仿宋" w:hint="eastAsia"/>
            <w:lang w:eastAsia="zh-CN"/>
          </w:rPr>
          <w:t>(四)、人力资源配置</w:t>
        </w:r>
        <w:r>
          <w:tab/>
        </w:r>
        <w:r>
          <w:fldChar w:fldCharType="begin"/>
        </w:r>
        <w:r>
          <w:instrText xml:space="preserve"> PAGEREF _Toc11267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1" w:history="1">
        <w:r>
          <w:rPr>
            <w:rFonts w:ascii="仿宋" w:eastAsia="仿宋" w:hAnsi="仿宋" w:cs="仿宋" w:hint="eastAsia"/>
            <w:lang w:eastAsia="zh-CN"/>
          </w:rPr>
          <w:t>十、生产安全保护</w:t>
        </w:r>
        <w:r>
          <w:tab/>
        </w:r>
        <w:r>
          <w:fldChar w:fldCharType="begin"/>
        </w:r>
        <w:r>
          <w:instrText xml:space="preserve"> PAGEREF _Toc5861 \h </w:instrText>
        </w:r>
        <w:r>
          <w:fldChar w:fldCharType="separate"/>
        </w:r>
        <w:r>
          <w:t>37</w:t>
        </w:r>
        <w:r>
          <w:fldChar w:fldCharType="end"/>
        </w:r>
      </w:hyperlink>
    </w:p>
    <w:p>
      <w:pPr>
        <w:pStyle w:val="TOC2"/>
        <w:tabs>
          <w:tab w:val="right" w:leader="dot" w:pos="8306"/>
        </w:tabs>
      </w:pPr>
      <w:hyperlink w:anchor="_Toc19344" w:history="1">
        <w:r>
          <w:rPr>
            <w:rFonts w:ascii="仿宋" w:eastAsia="仿宋" w:hAnsi="仿宋" w:cs="仿宋" w:hint="eastAsia"/>
            <w:lang w:eastAsia="zh-CN"/>
          </w:rPr>
          <w:t>(一)、消防安全</w:t>
        </w:r>
        <w:r>
          <w:tab/>
        </w:r>
        <w:r>
          <w:fldChar w:fldCharType="begin"/>
        </w:r>
        <w:r>
          <w:instrText xml:space="preserve"> PAGEREF _Toc19344 \h </w:instrText>
        </w:r>
        <w:r>
          <w:fldChar w:fldCharType="separate"/>
        </w:r>
        <w:r>
          <w:t>37</w:t>
        </w:r>
        <w:r>
          <w:fldChar w:fldCharType="end"/>
        </w:r>
      </w:hyperlink>
    </w:p>
    <w:p>
      <w:pPr>
        <w:pStyle w:val="TOC2"/>
        <w:tabs>
          <w:tab w:val="right" w:leader="dot" w:pos="8306"/>
        </w:tabs>
      </w:pPr>
      <w:hyperlink w:anchor="_Toc12232" w:history="1">
        <w:r>
          <w:rPr>
            <w:rFonts w:ascii="仿宋" w:eastAsia="仿宋" w:hAnsi="仿宋" w:cs="仿宋" w:hint="eastAsia"/>
            <w:lang w:eastAsia="zh-CN"/>
          </w:rPr>
          <w:t>(二)、防火防爆总图布置措施</w:t>
        </w:r>
        <w:r>
          <w:tab/>
        </w:r>
        <w:r>
          <w:fldChar w:fldCharType="begin"/>
        </w:r>
        <w:r>
          <w:instrText xml:space="preserve"> PAGEREF _Toc12232 \h </w:instrText>
        </w:r>
        <w:r>
          <w:fldChar w:fldCharType="separate"/>
        </w:r>
        <w:r>
          <w:t>38</w:t>
        </w:r>
        <w:r>
          <w:fldChar w:fldCharType="end"/>
        </w:r>
      </w:hyperlink>
    </w:p>
    <w:p>
      <w:pPr>
        <w:pStyle w:val="TOC2"/>
        <w:tabs>
          <w:tab w:val="right" w:leader="dot" w:pos="8306"/>
        </w:tabs>
      </w:pPr>
      <w:hyperlink w:anchor="_Toc5609" w:history="1">
        <w:r>
          <w:rPr>
            <w:rFonts w:ascii="仿宋" w:eastAsia="仿宋" w:hAnsi="仿宋" w:cs="仿宋" w:hint="eastAsia"/>
            <w:lang w:eastAsia="zh-CN"/>
          </w:rPr>
          <w:t>(三)、自然灾害防范措施</w:t>
        </w:r>
        <w:r>
          <w:tab/>
        </w:r>
        <w:r>
          <w:fldChar w:fldCharType="begin"/>
        </w:r>
        <w:r>
          <w:instrText xml:space="preserve"> PAGEREF _Toc5609 \h </w:instrText>
        </w:r>
        <w:r>
          <w:fldChar w:fldCharType="separate"/>
        </w:r>
        <w:r>
          <w:t>39</w:t>
        </w:r>
        <w:r>
          <w:fldChar w:fldCharType="end"/>
        </w:r>
      </w:hyperlink>
    </w:p>
    <w:p>
      <w:pPr>
        <w:pStyle w:val="TOC2"/>
        <w:tabs>
          <w:tab w:val="right" w:leader="dot" w:pos="8306"/>
        </w:tabs>
      </w:pPr>
      <w:hyperlink w:anchor="_Toc7897" w:history="1">
        <w:r>
          <w:rPr>
            <w:rFonts w:ascii="仿宋" w:eastAsia="仿宋" w:hAnsi="仿宋" w:cs="仿宋" w:hint="eastAsia"/>
            <w:lang w:eastAsia="zh-CN"/>
          </w:rPr>
          <w:t>(四)、安全色及安全标志使用要求</w:t>
        </w:r>
        <w:r>
          <w:tab/>
        </w:r>
        <w:r>
          <w:fldChar w:fldCharType="begin"/>
        </w:r>
        <w:r>
          <w:instrText xml:space="preserve"> PAGEREF _Toc7897 \h </w:instrText>
        </w:r>
        <w:r>
          <w:fldChar w:fldCharType="separate"/>
        </w:r>
        <w:r>
          <w:t>40</w:t>
        </w:r>
        <w:r>
          <w:fldChar w:fldCharType="end"/>
        </w:r>
      </w:hyperlink>
    </w:p>
    <w:p>
      <w:pPr>
        <w:pStyle w:val="TOC2"/>
        <w:tabs>
          <w:tab w:val="right" w:leader="dot" w:pos="8306"/>
        </w:tabs>
      </w:pPr>
      <w:hyperlink w:anchor="_Toc14076" w:history="1">
        <w:r>
          <w:rPr>
            <w:rFonts w:ascii="仿宋" w:eastAsia="仿宋" w:hAnsi="仿宋" w:cs="仿宋" w:hint="eastAsia"/>
            <w:lang w:eastAsia="zh-CN"/>
          </w:rPr>
          <w:t>(五)、防尘防毒措施</w:t>
        </w:r>
        <w:r>
          <w:tab/>
        </w:r>
        <w:r>
          <w:fldChar w:fldCharType="begin"/>
        </w:r>
        <w:r>
          <w:instrText xml:space="preserve"> PAGEREF _Toc14076 \h </w:instrText>
        </w:r>
        <w:r>
          <w:fldChar w:fldCharType="separate"/>
        </w:r>
        <w:r>
          <w:t>41</w:t>
        </w:r>
        <w:r>
          <w:fldChar w:fldCharType="end"/>
        </w:r>
      </w:hyperlink>
    </w:p>
    <w:p>
      <w:pPr>
        <w:pStyle w:val="TOC2"/>
        <w:tabs>
          <w:tab w:val="right" w:leader="dot" w:pos="8306"/>
        </w:tabs>
      </w:pPr>
      <w:hyperlink w:anchor="_Toc26349" w:history="1">
        <w:r>
          <w:rPr>
            <w:rFonts w:ascii="仿宋" w:eastAsia="仿宋" w:hAnsi="仿宋" w:cs="仿宋" w:hint="eastAsia"/>
            <w:lang w:eastAsia="zh-CN"/>
          </w:rPr>
          <w:t>(六)、防静电、触电防护及防雷措施</w:t>
        </w:r>
        <w:r>
          <w:tab/>
        </w:r>
        <w:r>
          <w:fldChar w:fldCharType="begin"/>
        </w:r>
        <w:r>
          <w:instrText xml:space="preserve"> PAGEREF _Toc26349 \h </w:instrText>
        </w:r>
        <w:r>
          <w:fldChar w:fldCharType="separate"/>
        </w:r>
        <w:r>
          <w:t>42</w:t>
        </w:r>
        <w:r>
          <w:fldChar w:fldCharType="end"/>
        </w:r>
      </w:hyperlink>
    </w:p>
    <w:p>
      <w:pPr>
        <w:pStyle w:val="TOC2"/>
        <w:tabs>
          <w:tab w:val="right" w:leader="dot" w:pos="8306"/>
        </w:tabs>
      </w:pPr>
      <w:hyperlink w:anchor="_Toc31359" w:history="1">
        <w:r>
          <w:rPr>
            <w:rFonts w:ascii="仿宋" w:eastAsia="仿宋" w:hAnsi="仿宋" w:cs="仿宋" w:hint="eastAsia"/>
            <w:lang w:eastAsia="zh-CN"/>
          </w:rPr>
          <w:t>(七)、机械设备安全保障措施</w:t>
        </w:r>
        <w:r>
          <w:tab/>
        </w:r>
        <w:r>
          <w:fldChar w:fldCharType="begin"/>
        </w:r>
        <w:r>
          <w:instrText xml:space="preserve"> PAGEREF _Toc31359 \h </w:instrText>
        </w:r>
        <w:r>
          <w:fldChar w:fldCharType="separate"/>
        </w:r>
        <w:r>
          <w:t>44</w:t>
        </w:r>
        <w:r>
          <w:fldChar w:fldCharType="end"/>
        </w:r>
      </w:hyperlink>
    </w:p>
    <w:p>
      <w:pPr>
        <w:pStyle w:val="TOC1"/>
        <w:tabs>
          <w:tab w:val="right" w:leader="dot" w:pos="8306"/>
        </w:tabs>
      </w:pPr>
      <w:hyperlink w:anchor="_Toc28743" w:history="1">
        <w:r>
          <w:rPr>
            <w:rFonts w:ascii="仿宋" w:eastAsia="仿宋" w:hAnsi="仿宋" w:cs="仿宋" w:hint="eastAsia"/>
            <w:lang w:eastAsia="zh-CN"/>
          </w:rPr>
          <w:t>十一、缝纫辅助设备项目风险管理</w:t>
        </w:r>
        <w:r>
          <w:tab/>
        </w:r>
        <w:r>
          <w:fldChar w:fldCharType="begin"/>
        </w:r>
        <w:r>
          <w:instrText xml:space="preserve"> PAGEREF _Toc28743 \h </w:instrText>
        </w:r>
        <w:r>
          <w:fldChar w:fldCharType="separate"/>
        </w:r>
        <w:r>
          <w:t>45</w:t>
        </w:r>
        <w:r>
          <w:fldChar w:fldCharType="end"/>
        </w:r>
      </w:hyperlink>
    </w:p>
    <w:p>
      <w:pPr>
        <w:pStyle w:val="TOC2"/>
        <w:tabs>
          <w:tab w:val="right" w:leader="dot" w:pos="8306"/>
        </w:tabs>
      </w:pPr>
      <w:hyperlink w:anchor="_Toc28013" w:history="1">
        <w:r>
          <w:rPr>
            <w:rFonts w:ascii="仿宋" w:eastAsia="仿宋" w:hAnsi="仿宋" w:cs="仿宋" w:hint="eastAsia"/>
            <w:lang w:eastAsia="zh-CN"/>
          </w:rPr>
          <w:t>(一)、风险识别与评估</w:t>
        </w:r>
        <w:r>
          <w:tab/>
        </w:r>
        <w:r>
          <w:fldChar w:fldCharType="begin"/>
        </w:r>
        <w:r>
          <w:instrText xml:space="preserve"> PAGEREF _Toc28013 \h </w:instrText>
        </w:r>
        <w:r>
          <w:fldChar w:fldCharType="separate"/>
        </w:r>
        <w:r>
          <w:t>45</w:t>
        </w:r>
        <w:r>
          <w:fldChar w:fldCharType="end"/>
        </w:r>
      </w:hyperlink>
    </w:p>
    <w:p>
      <w:pPr>
        <w:pStyle w:val="TOC2"/>
        <w:tabs>
          <w:tab w:val="right" w:leader="dot" w:pos="8306"/>
        </w:tabs>
      </w:pPr>
      <w:hyperlink w:anchor="_Toc19120" w:history="1">
        <w:r>
          <w:rPr>
            <w:rFonts w:ascii="仿宋" w:eastAsia="仿宋" w:hAnsi="仿宋" w:cs="仿宋" w:hint="eastAsia"/>
            <w:lang w:eastAsia="zh-CN"/>
          </w:rPr>
          <w:t>(二)、风险应对策略</w:t>
        </w:r>
        <w:r>
          <w:tab/>
        </w:r>
        <w:r>
          <w:fldChar w:fldCharType="begin"/>
        </w:r>
        <w:r>
          <w:instrText xml:space="preserve"> PAGEREF _Toc19120 \h </w:instrText>
        </w:r>
        <w:r>
          <w:fldChar w:fldCharType="separate"/>
        </w:r>
        <w:r>
          <w:t>46</w:t>
        </w:r>
        <w:r>
          <w:fldChar w:fldCharType="end"/>
        </w:r>
      </w:hyperlink>
    </w:p>
    <w:p>
      <w:pPr>
        <w:pStyle w:val="TOC2"/>
        <w:tabs>
          <w:tab w:val="right" w:leader="dot" w:pos="8306"/>
        </w:tabs>
      </w:pPr>
      <w:hyperlink w:anchor="_Toc9272" w:history="1">
        <w:r>
          <w:rPr>
            <w:rFonts w:ascii="仿宋" w:eastAsia="仿宋" w:hAnsi="仿宋" w:cs="仿宋" w:hint="eastAsia"/>
            <w:lang w:eastAsia="zh-CN"/>
          </w:rPr>
          <w:t>(三)、风险监控与控制</w:t>
        </w:r>
        <w:r>
          <w:tab/>
        </w:r>
        <w:r>
          <w:fldChar w:fldCharType="begin"/>
        </w:r>
        <w:r>
          <w:instrText xml:space="preserve"> PAGEREF _Toc9272 \h </w:instrText>
        </w:r>
        <w:r>
          <w:fldChar w:fldCharType="separate"/>
        </w:r>
        <w:r>
          <w:t>48</w:t>
        </w:r>
        <w:r>
          <w:fldChar w:fldCharType="end"/>
        </w:r>
      </w:hyperlink>
    </w:p>
    <w:p>
      <w:pPr>
        <w:pStyle w:val="TOC1"/>
        <w:tabs>
          <w:tab w:val="right" w:leader="dot" w:pos="8306"/>
        </w:tabs>
      </w:pPr>
      <w:hyperlink w:anchor="_Toc13662" w:history="1">
        <w:r>
          <w:rPr>
            <w:rFonts w:ascii="仿宋" w:eastAsia="仿宋" w:hAnsi="仿宋" w:cs="仿宋" w:hint="eastAsia"/>
            <w:lang w:eastAsia="zh-CN"/>
          </w:rPr>
          <w:t>十二、缝纫辅助设备项目社会影响</w:t>
        </w:r>
        <w:r>
          <w:tab/>
        </w:r>
        <w:r>
          <w:fldChar w:fldCharType="begin"/>
        </w:r>
        <w:r>
          <w:instrText xml:space="preserve"> PAGEREF _Toc13662 \h </w:instrText>
        </w:r>
        <w:r>
          <w:fldChar w:fldCharType="separate"/>
        </w:r>
        <w:r>
          <w:t>49</w:t>
        </w:r>
        <w:r>
          <w:fldChar w:fldCharType="end"/>
        </w:r>
      </w:hyperlink>
    </w:p>
    <w:p>
      <w:pPr>
        <w:pStyle w:val="TOC2"/>
        <w:tabs>
          <w:tab w:val="right" w:leader="dot" w:pos="8306"/>
        </w:tabs>
      </w:pPr>
      <w:hyperlink w:anchor="_Toc5026" w:history="1">
        <w:r>
          <w:rPr>
            <w:rFonts w:ascii="仿宋" w:eastAsia="仿宋" w:hAnsi="仿宋" w:cs="仿宋" w:hint="eastAsia"/>
            <w:lang w:eastAsia="zh-CN"/>
          </w:rPr>
          <w:t>(一)、社会责任与义务</w:t>
        </w:r>
        <w:r>
          <w:tab/>
        </w:r>
        <w:r>
          <w:fldChar w:fldCharType="begin"/>
        </w:r>
        <w:r>
          <w:instrText xml:space="preserve"> PAGEREF _Toc5026 \h </w:instrText>
        </w:r>
        <w:r>
          <w:fldChar w:fldCharType="separate"/>
        </w:r>
        <w:r>
          <w:t>49</w:t>
        </w:r>
        <w:r>
          <w:fldChar w:fldCharType="end"/>
        </w:r>
      </w:hyperlink>
    </w:p>
    <w:p>
      <w:pPr>
        <w:pStyle w:val="TOC2"/>
        <w:tabs>
          <w:tab w:val="right" w:leader="dot" w:pos="8306"/>
        </w:tabs>
      </w:pPr>
      <w:hyperlink w:anchor="_Toc17123" w:history="1">
        <w:r>
          <w:rPr>
            <w:rFonts w:ascii="仿宋" w:eastAsia="仿宋" w:hAnsi="仿宋" w:cs="仿宋" w:hint="eastAsia"/>
            <w:lang w:eastAsia="zh-CN"/>
          </w:rPr>
          <w:t>(二)、社会参与与沟通</w:t>
        </w:r>
        <w:r>
          <w:tab/>
        </w:r>
        <w:r>
          <w:fldChar w:fldCharType="begin"/>
        </w:r>
        <w:r>
          <w:instrText xml:space="preserve"> PAGEREF _Toc17123 \h </w:instrText>
        </w:r>
        <w:r>
          <w:fldChar w:fldCharType="separate"/>
        </w:r>
        <w:r>
          <w:t>50</w:t>
        </w:r>
        <w:r>
          <w:fldChar w:fldCharType="end"/>
        </w:r>
      </w:hyperlink>
    </w:p>
    <w:p>
      <w:pPr>
        <w:pStyle w:val="TOC1"/>
        <w:tabs>
          <w:tab w:val="right" w:leader="dot" w:pos="8306"/>
        </w:tabs>
      </w:pPr>
      <w:hyperlink w:anchor="_Toc6501" w:history="1">
        <w:r>
          <w:rPr>
            <w:rFonts w:ascii="仿宋" w:eastAsia="仿宋" w:hAnsi="仿宋" w:cs="仿宋" w:hint="eastAsia"/>
            <w:lang w:eastAsia="zh-CN"/>
          </w:rPr>
          <w:t>十三、缝纫辅助设备项目变更管理</w:t>
        </w:r>
        <w:r>
          <w:tab/>
        </w:r>
        <w:r>
          <w:fldChar w:fldCharType="begin"/>
        </w:r>
        <w:r>
          <w:instrText xml:space="preserve"> PAGEREF _Toc6501 \h </w:instrText>
        </w:r>
        <w:r>
          <w:fldChar w:fldCharType="separate"/>
        </w:r>
        <w:r>
          <w:t>51</w:t>
        </w:r>
        <w:r>
          <w:fldChar w:fldCharType="end"/>
        </w:r>
      </w:hyperlink>
    </w:p>
    <w:p>
      <w:pPr>
        <w:pStyle w:val="TOC2"/>
        <w:tabs>
          <w:tab w:val="right" w:leader="dot" w:pos="8306"/>
        </w:tabs>
      </w:pPr>
      <w:hyperlink w:anchor="_Toc25021" w:history="1">
        <w:r>
          <w:rPr>
            <w:rFonts w:ascii="仿宋" w:eastAsia="仿宋" w:hAnsi="仿宋" w:cs="仿宋" w:hint="eastAsia"/>
            <w:lang w:eastAsia="zh-CN"/>
          </w:rPr>
          <w:t>(一)、变更申请与评估</w:t>
        </w:r>
        <w:r>
          <w:tab/>
        </w:r>
        <w:r>
          <w:fldChar w:fldCharType="begin"/>
        </w:r>
        <w:r>
          <w:instrText xml:space="preserve"> PAGEREF _Toc25021 \h </w:instrText>
        </w:r>
        <w:r>
          <w:fldChar w:fldCharType="separate"/>
        </w:r>
        <w:r>
          <w:t>51</w:t>
        </w:r>
        <w:r>
          <w:fldChar w:fldCharType="end"/>
        </w:r>
      </w:hyperlink>
    </w:p>
    <w:p>
      <w:pPr>
        <w:pStyle w:val="TOC2"/>
        <w:tabs>
          <w:tab w:val="right" w:leader="dot" w:pos="8306"/>
        </w:tabs>
      </w:pPr>
      <w:hyperlink w:anchor="_Toc31502" w:history="1">
        <w:r>
          <w:rPr>
            <w:rFonts w:ascii="仿宋" w:eastAsia="仿宋" w:hAnsi="仿宋" w:cs="仿宋" w:hint="eastAsia"/>
            <w:lang w:eastAsia="zh-CN"/>
          </w:rPr>
          <w:t>(二)、变更实施与控制</w:t>
        </w:r>
        <w:r>
          <w:tab/>
        </w:r>
        <w:r>
          <w:fldChar w:fldCharType="begin"/>
        </w:r>
        <w:r>
          <w:instrText xml:space="preserve"> PAGEREF _Toc31502 \h </w:instrText>
        </w:r>
        <w:r>
          <w:fldChar w:fldCharType="separate"/>
        </w:r>
        <w:r>
          <w:t>51</w:t>
        </w:r>
        <w:r>
          <w:fldChar w:fldCharType="end"/>
        </w:r>
      </w:hyperlink>
    </w:p>
    <w:p>
      <w:pPr>
        <w:pStyle w:val="TOC1"/>
        <w:tabs>
          <w:tab w:val="right" w:leader="dot" w:pos="8306"/>
        </w:tabs>
      </w:pPr>
      <w:hyperlink w:anchor="_Toc5694" w:history="1">
        <w:r>
          <w:rPr>
            <w:rFonts w:ascii="仿宋" w:eastAsia="仿宋" w:hAnsi="仿宋" w:cs="仿宋" w:hint="eastAsia"/>
            <w:lang w:eastAsia="zh-CN"/>
          </w:rPr>
          <w:t>十四、质量管理体系</w:t>
        </w:r>
        <w:r>
          <w:tab/>
        </w:r>
        <w:r>
          <w:fldChar w:fldCharType="begin"/>
        </w:r>
        <w:r>
          <w:instrText xml:space="preserve"> PAGEREF _Toc5694 \h </w:instrText>
        </w:r>
        <w:r>
          <w:fldChar w:fldCharType="separate"/>
        </w:r>
        <w:r>
          <w:t>52</w:t>
        </w:r>
        <w:r>
          <w:fldChar w:fldCharType="end"/>
        </w:r>
      </w:hyperlink>
    </w:p>
    <w:p>
      <w:pPr>
        <w:pStyle w:val="TOC2"/>
        <w:tabs>
          <w:tab w:val="right" w:leader="dot" w:pos="8306"/>
        </w:tabs>
      </w:pPr>
      <w:hyperlink w:anchor="_Toc5302" w:history="1">
        <w:r>
          <w:rPr>
            <w:rFonts w:ascii="仿宋" w:eastAsia="仿宋" w:hAnsi="仿宋" w:cs="仿宋" w:hint="eastAsia"/>
            <w:lang w:eastAsia="zh-CN"/>
          </w:rPr>
          <w:t>(一)、质量目标与方针</w:t>
        </w:r>
        <w:r>
          <w:tab/>
        </w:r>
        <w:r>
          <w:fldChar w:fldCharType="begin"/>
        </w:r>
        <w:r>
          <w:instrText xml:space="preserve"> PAGEREF _Toc5302 \h </w:instrText>
        </w:r>
        <w:r>
          <w:fldChar w:fldCharType="separate"/>
        </w:r>
        <w:r>
          <w:t>52</w:t>
        </w:r>
        <w:r>
          <w:fldChar w:fldCharType="end"/>
        </w:r>
      </w:hyperlink>
    </w:p>
    <w:p>
      <w:pPr>
        <w:pStyle w:val="TOC2"/>
        <w:tabs>
          <w:tab w:val="right" w:leader="dot" w:pos="8306"/>
        </w:tabs>
      </w:pPr>
      <w:hyperlink w:anchor="_Toc22758" w:history="1">
        <w:r>
          <w:rPr>
            <w:rFonts w:ascii="仿宋" w:eastAsia="仿宋" w:hAnsi="仿宋" w:cs="仿宋" w:hint="eastAsia"/>
            <w:lang w:eastAsia="zh-CN"/>
          </w:rPr>
          <w:t>(二)、质量管理责任</w:t>
        </w:r>
        <w:r>
          <w:tab/>
        </w:r>
        <w:r>
          <w:fldChar w:fldCharType="begin"/>
        </w:r>
        <w:r>
          <w:instrText xml:space="preserve"> PAGEREF _Toc22758 \h </w:instrText>
        </w:r>
        <w:r>
          <w:fldChar w:fldCharType="separate"/>
        </w:r>
        <w:r>
          <w:t>53</w:t>
        </w:r>
        <w:r>
          <w:fldChar w:fldCharType="end"/>
        </w:r>
      </w:hyperlink>
    </w:p>
    <w:p>
      <w:pPr>
        <w:pStyle w:val="TOC2"/>
        <w:tabs>
          <w:tab w:val="right" w:leader="dot" w:pos="8306"/>
        </w:tabs>
      </w:pPr>
      <w:hyperlink w:anchor="_Toc32382" w:history="1">
        <w:r>
          <w:rPr>
            <w:rFonts w:ascii="仿宋" w:eastAsia="仿宋" w:hAnsi="仿宋" w:cs="仿宋" w:hint="eastAsia"/>
            <w:lang w:eastAsia="zh-CN"/>
          </w:rPr>
          <w:t>(三)、质量管理体系文件</w:t>
        </w:r>
        <w:r>
          <w:tab/>
        </w:r>
        <w:r>
          <w:fldChar w:fldCharType="begin"/>
        </w:r>
        <w:r>
          <w:instrText xml:space="preserve"> PAGEREF _Toc32382 \h </w:instrText>
        </w:r>
        <w:r>
          <w:fldChar w:fldCharType="separate"/>
        </w:r>
        <w:r>
          <w:t>54</w:t>
        </w:r>
        <w:r>
          <w:fldChar w:fldCharType="end"/>
        </w:r>
      </w:hyperlink>
    </w:p>
    <w:p>
      <w:pPr>
        <w:pStyle w:val="TOC2"/>
        <w:tabs>
          <w:tab w:val="right" w:leader="dot" w:pos="8306"/>
        </w:tabs>
      </w:pPr>
      <w:hyperlink w:anchor="_Toc25706" w:history="1">
        <w:r>
          <w:rPr>
            <w:rFonts w:ascii="仿宋" w:eastAsia="仿宋" w:hAnsi="仿宋" w:cs="仿宋" w:hint="eastAsia"/>
            <w:lang w:eastAsia="zh-CN"/>
          </w:rPr>
          <w:t>(四)、质量培训与教育</w:t>
        </w:r>
        <w:r>
          <w:tab/>
        </w:r>
        <w:r>
          <w:fldChar w:fldCharType="begin"/>
        </w:r>
        <w:r>
          <w:instrText xml:space="preserve"> PAGEREF _Toc25706 \h </w:instrText>
        </w:r>
        <w:r>
          <w:fldChar w:fldCharType="separate"/>
        </w:r>
        <w:r>
          <w:t>56</w:t>
        </w:r>
        <w:r>
          <w:fldChar w:fldCharType="end"/>
        </w:r>
      </w:hyperlink>
    </w:p>
    <w:p>
      <w:pPr>
        <w:pStyle w:val="TOC2"/>
        <w:tabs>
          <w:tab w:val="right" w:leader="dot" w:pos="8306"/>
        </w:tabs>
      </w:pPr>
      <w:hyperlink w:anchor="_Toc26365" w:history="1">
        <w:r>
          <w:rPr>
            <w:rFonts w:ascii="仿宋" w:eastAsia="仿宋" w:hAnsi="仿宋" w:cs="仿宋" w:hint="eastAsia"/>
            <w:lang w:eastAsia="zh-CN"/>
          </w:rPr>
          <w:t>(五)、质量审核与评价</w:t>
        </w:r>
        <w:r>
          <w:tab/>
        </w:r>
        <w:r>
          <w:fldChar w:fldCharType="begin"/>
        </w:r>
        <w:r>
          <w:instrText xml:space="preserve"> PAGEREF _Toc26365 \h </w:instrText>
        </w:r>
        <w:r>
          <w:fldChar w:fldCharType="separate"/>
        </w:r>
        <w:r>
          <w:t>57</w:t>
        </w:r>
        <w:r>
          <w:fldChar w:fldCharType="end"/>
        </w:r>
      </w:hyperlink>
    </w:p>
    <w:p>
      <w:pPr>
        <w:pStyle w:val="TOC2"/>
        <w:tabs>
          <w:tab w:val="right" w:leader="dot" w:pos="8306"/>
        </w:tabs>
      </w:pPr>
      <w:hyperlink w:anchor="_Toc22768" w:history="1">
        <w:r>
          <w:rPr>
            <w:rFonts w:ascii="仿宋" w:eastAsia="仿宋" w:hAnsi="仿宋" w:cs="仿宋" w:hint="eastAsia"/>
            <w:lang w:eastAsia="zh-CN"/>
          </w:rPr>
          <w:t>(六)、不符合与纠正措施</w:t>
        </w:r>
        <w:r>
          <w:tab/>
        </w:r>
        <w:r>
          <w:fldChar w:fldCharType="begin"/>
        </w:r>
        <w:r>
          <w:instrText xml:space="preserve"> PAGEREF _Toc22768 \h </w:instrText>
        </w:r>
        <w:r>
          <w:fldChar w:fldCharType="separate"/>
        </w:r>
        <w:r>
          <w:t>59</w:t>
        </w:r>
        <w:r>
          <w:fldChar w:fldCharType="end"/>
        </w:r>
      </w:hyperlink>
    </w:p>
    <w:p>
      <w:pPr>
        <w:pStyle w:val="TOC1"/>
        <w:tabs>
          <w:tab w:val="right" w:leader="dot" w:pos="8306"/>
        </w:tabs>
      </w:pPr>
      <w:hyperlink w:anchor="_Toc4605" w:history="1">
        <w:r>
          <w:rPr>
            <w:rFonts w:ascii="仿宋" w:eastAsia="仿宋" w:hAnsi="仿宋" w:cs="仿宋" w:hint="eastAsia"/>
            <w:lang w:eastAsia="zh-CN"/>
          </w:rPr>
          <w:t>十五、缝纫辅助设备项目实施保障措施</w:t>
        </w:r>
        <w:r>
          <w:tab/>
        </w:r>
        <w:r>
          <w:fldChar w:fldCharType="begin"/>
        </w:r>
        <w:r>
          <w:instrText xml:space="preserve"> PAGEREF _Toc4605 \h </w:instrText>
        </w:r>
        <w:r>
          <w:fldChar w:fldCharType="separate"/>
        </w:r>
        <w:r>
          <w:t>60</w:t>
        </w:r>
        <w:r>
          <w:fldChar w:fldCharType="end"/>
        </w:r>
      </w:hyperlink>
    </w:p>
    <w:p>
      <w:pPr>
        <w:pStyle w:val="TOC2"/>
        <w:tabs>
          <w:tab w:val="right" w:leader="dot" w:pos="8306"/>
        </w:tabs>
      </w:pPr>
      <w:hyperlink w:anchor="_Toc1624" w:history="1">
        <w:r>
          <w:rPr>
            <w:rFonts w:ascii="仿宋" w:eastAsia="仿宋" w:hAnsi="仿宋" w:cs="仿宋" w:hint="eastAsia"/>
            <w:lang w:eastAsia="zh-CN"/>
          </w:rPr>
          <w:t>(一)、缝纫辅助设备项目实施保障机制</w:t>
        </w:r>
        <w:r>
          <w:tab/>
        </w:r>
        <w:r>
          <w:fldChar w:fldCharType="begin"/>
        </w:r>
        <w:r>
          <w:instrText xml:space="preserve"> PAGEREF _Toc1624 \h </w:instrText>
        </w:r>
        <w:r>
          <w:fldChar w:fldCharType="separate"/>
        </w:r>
        <w:r>
          <w:t>60</w:t>
        </w:r>
        <w:r>
          <w:fldChar w:fldCharType="end"/>
        </w:r>
      </w:hyperlink>
    </w:p>
    <w:p>
      <w:pPr>
        <w:pStyle w:val="TOC2"/>
        <w:tabs>
          <w:tab w:val="right" w:leader="dot" w:pos="8306"/>
        </w:tabs>
      </w:pPr>
      <w:hyperlink w:anchor="_Toc9782" w:history="1">
        <w:r>
          <w:rPr>
            <w:rFonts w:ascii="仿宋" w:eastAsia="仿宋" w:hAnsi="仿宋" w:cs="仿宋" w:hint="eastAsia"/>
            <w:lang w:eastAsia="zh-CN"/>
          </w:rPr>
          <w:t>(二)、缝纫辅助设备项目法律合规要求</w:t>
        </w:r>
        <w:r>
          <w:tab/>
        </w:r>
        <w:r>
          <w:fldChar w:fldCharType="begin"/>
        </w:r>
        <w:r>
          <w:instrText xml:space="preserve"> PAGEREF _Toc9782 \h </w:instrText>
        </w:r>
        <w:r>
          <w:fldChar w:fldCharType="separate"/>
        </w:r>
        <w:r>
          <w:t>63</w:t>
        </w:r>
        <w:r>
          <w:fldChar w:fldCharType="end"/>
        </w:r>
      </w:hyperlink>
    </w:p>
    <w:p>
      <w:pPr>
        <w:pStyle w:val="TOC2"/>
        <w:tabs>
          <w:tab w:val="right" w:leader="dot" w:pos="8306"/>
        </w:tabs>
      </w:pPr>
      <w:hyperlink w:anchor="_Toc32125" w:history="1">
        <w:r>
          <w:rPr>
            <w:rFonts w:ascii="仿宋" w:eastAsia="仿宋" w:hAnsi="仿宋" w:cs="仿宋" w:hint="eastAsia"/>
            <w:lang w:eastAsia="zh-CN"/>
          </w:rPr>
          <w:t>(三)、缝纫辅助设备项目合同管理与法律事务</w:t>
        </w:r>
        <w:r>
          <w:tab/>
        </w:r>
        <w:r>
          <w:fldChar w:fldCharType="begin"/>
        </w:r>
        <w:r>
          <w:instrText xml:space="preserve"> PAGEREF _Toc32125 \h </w:instrText>
        </w:r>
        <w:r>
          <w:fldChar w:fldCharType="separate"/>
        </w:r>
        <w:r>
          <w:t>68</w:t>
        </w:r>
        <w:r>
          <w:fldChar w:fldCharType="end"/>
        </w:r>
      </w:hyperlink>
    </w:p>
    <w:p>
      <w:pPr>
        <w:pStyle w:val="TOC2"/>
        <w:tabs>
          <w:tab w:val="right" w:leader="dot" w:pos="8306"/>
        </w:tabs>
      </w:pPr>
      <w:hyperlink w:anchor="_Toc2548" w:history="1">
        <w:r>
          <w:rPr>
            <w:rFonts w:ascii="仿宋" w:eastAsia="仿宋" w:hAnsi="仿宋" w:cs="仿宋" w:hint="eastAsia"/>
            <w:lang w:eastAsia="zh-CN"/>
          </w:rPr>
          <w:t>(四)、缝纫辅助设备项目知识产权保护策略</w:t>
        </w:r>
        <w:r>
          <w:tab/>
        </w:r>
        <w:r>
          <w:fldChar w:fldCharType="begin"/>
        </w:r>
        <w:r>
          <w:instrText xml:space="preserve"> PAGEREF _Toc2548 \h </w:instrText>
        </w:r>
        <w:r>
          <w:fldChar w:fldCharType="separate"/>
        </w:r>
        <w:r>
          <w:t>74</w:t>
        </w:r>
        <w:r>
          <w:fldChar w:fldCharType="end"/>
        </w:r>
      </w:hyperlink>
    </w:p>
    <w:p>
      <w:pPr>
        <w:pStyle w:val="TOC1"/>
        <w:tabs>
          <w:tab w:val="right" w:leader="dot" w:pos="8306"/>
        </w:tabs>
      </w:pPr>
      <w:hyperlink w:anchor="_Toc18647" w:history="1">
        <w:r>
          <w:rPr>
            <w:rFonts w:ascii="仿宋" w:eastAsia="仿宋" w:hAnsi="仿宋" w:cs="仿宋" w:hint="eastAsia"/>
            <w:lang w:eastAsia="zh-CN"/>
          </w:rPr>
          <w:t>十六、缝纫辅助设备项目实施时间节点</w:t>
        </w:r>
        <w:r>
          <w:tab/>
        </w:r>
        <w:r>
          <w:fldChar w:fldCharType="begin"/>
        </w:r>
        <w:r>
          <w:instrText xml:space="preserve"> PAGEREF _Toc18647 \h </w:instrText>
        </w:r>
        <w:r>
          <w:fldChar w:fldCharType="separate"/>
        </w:r>
        <w:r>
          <w:t>77</w:t>
        </w:r>
        <w:r>
          <w:fldChar w:fldCharType="end"/>
        </w:r>
      </w:hyperlink>
    </w:p>
    <w:p>
      <w:pPr>
        <w:pStyle w:val="TOC2"/>
        <w:tabs>
          <w:tab w:val="right" w:leader="dot" w:pos="8306"/>
        </w:tabs>
      </w:pPr>
      <w:hyperlink w:anchor="_Toc19909" w:history="1">
        <w:r>
          <w:rPr>
            <w:rFonts w:ascii="仿宋" w:eastAsia="仿宋" w:hAnsi="仿宋" w:cs="仿宋" w:hint="eastAsia"/>
            <w:lang w:eastAsia="zh-CN"/>
          </w:rPr>
          <w:t>(一)、缝纫辅助设备项目启动阶段时间节点</w:t>
        </w:r>
        <w:r>
          <w:tab/>
        </w:r>
        <w:r>
          <w:fldChar w:fldCharType="begin"/>
        </w:r>
        <w:r>
          <w:instrText xml:space="preserve"> PAGEREF _Toc19909 \h </w:instrText>
        </w:r>
        <w:r>
          <w:fldChar w:fldCharType="separate"/>
        </w:r>
        <w:r>
          <w:t>77</w:t>
        </w:r>
        <w:r>
          <w:fldChar w:fldCharType="end"/>
        </w:r>
      </w:hyperlink>
    </w:p>
    <w:p>
      <w:pPr>
        <w:pStyle w:val="TOC2"/>
        <w:tabs>
          <w:tab w:val="right" w:leader="dot" w:pos="8306"/>
        </w:tabs>
      </w:pPr>
      <w:hyperlink w:anchor="_Toc28396" w:history="1">
        <w:r>
          <w:rPr>
            <w:rFonts w:ascii="仿宋" w:eastAsia="仿宋" w:hAnsi="仿宋" w:cs="仿宋" w:hint="eastAsia"/>
            <w:lang w:eastAsia="zh-CN"/>
          </w:rPr>
          <w:t>(二)、缝纫辅助设备项目执行阶段时间节点</w:t>
        </w:r>
        <w:r>
          <w:tab/>
        </w:r>
        <w:r>
          <w:fldChar w:fldCharType="begin"/>
        </w:r>
        <w:r>
          <w:instrText xml:space="preserve"> PAGEREF _Toc28396 \h </w:instrText>
        </w:r>
        <w:r>
          <w:fldChar w:fldCharType="separate"/>
        </w:r>
        <w:r>
          <w:t>78</w:t>
        </w:r>
        <w:r>
          <w:fldChar w:fldCharType="end"/>
        </w:r>
      </w:hyperlink>
    </w:p>
    <w:p>
      <w:pPr>
        <w:pStyle w:val="TOC2"/>
        <w:tabs>
          <w:tab w:val="right" w:leader="dot" w:pos="8306"/>
        </w:tabs>
      </w:pPr>
      <w:hyperlink w:anchor="_Toc23958" w:history="1">
        <w:r>
          <w:rPr>
            <w:rFonts w:ascii="仿宋" w:eastAsia="仿宋" w:hAnsi="仿宋" w:cs="仿宋" w:hint="eastAsia"/>
            <w:lang w:eastAsia="zh-CN"/>
          </w:rPr>
          <w:t>(三)、缝纫辅助设备项目完成阶段时间节点</w:t>
        </w:r>
        <w:r>
          <w:tab/>
        </w:r>
        <w:r>
          <w:fldChar w:fldCharType="begin"/>
        </w:r>
        <w:r>
          <w:instrText xml:space="preserve"> PAGEREF _Toc23958 \h </w:instrText>
        </w:r>
        <w:r>
          <w:fldChar w:fldCharType="separate"/>
        </w:r>
        <w:r>
          <w:t>79</w:t>
        </w:r>
        <w:r>
          <w:fldChar w:fldCharType="end"/>
        </w:r>
      </w:hyperlink>
    </w:p>
    <w:p>
      <w:pPr>
        <w:pStyle w:val="TOC1"/>
        <w:tabs>
          <w:tab w:val="right" w:leader="dot" w:pos="8306"/>
        </w:tabs>
      </w:pPr>
      <w:hyperlink w:anchor="_Toc13670" w:history="1">
        <w:r>
          <w:rPr>
            <w:rFonts w:ascii="仿宋" w:eastAsia="仿宋" w:hAnsi="仿宋" w:cs="仿宋" w:hint="eastAsia"/>
            <w:lang w:eastAsia="zh-CN"/>
          </w:rPr>
          <w:t>十七、供应链管理</w:t>
        </w:r>
        <w:r>
          <w:tab/>
        </w:r>
        <w:r>
          <w:fldChar w:fldCharType="begin"/>
        </w:r>
        <w:r>
          <w:instrText xml:space="preserve"> PAGEREF _Toc13670 \h </w:instrText>
        </w:r>
        <w:r>
          <w:fldChar w:fldCharType="separate"/>
        </w:r>
        <w:r>
          <w:t>80</w:t>
        </w:r>
        <w:r>
          <w:fldChar w:fldCharType="end"/>
        </w:r>
      </w:hyperlink>
    </w:p>
    <w:p>
      <w:pPr>
        <w:pStyle w:val="TOC2"/>
        <w:tabs>
          <w:tab w:val="right" w:leader="dot" w:pos="8306"/>
        </w:tabs>
      </w:pPr>
      <w:hyperlink w:anchor="_Toc13310" w:history="1">
        <w:r>
          <w:rPr>
            <w:rFonts w:ascii="仿宋" w:eastAsia="仿宋" w:hAnsi="仿宋" w:cs="仿宋" w:hint="eastAsia"/>
            <w:lang w:eastAsia="zh-CN"/>
          </w:rPr>
          <w:t>(一)、供应链战略规划</w:t>
        </w:r>
        <w:r>
          <w:tab/>
        </w:r>
        <w:r>
          <w:fldChar w:fldCharType="begin"/>
        </w:r>
        <w:r>
          <w:instrText xml:space="preserve"> PAGEREF _Toc13310 \h </w:instrText>
        </w:r>
        <w:r>
          <w:fldChar w:fldCharType="separate"/>
        </w:r>
        <w:r>
          <w:t>80</w:t>
        </w:r>
        <w:r>
          <w:fldChar w:fldCharType="end"/>
        </w:r>
      </w:hyperlink>
    </w:p>
    <w:p>
      <w:pPr>
        <w:pStyle w:val="TOC2"/>
        <w:tabs>
          <w:tab w:val="right" w:leader="dot" w:pos="8306"/>
        </w:tabs>
      </w:pPr>
      <w:hyperlink w:anchor="_Toc4560" w:history="1">
        <w:r>
          <w:rPr>
            <w:rFonts w:ascii="仿宋" w:eastAsia="仿宋" w:hAnsi="仿宋" w:cs="仿宋" w:hint="eastAsia"/>
            <w:lang w:eastAsia="zh-CN"/>
          </w:rPr>
          <w:t>(二)、供应商选择与合作</w:t>
        </w:r>
        <w:r>
          <w:tab/>
        </w:r>
        <w:r>
          <w:fldChar w:fldCharType="begin"/>
        </w:r>
        <w:r>
          <w:instrText xml:space="preserve"> PAGEREF _Toc4560 \h </w:instrText>
        </w:r>
        <w:r>
          <w:fldChar w:fldCharType="separate"/>
        </w:r>
        <w:r>
          <w:t>81</w:t>
        </w:r>
        <w:r>
          <w:fldChar w:fldCharType="end"/>
        </w:r>
      </w:hyperlink>
    </w:p>
    <w:p>
      <w:pPr>
        <w:pStyle w:val="TOC2"/>
        <w:tabs>
          <w:tab w:val="right" w:leader="dot" w:pos="8306"/>
        </w:tabs>
      </w:pPr>
      <w:hyperlink w:anchor="_Toc26747" w:history="1">
        <w:r>
          <w:rPr>
            <w:rFonts w:ascii="仿宋" w:eastAsia="仿宋" w:hAnsi="仿宋" w:cs="仿宋" w:hint="eastAsia"/>
            <w:lang w:eastAsia="zh-CN"/>
          </w:rPr>
          <w:t>(三)、物流与库存管理</w:t>
        </w:r>
        <w:r>
          <w:tab/>
        </w:r>
        <w:r>
          <w:fldChar w:fldCharType="begin"/>
        </w:r>
        <w:r>
          <w:instrText xml:space="preserve"> PAGEREF _Toc26747 \h </w:instrText>
        </w:r>
        <w:r>
          <w:fldChar w:fldCharType="separate"/>
        </w:r>
        <w:r>
          <w:t>83</w:t>
        </w:r>
        <w:r>
          <w:fldChar w:fldCharType="end"/>
        </w:r>
      </w:hyperlink>
    </w:p>
    <w:p>
      <w:pPr>
        <w:pStyle w:val="TOC1"/>
        <w:tabs>
          <w:tab w:val="right" w:leader="dot" w:pos="8306"/>
        </w:tabs>
      </w:pPr>
      <w:hyperlink w:anchor="_Toc23878" w:history="1">
        <w:r>
          <w:rPr>
            <w:rFonts w:ascii="仿宋" w:eastAsia="仿宋" w:hAnsi="仿宋" w:cs="仿宋" w:hint="eastAsia"/>
            <w:lang w:eastAsia="zh-CN"/>
          </w:rPr>
          <w:t>十八、风险识别与分类</w:t>
        </w:r>
        <w:r>
          <w:tab/>
        </w:r>
        <w:r>
          <w:fldChar w:fldCharType="begin"/>
        </w:r>
        <w:r>
          <w:instrText xml:space="preserve"> PAGEREF _Toc23878 \h </w:instrText>
        </w:r>
        <w:r>
          <w:fldChar w:fldCharType="separate"/>
        </w:r>
        <w:r>
          <w:t>84</w:t>
        </w:r>
        <w:r>
          <w:fldChar w:fldCharType="end"/>
        </w:r>
      </w:hyperlink>
    </w:p>
    <w:p>
      <w:pPr>
        <w:pStyle w:val="TOC2"/>
        <w:tabs>
          <w:tab w:val="right" w:leader="dot" w:pos="8306"/>
        </w:tabs>
      </w:pPr>
      <w:hyperlink w:anchor="_Toc30954" w:history="1">
        <w:r>
          <w:rPr>
            <w:rFonts w:ascii="仿宋" w:eastAsia="仿宋" w:hAnsi="仿宋" w:cs="仿宋" w:hint="eastAsia"/>
            <w:lang w:eastAsia="zh-CN"/>
          </w:rPr>
          <w:t>(一)、风险识别</w:t>
        </w:r>
        <w:r>
          <w:tab/>
        </w:r>
        <w:r>
          <w:fldChar w:fldCharType="begin"/>
        </w:r>
        <w:r>
          <w:instrText xml:space="preserve"> PAGEREF _Toc30954 \h </w:instrText>
        </w:r>
        <w:r>
          <w:fldChar w:fldCharType="separate"/>
        </w:r>
        <w:r>
          <w:t>84</w:t>
        </w:r>
        <w:r>
          <w:fldChar w:fldCharType="end"/>
        </w:r>
      </w:hyperlink>
    </w:p>
    <w:p>
      <w:pPr>
        <w:pStyle w:val="TOC2"/>
        <w:tabs>
          <w:tab w:val="right" w:leader="dot" w:pos="8306"/>
        </w:tabs>
      </w:pPr>
      <w:hyperlink w:anchor="_Toc19104" w:history="1">
        <w:r>
          <w:rPr>
            <w:rFonts w:ascii="仿宋" w:eastAsia="仿宋" w:hAnsi="仿宋" w:cs="仿宋" w:hint="eastAsia"/>
            <w:lang w:eastAsia="zh-CN"/>
          </w:rPr>
          <w:t>(二)、风险分类</w:t>
        </w:r>
        <w:r>
          <w:tab/>
        </w:r>
        <w:r>
          <w:fldChar w:fldCharType="begin"/>
        </w:r>
        <w:r>
          <w:instrText xml:space="preserve"> PAGEREF _Toc19104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34"/>
      <w:r>
        <w:rPr>
          <w:rFonts w:ascii="仿宋" w:eastAsia="仿宋" w:hAnsi="仿宋" w:cs="仿宋" w:hint="eastAsia"/>
          <w:sz w:val="28"/>
          <w:lang w:eastAsia="zh-CN"/>
        </w:rPr>
        <w:t>一、缝纫辅助设备项目概论</w:t>
      </w:r>
      <w:bookmarkEnd w:id="2"/>
    </w:p>
    <w:p>
      <w:pPr>
        <w:pStyle w:val="Heading2"/>
        <w:rPr>
          <w:rFonts w:ascii="仿宋" w:eastAsia="仿宋" w:hAnsi="仿宋" w:cs="仿宋" w:hint="eastAsia"/>
          <w:lang w:eastAsia="zh-CN"/>
        </w:rPr>
      </w:pPr>
      <w:bookmarkStart w:id="3" w:name="_Toc16891"/>
      <w:r>
        <w:rPr>
          <w:rFonts w:ascii="仿宋" w:eastAsia="仿宋" w:hAnsi="仿宋" w:cs="仿宋" w:hint="eastAsia"/>
          <w:lang w:eastAsia="zh-CN"/>
        </w:rPr>
        <w:t>(一)、缝纫辅助设备项目概况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起源追溯至对市场的深入洞察。市场的不断演变与变革为缝纫辅助设备项目提供了难得的机遇。当前市场存在的需求缺口和变革的大环境共同构成了缝纫辅助设备项目的背景。这个缝纫辅助设备项目旨在充分利用市场机遇，填补行业中尚未满足的需求，为客户提供全新的解决方案。市场的变革和需求的增长使得这个缝纫辅助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缝纫辅助设备项目名称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正式命名为缝纫辅助设备。这个名称不仅仅是一个标识，更代表了缝纫辅助设备项目的核心理念和愿景。它蕴含着缝纫辅助设备项目所要解决问题的关键字，具有强烈的表达和辨识度，为缝纫辅助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缝纫辅助设备项目目标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核心目标是提供一种全新、高效的解决方案，满足客户日益增长的需求。缝纫辅助设备项目追求的不仅仅是满足市场需求，更是在市场中获得卓越的竞争优势。通过不断提升产品或服务的质量和创新水平，缝纫辅助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缝纫辅助设备项目范围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全面涵盖了产品研发、制造、市场推广和售后服务，确保从产品设计到最终用户体验的全方位关注。这一全面的缝纫辅助设备项目范围是为了确保缝纫辅助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缝纫辅助设备项目时间表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缝纫辅助设备项目计划在未来18个月内完成，包括研发、测试、市场试点和正式推出等不同阶段。这个时间表的合理设计是为了确保缝纫辅助设备项目各个阶段的顺利推进，以便按时交付高质量的成果。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缝纫辅助设备项目预算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总预算估算为XX百万美元，主要分配在研发、市场推广、人员培训和运营等方面。这一充足的预算为缝纫辅助设备项目提供了充足的资源，确保缝纫辅助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缝纫辅助设备项目风险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可能面临的风险包括市场接受度低、技术难题、竞争激烈等。缝纫辅助设备项目团队已经制定了相应的风险应对计划，通过前瞻性的风险管理，确保缝纫辅助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缝纫辅助设备项目团队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缝纫辅助设备项目汇聚了一支经验丰富、多领域专业素养的核心团队，确保缝纫辅助设备项目在各个方面都能拥有高水平的执行力。团队的协同作战是缝纫辅助设备项目成功的关键因素之一。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缝纫辅助设备项目背景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缝纫辅助设备项目的背景根植于市场对更高效、创新产品的渴望，同时也受到科技发展对行业格局的深刻改变的影响。这为缝纫辅助设备项目提供了广阔的发展空间和市场需求。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缝纫辅助设备项目现状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截至目前，缝纫辅助设备项目已完成市场调研和技术验证，取得了初步的成功。这为缝纫辅助设备项目在未来的发展奠定了坚实的基础，为更远大的目标打下了坚实的基石。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732"/>
      <w:r>
        <w:rPr>
          <w:rFonts w:ascii="仿宋" w:eastAsia="仿宋" w:hAnsi="仿宋" w:cs="仿宋" w:hint="eastAsia"/>
          <w:sz w:val="28"/>
          <w:lang w:eastAsia="zh-CN"/>
        </w:rPr>
        <w:t>(二)、缝纫辅助设备项目目标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keyword》缝纫辅助设备项目首要业务目标是在市场中占据有利地位，实现产品/服务的成功推广和销售。通过不断提升产品质量、创新性，缝纫辅助设备项目追求成为行业中的领导者，赢得更多客户的青睐。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在科技迅速发展的时代，缝纫辅助设备项目着眼于技术创新。通过持续的研发和技术升级，缝纫辅助设备项目旨在推出更具创新性的产品或服务，以满足市场对新鲜、先进解决方案的需求。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为了建立可持续的客户关系，缝纫辅助设备项目设定了客户满意度目标。通过提供卓越的产品质量和优质的客户服务，缝纫辅助设备项目追求赢得客户的信任和忠诚度，确保他们的满意度达到行业领先水平。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缝纫辅助设备项目注重社会责任和可持续发展。通过实施环保、社会责任缝纫辅助设备项目，缝纫辅助设备项目致力于在经济发展的同时保护环境，促进社会公平，实现可持续经营。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缝纫辅助设备项目的团队是实现目标的核心驱动力。因此，缝纫辅助设备项目设定了团队发展目标，包括提升团队成员的专业技能、培养领导力，以及搭建协同高效的团队工作氛围。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829"/>
      <w:r>
        <w:rPr>
          <w:rFonts w:ascii="仿宋" w:eastAsia="仿宋" w:hAnsi="仿宋" w:cs="仿宋" w:hint="eastAsia"/>
          <w:sz w:val="28"/>
          <w:lang w:eastAsia="zh-CN"/>
        </w:rPr>
        <w:t>(三)、缝纫辅助设备项目提出的理由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缝纫辅助设备项目提出的理由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提出源于对市场机遇的深刻洞察。当前市场中存在的需求缺口和行业发展趋势表明，有巨大的商业机会等待被开发。通过准确捕捉市场机遇，缝纫辅助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理念基于对技术创新的信仰。通过持续的研发和技术投入，缝纫辅助设备项目有望推出更具创新性的产品或服务。在科技飞速发展的当下，缝纫辅助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提出是为了增强企业的行业竞争力。通过提升产品或服务的质量和独特性，缝纫辅助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响应了消费者需求的变化。随着社会和科技的不断发展，消费者对产品和服务的需求也在发生变化。通过深入了解并及时回应消费者的新需求，缝纫辅助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缝纫辅助设备项目的提出是企业战略发展规划的一部分。在面对日益激烈的市场竞争和不断变化的商业环境中，缝纫辅助设备项目作为企业战略的一环，旨在为企业开辟新的增长领域，巩固企业在行业中的地位。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提出不仅仅是基于商业考量，还注重社会责任。通过推出环保、社会责任等方面的缝纫辅助设备项目，缝纫辅助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缝纫辅助设备项目的提出反映了对利益相关者期望的关注。包括客户、员工、投资者等利益相关者在企业发展中都有着各自的期望，缝纫辅助设备项目力求在满足这些期望的同时，取得更大的共赢。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007"/>
      <w:r>
        <w:rPr>
          <w:rFonts w:ascii="仿宋" w:eastAsia="仿宋" w:hAnsi="仿宋" w:cs="仿宋" w:hint="eastAsia"/>
          <w:sz w:val="28"/>
          <w:lang w:eastAsia="zh-CN"/>
        </w:rPr>
        <w:t>(四)、缝纫辅助设备项目意义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在实施缝纫辅助设备项目的过程中，我们不仅仅是在追逐商业成功，更是为企业和社会的多个层面创造了深远的意义。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首要意义在于提升企业的市场竞争力。通过持续的创新和对产品质量的高标准要求，缝纫辅助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纫辅助设备项目的推进将促使行业技术水平的提升。通过引入先进技术和创新性解决方案，缝纫辅助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缝纫辅助设备项目不仅创造了大量就业机会，提高了就业水平，还注重社会责任和环保。通过参与社会公益事业和推动环保缝纫辅助设备项目，缝纫辅助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综合而言，缝纫辅助设备项目意义重大，不仅推动了企业的发展，也为行业和社会的进步贡献了积极力量。这是一个全面而深刻的影响，将在未来产生可持续的正面效应。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537"/>
      <w:r>
        <w:rPr>
          <w:rFonts w:ascii="仿宋" w:eastAsia="仿宋" w:hAnsi="仿宋" w:cs="仿宋" w:hint="eastAsia"/>
          <w:sz w:val="28"/>
          <w:lang w:eastAsia="zh-CN"/>
        </w:rPr>
        <w:t>(五)、缝纫辅助设备项目背景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在当今迅猛发展的商业环境中，缝纫辅助设备项目的动因根植于对多方面因素的审慎考量。这个缝纫辅助设备项目的提出并非孤立的决策，而是对企业所处背景深入思考的产物。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缝纫辅助设备项目背后的首要原因。科技的迅速发展和全球市场的快速变化使得企业必须灵活应对。缝纫辅助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竞争的激烈程度也是缝纫辅助设备项目背景中不可忽视的一环。企业需要在激烈竞争中脱颖而出，为此，缝纫辅助设备项目致力于打破常规，提供独特的价值主张，以吸引客户并确保市场份额的增长。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技术的迅速发展为企业带来了机遇与挑战。作为缝纫辅助设备项目启动的背景之一，对新兴技术的应用将有助于提升企业的技术水平，使其在不断演进的商业环境中保持竞争优势。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此外，社会对企业责任的期望也在逐渐升高。缝纫辅助设备项目充分融入了社会责任的理念，通过可持续经营和社会公益缝纫辅助设备项目，企图为社会贡献一份力量，在商业成功的同时关注社会价值。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809"/>
      <w:r>
        <w:rPr>
          <w:rFonts w:ascii="仿宋" w:eastAsia="仿宋" w:hAnsi="仿宋" w:cs="仿宋" w:hint="eastAsia"/>
          <w:sz w:val="28"/>
          <w:lang w:eastAsia="zh-CN"/>
        </w:rPr>
        <w:t>二、缝纫辅助设备项目土建工程</w:t>
      </w:r>
      <w:bookmarkEnd w:id="8"/>
    </w:p>
    <w:p>
      <w:pPr>
        <w:pStyle w:val="Heading2"/>
        <w:rPr>
          <w:rFonts w:ascii="仿宋" w:eastAsia="仿宋" w:hAnsi="仿宋" w:cs="仿宋" w:hint="eastAsia"/>
          <w:lang w:eastAsia="zh-CN"/>
        </w:rPr>
      </w:pPr>
      <w:bookmarkStart w:id="9" w:name="_Toc101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在缝纫辅助设备项目的建筑工程设计中，我们将秉承一系列重要的设计原则，以确保缝纫辅助设备项目建筑在功能、美观、可持续性等方面达到最佳效果。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首要原则是确保建筑的功能性得到最大化的发挥。我们将充分理解缝纫辅助设备项目的实际需求，合理布局各个功能区域，保证建筑在满足业务需求的同时，提供高效的工作环境。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在建筑设计中，我们将综合考虑建设和运营成本。通过精细的经济效益分析，确保设计方案在高效利用资源的同时，对缝纫辅助设备项目的长期盈利能力有积极的贡献。</w:t>
      </w:r>
    </w:p>
    <w:p>
      <w:pPr>
        <w:pStyle w:val="Heading2"/>
        <w:ind w:firstLine="560" w:firstLineChars="200"/>
        <w:rPr>
          <w:rFonts w:ascii="仿宋" w:eastAsia="仿宋" w:hAnsi="仿宋" w:cs="仿宋" w:hint="eastAsia"/>
          <w:sz w:val="28"/>
          <w:lang w:eastAsia="zh-CN"/>
        </w:rPr>
      </w:pPr>
      <w:bookmarkStart w:id="10" w:name="_Toc1325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辅助设备项目的土建工程设计中，我们将精准设定设计年限，结合缝纫辅助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纫辅助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45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缝纫辅助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纫辅助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纫辅助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53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本期工程缝纫辅助设备项目预计总建筑面积XXX平方米，其中：计容建筑面积XXX平方米，计划建筑工程投资XX万元，占缝纫辅助设备项目总投资的XX%。</w:t>
      </w:r>
    </w:p>
    <w:p>
      <w:pPr>
        <w:pStyle w:val="Heading1"/>
        <w:ind w:firstLine="560" w:firstLineChars="200"/>
        <w:rPr>
          <w:rFonts w:ascii="仿宋" w:eastAsia="仿宋" w:hAnsi="仿宋" w:cs="仿宋" w:hint="eastAsia"/>
          <w:sz w:val="28"/>
          <w:lang w:eastAsia="zh-CN"/>
        </w:rPr>
      </w:pPr>
      <w:bookmarkStart w:id="13" w:name="_Toc12800"/>
      <w:r>
        <w:rPr>
          <w:rFonts w:ascii="仿宋" w:eastAsia="仿宋" w:hAnsi="仿宋" w:cs="仿宋" w:hint="eastAsia"/>
          <w:sz w:val="28"/>
          <w:lang w:eastAsia="zh-CN"/>
        </w:rPr>
        <w:t>三、缝纫辅助设备项目建设单位说明</w:t>
      </w:r>
      <w:bookmarkEnd w:id="13"/>
    </w:p>
    <w:p>
      <w:pPr>
        <w:pStyle w:val="Heading2"/>
        <w:rPr>
          <w:rFonts w:ascii="仿宋" w:eastAsia="仿宋" w:hAnsi="仿宋" w:cs="仿宋" w:hint="eastAsia"/>
          <w:lang w:eastAsia="zh-CN"/>
        </w:rPr>
      </w:pPr>
      <w:bookmarkStart w:id="14" w:name="_Toc28321"/>
      <w:r>
        <w:rPr>
          <w:rFonts w:ascii="仿宋" w:eastAsia="仿宋" w:hAnsi="仿宋" w:cs="仿宋" w:hint="eastAsia"/>
          <w:lang w:eastAsia="zh-CN"/>
        </w:rPr>
        <w:t>(一)、缝纫辅助设备项目承办单位基本情况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00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缝纫辅助设备项目承办单位的XXXX，我们着眼于实现可持续的经济效益。通过技术创新和解决方案的提供，公司预计在缝纫辅助设备项目执行期间将获得可观的收入增长。这一收入来源主要包括缝纫辅助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同时，我们注重成本控制和效率提升，以确保缝纫辅助设备项目的可持续盈利。透过精细的管理和资源优化，公司期望实现缝纫辅助设备项目利润最大化。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缝纫辅助设备项目实施进行全面的投资评估，包括缝纫辅助设备项目启动阶段的资金投入和后续运营成本。通过对缝纫辅助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缝纫辅助设备项目实施过程中具备足够的资金流动性，公司将进行详尽的现金流分析。这包括资金需求的合理预测、缝纫辅助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323"/>
      <w:r>
        <w:rPr>
          <w:rFonts w:ascii="仿宋" w:eastAsia="仿宋" w:hAnsi="仿宋" w:cs="仿宋" w:hint="eastAsia"/>
          <w:sz w:val="28"/>
          <w:lang w:eastAsia="zh-CN"/>
        </w:rPr>
        <w:t>四、缝纫辅助设备项目选址可行性分析</w:t>
      </w:r>
      <w:bookmarkEnd w:id="16"/>
    </w:p>
    <w:p>
      <w:pPr>
        <w:pStyle w:val="Heading2"/>
        <w:rPr>
          <w:rFonts w:ascii="仿宋" w:eastAsia="仿宋" w:hAnsi="仿宋" w:cs="仿宋" w:hint="eastAsia"/>
          <w:lang w:eastAsia="zh-CN"/>
        </w:rPr>
      </w:pPr>
      <w:bookmarkStart w:id="17" w:name="_Toc7367"/>
      <w:r>
        <w:rPr>
          <w:rFonts w:ascii="仿宋" w:eastAsia="仿宋" w:hAnsi="仿宋" w:cs="仿宋" w:hint="eastAsia"/>
          <w:lang w:eastAsia="zh-CN"/>
        </w:rPr>
        <w:t>(一)、缝纫辅助设备项目选址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该缝纫辅助设备项目选址位于XX省XX市XX区XXX街道</w:t>
      </w:r>
    </w:p>
    <w:p>
      <w:pPr>
        <w:pStyle w:val="Heading2"/>
        <w:ind w:firstLine="560" w:firstLineChars="200"/>
        <w:rPr>
          <w:rFonts w:ascii="仿宋" w:eastAsia="仿宋" w:hAnsi="仿宋" w:cs="仿宋" w:hint="eastAsia"/>
          <w:sz w:val="28"/>
          <w:lang w:eastAsia="zh-CN"/>
        </w:rPr>
      </w:pPr>
      <w:bookmarkStart w:id="18" w:name="_Toc232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缝纫辅助设备项目的征地面积将根据缝纫辅助设备项目的实际规模和需求进行精确规划。具体面积XXX平方米，旨在确保缝纫辅助设备项目不仅能够满足当前的发展需求，还能够预留空间以适应未来的扩展。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净用地面积是在征地面积基础上去除不可利用面积后的实际可开发用地。具体面积XXX平方米，考虑到环保、交通、安全等多方面因素，以确保缝纫辅助设备项目在整体利用效率上达到最优。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缝纫辅助设备项目计划建设的建筑总规模具体面积XXX平方米。这一规模的确定综合考虑了缝纫辅助设备项目的性质、规模，以及城市规划的相关要求，确保建筑布局与周边环境协调一致。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绿地率是缝纫辅助设备项目用地中被规划为绿地的比例。具体面积XXX平方米，旨在通过合理规划绿地，改善缝纫辅助设备项目周边环境，提升居民生活质量，并符合城市整体绿化规划。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容积率是用地上可以建设的建筑总体积与用地面积之比。具体面积XXX，通过合理的容积率规划，确保缝纫辅助设备项目建筑规模与周边环境和谐共生。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纫辅助设备项目选址与当地城市规划相一致，具体面积XXX平方米。通过与城市规划部门深入沟通，确保缝纫辅助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纫辅助设备项目选址符合当地产业政策，具体面积XXX平方米。这包括缝纫辅助设备项目对当地经济的促进作用，以及对相关产业的带动效应，确保缝纫辅助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用地总体要求必须符合环保和可持续发展的原则，具体面积XXX平方米。通过采用绿色建筑设计、节能减排等措施，确保缝纫辅助设备项目在建设和运营过程中对环境的影响最小化，达到可持续发展的要求。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确保缝纫辅助设备项目选址具备必要的公共设施配套，具体面积XXX平方米。这包括交通便利性、教育、医疗等基础设施，以提高居民生活品质，使得缝纫辅助设备项目选址更具吸引力。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考虑用地总体要求对当地社会稳定性的影响，具体面积XXX平方米。通过深入了解当地社区反馈，确保缝纫辅助设备项目的选址和建设过程对当地社会和谐稳定产生积极作用。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https://d.book118.com/515323210113011100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B38D5"/>
    <w:rsid w:val="600B3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232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2023-12-27T00:03:00Z</dcterms:created>
  <dcterms:modified xsi:type="dcterms:W3CDTF">2023-12-27T00:03:56Z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A19C7D8792624A7EB7102BB2588B3183_11</vt:lpwstr>
  </property>
  <property fmtid="{D5CDD505-2E9C-101B-9397-08002B2CF9AE}" pid="3" name="KSOProductBuildVer">
    <vt:lpwstr>2052-12.1.0.16120</vt:lpwstr>
  </property>
</Properties>
</file>