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4" w:history="1">
        <w:r>
          <w:rPr>
            <w:rFonts w:ascii="仿宋" w:eastAsia="仿宋" w:hAnsi="仿宋" w:cs="仿宋" w:hint="eastAsia"/>
            <w:lang w:eastAsia="zh-CN"/>
          </w:rPr>
          <w:t>前言</w:t>
        </w:r>
        <w:r>
          <w:tab/>
        </w:r>
        <w:r>
          <w:fldChar w:fldCharType="begin"/>
        </w:r>
        <w:r>
          <w:instrText xml:space="preserve"> PAGEREF _Toc26554 \h </w:instrText>
        </w:r>
        <w:r>
          <w:fldChar w:fldCharType="separate"/>
        </w:r>
        <w:r>
          <w:t>3</w:t>
        </w:r>
        <w:r>
          <w:fldChar w:fldCharType="end"/>
        </w:r>
      </w:hyperlink>
    </w:p>
    <w:p>
      <w:pPr>
        <w:pStyle w:val="TOC1"/>
        <w:tabs>
          <w:tab w:val="right" w:leader="dot" w:pos="8306"/>
        </w:tabs>
      </w:pPr>
      <w:hyperlink w:anchor="_Toc6426" w:history="1">
        <w:r>
          <w:rPr>
            <w:rFonts w:ascii="仿宋" w:eastAsia="仿宋" w:hAnsi="仿宋" w:cs="仿宋" w:hint="eastAsia"/>
            <w:lang w:eastAsia="zh-CN"/>
          </w:rPr>
          <w:t>一、项目监理与质量保证</w:t>
        </w:r>
        <w:r>
          <w:tab/>
        </w:r>
        <w:r>
          <w:fldChar w:fldCharType="begin"/>
        </w:r>
        <w:r>
          <w:instrText xml:space="preserve"> PAGEREF _Toc6426 \h </w:instrText>
        </w:r>
        <w:r>
          <w:fldChar w:fldCharType="separate"/>
        </w:r>
        <w:r>
          <w:t>3</w:t>
        </w:r>
        <w:r>
          <w:fldChar w:fldCharType="end"/>
        </w:r>
      </w:hyperlink>
    </w:p>
    <w:p>
      <w:pPr>
        <w:pStyle w:val="TOC2"/>
        <w:tabs>
          <w:tab w:val="right" w:leader="dot" w:pos="8306"/>
        </w:tabs>
      </w:pPr>
      <w:hyperlink w:anchor="_Toc5986" w:history="1">
        <w:r>
          <w:rPr>
            <w:rFonts w:ascii="仿宋" w:eastAsia="仿宋" w:hAnsi="仿宋" w:cs="仿宋" w:hint="eastAsia"/>
            <w:lang w:eastAsia="zh-CN"/>
          </w:rPr>
          <w:t>(一)、监理体系构建</w:t>
        </w:r>
        <w:r>
          <w:tab/>
        </w:r>
        <w:r>
          <w:fldChar w:fldCharType="begin"/>
        </w:r>
        <w:r>
          <w:instrText xml:space="preserve"> PAGEREF _Toc5986 \h </w:instrText>
        </w:r>
        <w:r>
          <w:fldChar w:fldCharType="separate"/>
        </w:r>
        <w:r>
          <w:t>3</w:t>
        </w:r>
        <w:r>
          <w:fldChar w:fldCharType="end"/>
        </w:r>
      </w:hyperlink>
    </w:p>
    <w:p>
      <w:pPr>
        <w:pStyle w:val="TOC2"/>
        <w:tabs>
          <w:tab w:val="right" w:leader="dot" w:pos="8306"/>
        </w:tabs>
      </w:pPr>
      <w:hyperlink w:anchor="_Toc32129" w:history="1">
        <w:r>
          <w:rPr>
            <w:rFonts w:ascii="仿宋" w:eastAsia="仿宋" w:hAnsi="仿宋" w:cs="仿宋" w:hint="eastAsia"/>
            <w:lang w:eastAsia="zh-CN"/>
          </w:rPr>
          <w:t>(二)、质量保证体系实施</w:t>
        </w:r>
        <w:r>
          <w:tab/>
        </w:r>
        <w:r>
          <w:fldChar w:fldCharType="begin"/>
        </w:r>
        <w:r>
          <w:instrText xml:space="preserve"> PAGEREF _Toc32129 \h </w:instrText>
        </w:r>
        <w:r>
          <w:fldChar w:fldCharType="separate"/>
        </w:r>
        <w:r>
          <w:t>4</w:t>
        </w:r>
        <w:r>
          <w:fldChar w:fldCharType="end"/>
        </w:r>
      </w:hyperlink>
    </w:p>
    <w:p>
      <w:pPr>
        <w:pStyle w:val="TOC2"/>
        <w:tabs>
          <w:tab w:val="right" w:leader="dot" w:pos="8306"/>
        </w:tabs>
      </w:pPr>
      <w:hyperlink w:anchor="_Toc8112" w:history="1">
        <w:r>
          <w:rPr>
            <w:rFonts w:ascii="仿宋" w:eastAsia="仿宋" w:hAnsi="仿宋" w:cs="仿宋" w:hint="eastAsia"/>
            <w:lang w:eastAsia="zh-CN"/>
          </w:rPr>
          <w:t>(三)、监理与质量控制流程</w:t>
        </w:r>
        <w:r>
          <w:tab/>
        </w:r>
        <w:r>
          <w:fldChar w:fldCharType="begin"/>
        </w:r>
        <w:r>
          <w:instrText xml:space="preserve"> PAGEREF _Toc8112 \h </w:instrText>
        </w:r>
        <w:r>
          <w:fldChar w:fldCharType="separate"/>
        </w:r>
        <w:r>
          <w:t>4</w:t>
        </w:r>
        <w:r>
          <w:fldChar w:fldCharType="end"/>
        </w:r>
      </w:hyperlink>
    </w:p>
    <w:p>
      <w:pPr>
        <w:pStyle w:val="TOC1"/>
        <w:tabs>
          <w:tab w:val="right" w:leader="dot" w:pos="8306"/>
        </w:tabs>
      </w:pPr>
      <w:hyperlink w:anchor="_Toc5426" w:history="1">
        <w:r>
          <w:rPr>
            <w:rFonts w:ascii="仿宋" w:eastAsia="仿宋" w:hAnsi="仿宋" w:cs="仿宋" w:hint="eastAsia"/>
            <w:lang w:eastAsia="zh-CN"/>
          </w:rPr>
          <w:t>二、经济影响分析</w:t>
        </w:r>
        <w:r>
          <w:tab/>
        </w:r>
        <w:r>
          <w:fldChar w:fldCharType="begin"/>
        </w:r>
        <w:r>
          <w:instrText xml:space="preserve"> PAGEREF _Toc5426 \h </w:instrText>
        </w:r>
        <w:r>
          <w:fldChar w:fldCharType="separate"/>
        </w:r>
        <w:r>
          <w:t>5</w:t>
        </w:r>
        <w:r>
          <w:fldChar w:fldCharType="end"/>
        </w:r>
      </w:hyperlink>
    </w:p>
    <w:p>
      <w:pPr>
        <w:pStyle w:val="TOC2"/>
        <w:tabs>
          <w:tab w:val="right" w:leader="dot" w:pos="8306"/>
        </w:tabs>
      </w:pPr>
      <w:hyperlink w:anchor="_Toc21357" w:history="1">
        <w:r>
          <w:rPr>
            <w:rFonts w:ascii="仿宋" w:eastAsia="仿宋" w:hAnsi="仿宋" w:cs="仿宋" w:hint="eastAsia"/>
            <w:lang w:eastAsia="zh-CN"/>
          </w:rPr>
          <w:t>(一)、经济费用效益或费用效果分析</w:t>
        </w:r>
        <w:r>
          <w:tab/>
        </w:r>
        <w:r>
          <w:fldChar w:fldCharType="begin"/>
        </w:r>
        <w:r>
          <w:instrText xml:space="preserve"> PAGEREF _Toc21357 \h </w:instrText>
        </w:r>
        <w:r>
          <w:fldChar w:fldCharType="separate"/>
        </w:r>
        <w:r>
          <w:t>5</w:t>
        </w:r>
        <w:r>
          <w:fldChar w:fldCharType="end"/>
        </w:r>
      </w:hyperlink>
    </w:p>
    <w:p>
      <w:pPr>
        <w:pStyle w:val="TOC2"/>
        <w:tabs>
          <w:tab w:val="right" w:leader="dot" w:pos="8306"/>
        </w:tabs>
      </w:pPr>
      <w:hyperlink w:anchor="_Toc25516" w:history="1">
        <w:r>
          <w:rPr>
            <w:rFonts w:ascii="仿宋" w:eastAsia="仿宋" w:hAnsi="仿宋" w:cs="仿宋" w:hint="eastAsia"/>
            <w:lang w:eastAsia="zh-CN"/>
          </w:rPr>
          <w:t>(二)、行业影响分析</w:t>
        </w:r>
        <w:r>
          <w:tab/>
        </w:r>
        <w:r>
          <w:fldChar w:fldCharType="begin"/>
        </w:r>
        <w:r>
          <w:instrText xml:space="preserve"> PAGEREF _Toc25516 \h </w:instrText>
        </w:r>
        <w:r>
          <w:fldChar w:fldCharType="separate"/>
        </w:r>
        <w:r>
          <w:t>7</w:t>
        </w:r>
        <w:r>
          <w:fldChar w:fldCharType="end"/>
        </w:r>
      </w:hyperlink>
    </w:p>
    <w:p>
      <w:pPr>
        <w:pStyle w:val="TOC2"/>
        <w:tabs>
          <w:tab w:val="right" w:leader="dot" w:pos="8306"/>
        </w:tabs>
      </w:pPr>
      <w:hyperlink w:anchor="_Toc7311" w:history="1">
        <w:r>
          <w:rPr>
            <w:rFonts w:ascii="仿宋" w:eastAsia="仿宋" w:hAnsi="仿宋" w:cs="仿宋" w:hint="eastAsia"/>
            <w:lang w:eastAsia="zh-CN"/>
          </w:rPr>
          <w:t>(三)、区域经济影响分析</w:t>
        </w:r>
        <w:r>
          <w:tab/>
        </w:r>
        <w:r>
          <w:fldChar w:fldCharType="begin"/>
        </w:r>
        <w:r>
          <w:instrText xml:space="preserve"> PAGEREF _Toc7311 \h </w:instrText>
        </w:r>
        <w:r>
          <w:fldChar w:fldCharType="separate"/>
        </w:r>
        <w:r>
          <w:t>9</w:t>
        </w:r>
        <w:r>
          <w:fldChar w:fldCharType="end"/>
        </w:r>
      </w:hyperlink>
    </w:p>
    <w:p>
      <w:pPr>
        <w:pStyle w:val="TOC2"/>
        <w:tabs>
          <w:tab w:val="right" w:leader="dot" w:pos="8306"/>
        </w:tabs>
      </w:pPr>
      <w:hyperlink w:anchor="_Toc5557" w:history="1">
        <w:r>
          <w:rPr>
            <w:rFonts w:ascii="仿宋" w:eastAsia="仿宋" w:hAnsi="仿宋" w:cs="仿宋" w:hint="eastAsia"/>
            <w:lang w:eastAsia="zh-CN"/>
          </w:rPr>
          <w:t>(四)、宏观经济影响分析</w:t>
        </w:r>
        <w:r>
          <w:tab/>
        </w:r>
        <w:r>
          <w:fldChar w:fldCharType="begin"/>
        </w:r>
        <w:r>
          <w:instrText xml:space="preserve"> PAGEREF _Toc5557 \h </w:instrText>
        </w:r>
        <w:r>
          <w:fldChar w:fldCharType="separate"/>
        </w:r>
        <w:r>
          <w:t>10</w:t>
        </w:r>
        <w:r>
          <w:fldChar w:fldCharType="end"/>
        </w:r>
      </w:hyperlink>
    </w:p>
    <w:p>
      <w:pPr>
        <w:pStyle w:val="TOC1"/>
        <w:tabs>
          <w:tab w:val="right" w:leader="dot" w:pos="8306"/>
        </w:tabs>
      </w:pPr>
      <w:hyperlink w:anchor="_Toc23750" w:history="1">
        <w:r>
          <w:rPr>
            <w:rFonts w:ascii="仿宋" w:eastAsia="仿宋" w:hAnsi="仿宋" w:cs="仿宋" w:hint="eastAsia"/>
            <w:lang w:eastAsia="zh-CN"/>
          </w:rPr>
          <w:t>三、背景、必要性分析</w:t>
        </w:r>
        <w:r>
          <w:tab/>
        </w:r>
        <w:r>
          <w:fldChar w:fldCharType="begin"/>
        </w:r>
        <w:r>
          <w:instrText xml:space="preserve"> PAGEREF _Toc23750 \h </w:instrText>
        </w:r>
        <w:r>
          <w:fldChar w:fldCharType="separate"/>
        </w:r>
        <w:r>
          <w:t>11</w:t>
        </w:r>
        <w:r>
          <w:fldChar w:fldCharType="end"/>
        </w:r>
      </w:hyperlink>
    </w:p>
    <w:p>
      <w:pPr>
        <w:pStyle w:val="TOC2"/>
        <w:tabs>
          <w:tab w:val="right" w:leader="dot" w:pos="8306"/>
        </w:tabs>
      </w:pPr>
      <w:hyperlink w:anchor="_Toc22072" w:history="1">
        <w:r>
          <w:rPr>
            <w:rFonts w:ascii="仿宋" w:eastAsia="仿宋" w:hAnsi="仿宋" w:cs="仿宋" w:hint="eastAsia"/>
            <w:lang w:eastAsia="zh-CN"/>
          </w:rPr>
          <w:t>(一)、项目建设背景</w:t>
        </w:r>
        <w:r>
          <w:tab/>
        </w:r>
        <w:r>
          <w:fldChar w:fldCharType="begin"/>
        </w:r>
        <w:r>
          <w:instrText xml:space="preserve"> PAGEREF _Toc22072 \h </w:instrText>
        </w:r>
        <w:r>
          <w:fldChar w:fldCharType="separate"/>
        </w:r>
        <w:r>
          <w:t>11</w:t>
        </w:r>
        <w:r>
          <w:fldChar w:fldCharType="end"/>
        </w:r>
      </w:hyperlink>
    </w:p>
    <w:p>
      <w:pPr>
        <w:pStyle w:val="TOC2"/>
        <w:tabs>
          <w:tab w:val="right" w:leader="dot" w:pos="8306"/>
        </w:tabs>
      </w:pPr>
      <w:hyperlink w:anchor="_Toc2915" w:history="1">
        <w:r>
          <w:rPr>
            <w:rFonts w:ascii="仿宋" w:eastAsia="仿宋" w:hAnsi="仿宋" w:cs="仿宋" w:hint="eastAsia"/>
            <w:lang w:eastAsia="zh-CN"/>
          </w:rPr>
          <w:t>(二)、必要性分析</w:t>
        </w:r>
        <w:r>
          <w:tab/>
        </w:r>
        <w:r>
          <w:fldChar w:fldCharType="begin"/>
        </w:r>
        <w:r>
          <w:instrText xml:space="preserve"> PAGEREF _Toc2915 \h </w:instrText>
        </w:r>
        <w:r>
          <w:fldChar w:fldCharType="separate"/>
        </w:r>
        <w:r>
          <w:t>12</w:t>
        </w:r>
        <w:r>
          <w:fldChar w:fldCharType="end"/>
        </w:r>
      </w:hyperlink>
    </w:p>
    <w:p>
      <w:pPr>
        <w:pStyle w:val="TOC2"/>
        <w:tabs>
          <w:tab w:val="right" w:leader="dot" w:pos="8306"/>
        </w:tabs>
      </w:pPr>
      <w:hyperlink w:anchor="_Toc7947" w:history="1">
        <w:r>
          <w:rPr>
            <w:rFonts w:ascii="仿宋" w:eastAsia="仿宋" w:hAnsi="仿宋" w:cs="仿宋" w:hint="eastAsia"/>
            <w:lang w:eastAsia="zh-CN"/>
          </w:rPr>
          <w:t>(三)、项目建设有利条件</w:t>
        </w:r>
        <w:r>
          <w:tab/>
        </w:r>
        <w:r>
          <w:fldChar w:fldCharType="begin"/>
        </w:r>
        <w:r>
          <w:instrText xml:space="preserve"> PAGEREF _Toc7947 \h </w:instrText>
        </w:r>
        <w:r>
          <w:fldChar w:fldCharType="separate"/>
        </w:r>
        <w:r>
          <w:t>14</w:t>
        </w:r>
        <w:r>
          <w:fldChar w:fldCharType="end"/>
        </w:r>
      </w:hyperlink>
    </w:p>
    <w:p>
      <w:pPr>
        <w:pStyle w:val="TOC1"/>
        <w:tabs>
          <w:tab w:val="right" w:leader="dot" w:pos="8306"/>
        </w:tabs>
      </w:pPr>
      <w:hyperlink w:anchor="_Toc17288" w:history="1">
        <w:r>
          <w:rPr>
            <w:rFonts w:ascii="仿宋" w:eastAsia="仿宋" w:hAnsi="仿宋" w:cs="仿宋" w:hint="eastAsia"/>
            <w:lang w:eastAsia="zh-CN"/>
          </w:rPr>
          <w:t>四、项目选址研究</w:t>
        </w:r>
        <w:r>
          <w:tab/>
        </w:r>
        <w:r>
          <w:fldChar w:fldCharType="begin"/>
        </w:r>
        <w:r>
          <w:instrText xml:space="preserve"> PAGEREF _Toc17288 \h </w:instrText>
        </w:r>
        <w:r>
          <w:fldChar w:fldCharType="separate"/>
        </w:r>
        <w:r>
          <w:t>15</w:t>
        </w:r>
        <w:r>
          <w:fldChar w:fldCharType="end"/>
        </w:r>
      </w:hyperlink>
    </w:p>
    <w:p>
      <w:pPr>
        <w:pStyle w:val="TOC2"/>
        <w:tabs>
          <w:tab w:val="right" w:leader="dot" w:pos="8306"/>
        </w:tabs>
      </w:pPr>
      <w:hyperlink w:anchor="_Toc3301" w:history="1">
        <w:r>
          <w:rPr>
            <w:rFonts w:ascii="仿宋" w:eastAsia="仿宋" w:hAnsi="仿宋" w:cs="仿宋" w:hint="eastAsia"/>
            <w:lang w:eastAsia="zh-CN"/>
          </w:rPr>
          <w:t>(一)、项目选址原则</w:t>
        </w:r>
        <w:r>
          <w:tab/>
        </w:r>
        <w:r>
          <w:fldChar w:fldCharType="begin"/>
        </w:r>
        <w:r>
          <w:instrText xml:space="preserve"> PAGEREF _Toc3301 \h </w:instrText>
        </w:r>
        <w:r>
          <w:fldChar w:fldCharType="separate"/>
        </w:r>
        <w:r>
          <w:t>15</w:t>
        </w:r>
        <w:r>
          <w:fldChar w:fldCharType="end"/>
        </w:r>
      </w:hyperlink>
    </w:p>
    <w:p>
      <w:pPr>
        <w:pStyle w:val="TOC2"/>
        <w:tabs>
          <w:tab w:val="right" w:leader="dot" w:pos="8306"/>
        </w:tabs>
      </w:pPr>
      <w:hyperlink w:anchor="_Toc19647" w:history="1">
        <w:r>
          <w:rPr>
            <w:rFonts w:ascii="仿宋" w:eastAsia="仿宋" w:hAnsi="仿宋" w:cs="仿宋" w:hint="eastAsia"/>
            <w:lang w:eastAsia="zh-CN"/>
          </w:rPr>
          <w:t>(二)、项目选址</w:t>
        </w:r>
        <w:r>
          <w:tab/>
        </w:r>
        <w:r>
          <w:fldChar w:fldCharType="begin"/>
        </w:r>
        <w:r>
          <w:instrText xml:space="preserve"> PAGEREF _Toc19647 \h </w:instrText>
        </w:r>
        <w:r>
          <w:fldChar w:fldCharType="separate"/>
        </w:r>
        <w:r>
          <w:t>19</w:t>
        </w:r>
        <w:r>
          <w:fldChar w:fldCharType="end"/>
        </w:r>
      </w:hyperlink>
    </w:p>
    <w:p>
      <w:pPr>
        <w:pStyle w:val="TOC2"/>
        <w:tabs>
          <w:tab w:val="right" w:leader="dot" w:pos="8306"/>
        </w:tabs>
      </w:pPr>
      <w:hyperlink w:anchor="_Toc14352" w:history="1">
        <w:r>
          <w:rPr>
            <w:rFonts w:ascii="仿宋" w:eastAsia="仿宋" w:hAnsi="仿宋" w:cs="仿宋" w:hint="eastAsia"/>
            <w:lang w:eastAsia="zh-CN"/>
          </w:rPr>
          <w:t>(三)、建设条件分析</w:t>
        </w:r>
        <w:r>
          <w:tab/>
        </w:r>
        <w:r>
          <w:fldChar w:fldCharType="begin"/>
        </w:r>
        <w:r>
          <w:instrText xml:space="preserve"> PAGEREF _Toc14352 \h </w:instrText>
        </w:r>
        <w:r>
          <w:fldChar w:fldCharType="separate"/>
        </w:r>
        <w:r>
          <w:t>21</w:t>
        </w:r>
        <w:r>
          <w:fldChar w:fldCharType="end"/>
        </w:r>
      </w:hyperlink>
    </w:p>
    <w:p>
      <w:pPr>
        <w:pStyle w:val="TOC2"/>
        <w:tabs>
          <w:tab w:val="right" w:leader="dot" w:pos="8306"/>
        </w:tabs>
      </w:pPr>
      <w:hyperlink w:anchor="_Toc14700" w:history="1">
        <w:r>
          <w:rPr>
            <w:rFonts w:ascii="仿宋" w:eastAsia="仿宋" w:hAnsi="仿宋" w:cs="仿宋" w:hint="eastAsia"/>
            <w:lang w:eastAsia="zh-CN"/>
          </w:rPr>
          <w:t>(四)、用地控制指标</w:t>
        </w:r>
        <w:r>
          <w:tab/>
        </w:r>
        <w:r>
          <w:fldChar w:fldCharType="begin"/>
        </w:r>
        <w:r>
          <w:instrText xml:space="preserve"> PAGEREF _Toc14700 \h </w:instrText>
        </w:r>
        <w:r>
          <w:fldChar w:fldCharType="separate"/>
        </w:r>
        <w:r>
          <w:t>22</w:t>
        </w:r>
        <w:r>
          <w:fldChar w:fldCharType="end"/>
        </w:r>
      </w:hyperlink>
    </w:p>
    <w:p>
      <w:pPr>
        <w:pStyle w:val="TOC2"/>
        <w:tabs>
          <w:tab w:val="right" w:leader="dot" w:pos="8306"/>
        </w:tabs>
      </w:pPr>
      <w:hyperlink w:anchor="_Toc24474" w:history="1">
        <w:r>
          <w:rPr>
            <w:rFonts w:ascii="仿宋" w:eastAsia="仿宋" w:hAnsi="仿宋" w:cs="仿宋" w:hint="eastAsia"/>
            <w:lang w:eastAsia="zh-CN"/>
          </w:rPr>
          <w:t>(五)、地总体要求</w:t>
        </w:r>
        <w:r>
          <w:tab/>
        </w:r>
        <w:r>
          <w:fldChar w:fldCharType="begin"/>
        </w:r>
        <w:r>
          <w:instrText xml:space="preserve"> PAGEREF _Toc24474 \h </w:instrText>
        </w:r>
        <w:r>
          <w:fldChar w:fldCharType="separate"/>
        </w:r>
        <w:r>
          <w:t>23</w:t>
        </w:r>
        <w:r>
          <w:fldChar w:fldCharType="end"/>
        </w:r>
      </w:hyperlink>
    </w:p>
    <w:p>
      <w:pPr>
        <w:pStyle w:val="TOC2"/>
        <w:tabs>
          <w:tab w:val="right" w:leader="dot" w:pos="8306"/>
        </w:tabs>
      </w:pPr>
      <w:hyperlink w:anchor="_Toc20922" w:history="1">
        <w:r>
          <w:rPr>
            <w:rFonts w:ascii="仿宋" w:eastAsia="仿宋" w:hAnsi="仿宋" w:cs="仿宋" w:hint="eastAsia"/>
            <w:lang w:eastAsia="zh-CN"/>
          </w:rPr>
          <w:t>(六)、节约用地措施</w:t>
        </w:r>
        <w:r>
          <w:tab/>
        </w:r>
        <w:r>
          <w:fldChar w:fldCharType="begin"/>
        </w:r>
        <w:r>
          <w:instrText xml:space="preserve"> PAGEREF _Toc20922 \h </w:instrText>
        </w:r>
        <w:r>
          <w:fldChar w:fldCharType="separate"/>
        </w:r>
        <w:r>
          <w:t>25</w:t>
        </w:r>
        <w:r>
          <w:fldChar w:fldCharType="end"/>
        </w:r>
      </w:hyperlink>
    </w:p>
    <w:p>
      <w:pPr>
        <w:pStyle w:val="TOC2"/>
        <w:tabs>
          <w:tab w:val="right" w:leader="dot" w:pos="8306"/>
        </w:tabs>
      </w:pPr>
      <w:hyperlink w:anchor="_Toc25357" w:history="1">
        <w:r>
          <w:rPr>
            <w:rFonts w:ascii="仿宋" w:eastAsia="仿宋" w:hAnsi="仿宋" w:cs="仿宋" w:hint="eastAsia"/>
            <w:lang w:eastAsia="zh-CN"/>
          </w:rPr>
          <w:t>(七)、选址综合评价</w:t>
        </w:r>
        <w:r>
          <w:tab/>
        </w:r>
        <w:r>
          <w:fldChar w:fldCharType="begin"/>
        </w:r>
        <w:r>
          <w:instrText xml:space="preserve"> PAGEREF _Toc25357 \h </w:instrText>
        </w:r>
        <w:r>
          <w:fldChar w:fldCharType="separate"/>
        </w:r>
        <w:r>
          <w:t>26</w:t>
        </w:r>
        <w:r>
          <w:fldChar w:fldCharType="end"/>
        </w:r>
      </w:hyperlink>
    </w:p>
    <w:p>
      <w:pPr>
        <w:pStyle w:val="TOC1"/>
        <w:tabs>
          <w:tab w:val="right" w:leader="dot" w:pos="8306"/>
        </w:tabs>
      </w:pPr>
      <w:hyperlink w:anchor="_Toc30443" w:history="1">
        <w:r>
          <w:rPr>
            <w:rFonts w:ascii="仿宋" w:eastAsia="仿宋" w:hAnsi="仿宋" w:cs="仿宋" w:hint="eastAsia"/>
            <w:lang w:eastAsia="zh-CN"/>
          </w:rPr>
          <w:t>五、发展规划、产业政策和行业准入分析</w:t>
        </w:r>
        <w:r>
          <w:tab/>
        </w:r>
        <w:r>
          <w:fldChar w:fldCharType="begin"/>
        </w:r>
        <w:r>
          <w:instrText xml:space="preserve"> PAGEREF _Toc30443 \h </w:instrText>
        </w:r>
        <w:r>
          <w:fldChar w:fldCharType="separate"/>
        </w:r>
        <w:r>
          <w:t>27</w:t>
        </w:r>
        <w:r>
          <w:fldChar w:fldCharType="end"/>
        </w:r>
      </w:hyperlink>
    </w:p>
    <w:p>
      <w:pPr>
        <w:pStyle w:val="TOC2"/>
        <w:tabs>
          <w:tab w:val="right" w:leader="dot" w:pos="8306"/>
        </w:tabs>
      </w:pPr>
      <w:hyperlink w:anchor="_Toc9981" w:history="1">
        <w:r>
          <w:rPr>
            <w:rFonts w:ascii="仿宋" w:eastAsia="仿宋" w:hAnsi="仿宋" w:cs="仿宋" w:hint="eastAsia"/>
            <w:lang w:eastAsia="zh-CN"/>
          </w:rPr>
          <w:t>(一)、发展规划分析</w:t>
        </w:r>
        <w:r>
          <w:tab/>
        </w:r>
        <w:r>
          <w:fldChar w:fldCharType="begin"/>
        </w:r>
        <w:r>
          <w:instrText xml:space="preserve"> PAGEREF _Toc9981 \h </w:instrText>
        </w:r>
        <w:r>
          <w:fldChar w:fldCharType="separate"/>
        </w:r>
        <w:r>
          <w:t>27</w:t>
        </w:r>
        <w:r>
          <w:fldChar w:fldCharType="end"/>
        </w:r>
      </w:hyperlink>
    </w:p>
    <w:p>
      <w:pPr>
        <w:pStyle w:val="TOC2"/>
        <w:tabs>
          <w:tab w:val="right" w:leader="dot" w:pos="8306"/>
        </w:tabs>
      </w:pPr>
      <w:hyperlink w:anchor="_Toc19000" w:history="1">
        <w:r>
          <w:rPr>
            <w:rFonts w:ascii="仿宋" w:eastAsia="仿宋" w:hAnsi="仿宋" w:cs="仿宋" w:hint="eastAsia"/>
            <w:lang w:eastAsia="zh-CN"/>
          </w:rPr>
          <w:t>(二)、产业政策分析</w:t>
        </w:r>
        <w:r>
          <w:tab/>
        </w:r>
        <w:r>
          <w:fldChar w:fldCharType="begin"/>
        </w:r>
        <w:r>
          <w:instrText xml:space="preserve"> PAGEREF _Toc19000 \h </w:instrText>
        </w:r>
        <w:r>
          <w:fldChar w:fldCharType="separate"/>
        </w:r>
        <w:r>
          <w:t>29</w:t>
        </w:r>
        <w:r>
          <w:fldChar w:fldCharType="end"/>
        </w:r>
      </w:hyperlink>
    </w:p>
    <w:p>
      <w:pPr>
        <w:pStyle w:val="TOC2"/>
        <w:tabs>
          <w:tab w:val="right" w:leader="dot" w:pos="8306"/>
        </w:tabs>
      </w:pPr>
      <w:hyperlink w:anchor="_Toc8936" w:history="1">
        <w:r>
          <w:rPr>
            <w:rFonts w:ascii="仿宋" w:eastAsia="仿宋" w:hAnsi="仿宋" w:cs="仿宋" w:hint="eastAsia"/>
            <w:lang w:eastAsia="zh-CN"/>
          </w:rPr>
          <w:t>(三)、行业准入分析</w:t>
        </w:r>
        <w:r>
          <w:tab/>
        </w:r>
        <w:r>
          <w:fldChar w:fldCharType="begin"/>
        </w:r>
        <w:r>
          <w:instrText xml:space="preserve"> PAGEREF _Toc8936 \h </w:instrText>
        </w:r>
        <w:r>
          <w:fldChar w:fldCharType="separate"/>
        </w:r>
        <w:r>
          <w:t>30</w:t>
        </w:r>
        <w:r>
          <w:fldChar w:fldCharType="end"/>
        </w:r>
      </w:hyperlink>
    </w:p>
    <w:p>
      <w:pPr>
        <w:pStyle w:val="TOC1"/>
        <w:tabs>
          <w:tab w:val="right" w:leader="dot" w:pos="8306"/>
        </w:tabs>
      </w:pPr>
      <w:hyperlink w:anchor="_Toc31651" w:history="1">
        <w:r>
          <w:rPr>
            <w:rFonts w:ascii="仿宋" w:eastAsia="仿宋" w:hAnsi="仿宋" w:cs="仿宋" w:hint="eastAsia"/>
            <w:lang w:eastAsia="zh-CN"/>
          </w:rPr>
          <w:t>六、财务管理与成本控制</w:t>
        </w:r>
        <w:r>
          <w:tab/>
        </w:r>
        <w:r>
          <w:fldChar w:fldCharType="begin"/>
        </w:r>
        <w:r>
          <w:instrText xml:space="preserve"> PAGEREF _Toc31651 \h </w:instrText>
        </w:r>
        <w:r>
          <w:fldChar w:fldCharType="separate"/>
        </w:r>
        <w:r>
          <w:t>32</w:t>
        </w:r>
        <w:r>
          <w:fldChar w:fldCharType="end"/>
        </w:r>
      </w:hyperlink>
    </w:p>
    <w:p>
      <w:pPr>
        <w:pStyle w:val="TOC2"/>
        <w:tabs>
          <w:tab w:val="right" w:leader="dot" w:pos="8306"/>
        </w:tabs>
      </w:pPr>
      <w:hyperlink w:anchor="_Toc2880" w:history="1">
        <w:r>
          <w:rPr>
            <w:rFonts w:ascii="仿宋" w:eastAsia="仿宋" w:hAnsi="仿宋" w:cs="仿宋" w:hint="eastAsia"/>
            <w:lang w:eastAsia="zh-CN"/>
          </w:rPr>
          <w:t>(一)、财务管理体系建设</w:t>
        </w:r>
        <w:r>
          <w:tab/>
        </w:r>
        <w:r>
          <w:fldChar w:fldCharType="begin"/>
        </w:r>
        <w:r>
          <w:instrText xml:space="preserve"> PAGEREF _Toc2880 \h </w:instrText>
        </w:r>
        <w:r>
          <w:fldChar w:fldCharType="separate"/>
        </w:r>
        <w:r>
          <w:t>32</w:t>
        </w:r>
        <w:r>
          <w:fldChar w:fldCharType="end"/>
        </w:r>
      </w:hyperlink>
    </w:p>
    <w:p>
      <w:pPr>
        <w:pStyle w:val="TOC2"/>
        <w:tabs>
          <w:tab w:val="right" w:leader="dot" w:pos="8306"/>
        </w:tabs>
      </w:pPr>
      <w:hyperlink w:anchor="_Toc2155" w:history="1">
        <w:r>
          <w:rPr>
            <w:rFonts w:ascii="仿宋" w:eastAsia="仿宋" w:hAnsi="仿宋" w:cs="仿宋" w:hint="eastAsia"/>
            <w:lang w:eastAsia="zh-CN"/>
          </w:rPr>
          <w:t>(二)、成本控制措施</w:t>
        </w:r>
        <w:r>
          <w:tab/>
        </w:r>
        <w:r>
          <w:fldChar w:fldCharType="begin"/>
        </w:r>
        <w:r>
          <w:instrText xml:space="preserve"> PAGEREF _Toc2155 \h </w:instrText>
        </w:r>
        <w:r>
          <w:fldChar w:fldCharType="separate"/>
        </w:r>
        <w:r>
          <w:t>33</w:t>
        </w:r>
        <w:r>
          <w:fldChar w:fldCharType="end"/>
        </w:r>
      </w:hyperlink>
    </w:p>
    <w:p>
      <w:pPr>
        <w:pStyle w:val="TOC1"/>
        <w:tabs>
          <w:tab w:val="right" w:leader="dot" w:pos="8306"/>
        </w:tabs>
      </w:pPr>
      <w:hyperlink w:anchor="_Toc24727" w:history="1">
        <w:r>
          <w:rPr>
            <w:rFonts w:ascii="仿宋" w:eastAsia="仿宋" w:hAnsi="仿宋" w:cs="仿宋" w:hint="eastAsia"/>
            <w:lang w:eastAsia="zh-CN"/>
          </w:rPr>
          <w:t>七、技术创新与产业升级</w:t>
        </w:r>
        <w:r>
          <w:tab/>
        </w:r>
        <w:r>
          <w:fldChar w:fldCharType="begin"/>
        </w:r>
        <w:r>
          <w:instrText xml:space="preserve"> PAGEREF _Toc24727 \h </w:instrText>
        </w:r>
        <w:r>
          <w:fldChar w:fldCharType="separate"/>
        </w:r>
        <w:r>
          <w:t>34</w:t>
        </w:r>
        <w:r>
          <w:fldChar w:fldCharType="end"/>
        </w:r>
      </w:hyperlink>
    </w:p>
    <w:p>
      <w:pPr>
        <w:pStyle w:val="TOC2"/>
        <w:tabs>
          <w:tab w:val="right" w:leader="dot" w:pos="8306"/>
        </w:tabs>
      </w:pPr>
      <w:hyperlink w:anchor="_Toc11772" w:history="1">
        <w:r>
          <w:rPr>
            <w:rFonts w:ascii="仿宋" w:eastAsia="仿宋" w:hAnsi="仿宋" w:cs="仿宋" w:hint="eastAsia"/>
            <w:lang w:eastAsia="zh-CN"/>
          </w:rPr>
          <w:t>(一)、技术创新方向与目标</w:t>
        </w:r>
        <w:r>
          <w:tab/>
        </w:r>
        <w:r>
          <w:fldChar w:fldCharType="begin"/>
        </w:r>
        <w:r>
          <w:instrText xml:space="preserve"> PAGEREF _Toc11772 \h </w:instrText>
        </w:r>
        <w:r>
          <w:fldChar w:fldCharType="separate"/>
        </w:r>
        <w:r>
          <w:t>34</w:t>
        </w:r>
        <w:r>
          <w:fldChar w:fldCharType="end"/>
        </w:r>
      </w:hyperlink>
    </w:p>
    <w:p>
      <w:pPr>
        <w:pStyle w:val="TOC2"/>
        <w:tabs>
          <w:tab w:val="right" w:leader="dot" w:pos="8306"/>
        </w:tabs>
      </w:pPr>
      <w:hyperlink w:anchor="_Toc13629" w:history="1">
        <w:r>
          <w:rPr>
            <w:rFonts w:ascii="仿宋" w:eastAsia="仿宋" w:hAnsi="仿宋" w:cs="仿宋" w:hint="eastAsia"/>
            <w:lang w:eastAsia="zh-CN"/>
          </w:rPr>
          <w:t>(二)、产业升级路径与措施</w:t>
        </w:r>
        <w:r>
          <w:tab/>
        </w:r>
        <w:r>
          <w:fldChar w:fldCharType="begin"/>
        </w:r>
        <w:r>
          <w:instrText xml:space="preserve"> PAGEREF _Toc13629 \h </w:instrText>
        </w:r>
        <w:r>
          <w:fldChar w:fldCharType="separate"/>
        </w:r>
        <w:r>
          <w:t>35</w:t>
        </w:r>
        <w:r>
          <w:fldChar w:fldCharType="end"/>
        </w:r>
      </w:hyperlink>
    </w:p>
    <w:p>
      <w:pPr>
        <w:pStyle w:val="TOC1"/>
        <w:tabs>
          <w:tab w:val="right" w:leader="dot" w:pos="8306"/>
        </w:tabs>
      </w:pPr>
      <w:hyperlink w:anchor="_Toc15769" w:history="1">
        <w:r>
          <w:rPr>
            <w:rFonts w:ascii="仿宋" w:eastAsia="仿宋" w:hAnsi="仿宋" w:cs="仿宋" w:hint="eastAsia"/>
            <w:lang w:eastAsia="zh-CN"/>
          </w:rPr>
          <w:t>八、项目质量与标准</w:t>
        </w:r>
        <w:r>
          <w:tab/>
        </w:r>
        <w:r>
          <w:fldChar w:fldCharType="begin"/>
        </w:r>
        <w:r>
          <w:instrText xml:space="preserve"> PAGEREF _Toc15769 \h </w:instrText>
        </w:r>
        <w:r>
          <w:fldChar w:fldCharType="separate"/>
        </w:r>
        <w:r>
          <w:t>37</w:t>
        </w:r>
        <w:r>
          <w:fldChar w:fldCharType="end"/>
        </w:r>
      </w:hyperlink>
    </w:p>
    <w:p>
      <w:pPr>
        <w:pStyle w:val="TOC2"/>
        <w:tabs>
          <w:tab w:val="right" w:leader="dot" w:pos="8306"/>
        </w:tabs>
      </w:pPr>
      <w:hyperlink w:anchor="_Toc17626" w:history="1">
        <w:r>
          <w:rPr>
            <w:rFonts w:ascii="仿宋" w:eastAsia="仿宋" w:hAnsi="仿宋" w:cs="仿宋" w:hint="eastAsia"/>
            <w:lang w:eastAsia="zh-CN"/>
          </w:rPr>
          <w:t>(一)、质量保障体系</w:t>
        </w:r>
        <w:r>
          <w:tab/>
        </w:r>
        <w:r>
          <w:fldChar w:fldCharType="begin"/>
        </w:r>
        <w:r>
          <w:instrText xml:space="preserve"> PAGEREF _Toc17626 \h </w:instrText>
        </w:r>
        <w:r>
          <w:fldChar w:fldCharType="separate"/>
        </w:r>
        <w:r>
          <w:t>37</w:t>
        </w:r>
        <w:r>
          <w:fldChar w:fldCharType="end"/>
        </w:r>
      </w:hyperlink>
    </w:p>
    <w:p>
      <w:pPr>
        <w:pStyle w:val="TOC2"/>
        <w:tabs>
          <w:tab w:val="right" w:leader="dot" w:pos="8306"/>
        </w:tabs>
      </w:pPr>
      <w:hyperlink w:anchor="_Toc7691" w:history="1">
        <w:r>
          <w:rPr>
            <w:rFonts w:ascii="仿宋" w:eastAsia="仿宋" w:hAnsi="仿宋" w:cs="仿宋" w:hint="eastAsia"/>
            <w:lang w:eastAsia="zh-CN"/>
          </w:rPr>
          <w:t>(二)、标准化作业流程</w:t>
        </w:r>
        <w:r>
          <w:tab/>
        </w:r>
        <w:r>
          <w:fldChar w:fldCharType="begin"/>
        </w:r>
        <w:r>
          <w:instrText xml:space="preserve"> PAGEREF _Toc7691 \h </w:instrText>
        </w:r>
        <w:r>
          <w:fldChar w:fldCharType="separate"/>
        </w:r>
        <w:r>
          <w:t>38</w:t>
        </w:r>
        <w:r>
          <w:fldChar w:fldCharType="end"/>
        </w:r>
      </w:hyperlink>
    </w:p>
    <w:p>
      <w:pPr>
        <w:pStyle w:val="TOC2"/>
        <w:tabs>
          <w:tab w:val="right" w:leader="dot" w:pos="8306"/>
        </w:tabs>
      </w:pPr>
      <w:hyperlink w:anchor="_Toc5574" w:history="1">
        <w:r>
          <w:rPr>
            <w:rFonts w:ascii="仿宋" w:eastAsia="仿宋" w:hAnsi="仿宋" w:cs="仿宋" w:hint="eastAsia"/>
            <w:lang w:eastAsia="zh-CN"/>
          </w:rPr>
          <w:t>(三)、质量监控与评估</w:t>
        </w:r>
        <w:r>
          <w:tab/>
        </w:r>
        <w:r>
          <w:fldChar w:fldCharType="begin"/>
        </w:r>
        <w:r>
          <w:instrText xml:space="preserve"> PAGEREF _Toc5574 \h </w:instrText>
        </w:r>
        <w:r>
          <w:fldChar w:fldCharType="separate"/>
        </w:r>
        <w:r>
          <w:t>40</w:t>
        </w:r>
        <w:r>
          <w:fldChar w:fldCharType="end"/>
        </w:r>
      </w:hyperlink>
    </w:p>
    <w:p>
      <w:pPr>
        <w:pStyle w:val="TOC2"/>
        <w:tabs>
          <w:tab w:val="right" w:leader="dot" w:pos="8306"/>
        </w:tabs>
      </w:pPr>
      <w:hyperlink w:anchor="_Toc29727" w:history="1">
        <w:r>
          <w:rPr>
            <w:rFonts w:ascii="仿宋" w:eastAsia="仿宋" w:hAnsi="仿宋" w:cs="仿宋" w:hint="eastAsia"/>
            <w:lang w:eastAsia="zh-CN"/>
          </w:rPr>
          <w:t>(四)、质量改进计划</w:t>
        </w:r>
        <w:r>
          <w:tab/>
        </w:r>
        <w:r>
          <w:fldChar w:fldCharType="begin"/>
        </w:r>
        <w:r>
          <w:instrText xml:space="preserve"> PAGEREF _Toc29727 \h </w:instrText>
        </w:r>
        <w:r>
          <w:fldChar w:fldCharType="separate"/>
        </w:r>
        <w:r>
          <w:t>41</w:t>
        </w:r>
        <w:r>
          <w:fldChar w:fldCharType="end"/>
        </w:r>
      </w:hyperlink>
    </w:p>
    <w:p>
      <w:pPr>
        <w:pStyle w:val="TOC1"/>
        <w:tabs>
          <w:tab w:val="right" w:leader="dot" w:pos="8306"/>
        </w:tabs>
      </w:pPr>
      <w:hyperlink w:anchor="_Toc23082" w:history="1">
        <w:r>
          <w:rPr>
            <w:rFonts w:ascii="仿宋" w:eastAsia="仿宋" w:hAnsi="仿宋" w:cs="仿宋" w:hint="eastAsia"/>
            <w:lang w:eastAsia="zh-CN"/>
          </w:rPr>
          <w:t>九、经济效益与社会效益优化</w:t>
        </w:r>
        <w:r>
          <w:tab/>
        </w:r>
        <w:r>
          <w:fldChar w:fldCharType="begin"/>
        </w:r>
        <w:r>
          <w:instrText xml:space="preserve"> PAGEREF _Toc23082 \h </w:instrText>
        </w:r>
        <w:r>
          <w:fldChar w:fldCharType="separate"/>
        </w:r>
        <w:r>
          <w:t>42</w:t>
        </w:r>
        <w:r>
          <w:fldChar w:fldCharType="end"/>
        </w:r>
      </w:hyperlink>
    </w:p>
    <w:p>
      <w:pPr>
        <w:pStyle w:val="TOC2"/>
        <w:tabs>
          <w:tab w:val="right" w:leader="dot" w:pos="8306"/>
        </w:tabs>
      </w:pPr>
      <w:hyperlink w:anchor="_Toc28599" w:history="1">
        <w:r>
          <w:rPr>
            <w:rFonts w:ascii="仿宋" w:eastAsia="仿宋" w:hAnsi="仿宋" w:cs="仿宋" w:hint="eastAsia"/>
            <w:lang w:eastAsia="zh-CN"/>
          </w:rPr>
          <w:t>(一)、经济效益提升策略</w:t>
        </w:r>
        <w:r>
          <w:tab/>
        </w:r>
        <w:r>
          <w:fldChar w:fldCharType="begin"/>
        </w:r>
        <w:r>
          <w:instrText xml:space="preserve"> PAGEREF _Toc28599 \h </w:instrText>
        </w:r>
        <w:r>
          <w:fldChar w:fldCharType="separate"/>
        </w:r>
        <w:r>
          <w:t>42</w:t>
        </w:r>
        <w:r>
          <w:fldChar w:fldCharType="end"/>
        </w:r>
      </w:hyperlink>
    </w:p>
    <w:p>
      <w:pPr>
        <w:pStyle w:val="TOC2"/>
        <w:tabs>
          <w:tab w:val="right" w:leader="dot" w:pos="8306"/>
        </w:tabs>
      </w:pPr>
      <w:hyperlink w:anchor="_Toc14134" w:history="1">
        <w:r>
          <w:rPr>
            <w:rFonts w:ascii="仿宋" w:eastAsia="仿宋" w:hAnsi="仿宋" w:cs="仿宋" w:hint="eastAsia"/>
            <w:lang w:eastAsia="zh-CN"/>
          </w:rPr>
          <w:t>(二)、社会效益增强方案</w:t>
        </w:r>
        <w:r>
          <w:tab/>
        </w:r>
        <w:r>
          <w:fldChar w:fldCharType="begin"/>
        </w:r>
        <w:r>
          <w:instrText xml:space="preserve"> PAGEREF _Toc14134 \h </w:instrText>
        </w:r>
        <w:r>
          <w:fldChar w:fldCharType="separate"/>
        </w:r>
        <w:r>
          <w:t>43</w:t>
        </w:r>
        <w:r>
          <w:fldChar w:fldCharType="end"/>
        </w:r>
      </w:hyperlink>
    </w:p>
    <w:p>
      <w:pPr>
        <w:pStyle w:val="TOC1"/>
        <w:tabs>
          <w:tab w:val="right" w:leader="dot" w:pos="8306"/>
        </w:tabs>
      </w:pPr>
      <w:hyperlink w:anchor="_Toc27318" w:history="1">
        <w:r>
          <w:rPr>
            <w:rFonts w:ascii="仿宋" w:eastAsia="仿宋" w:hAnsi="仿宋" w:cs="仿宋" w:hint="eastAsia"/>
            <w:lang w:eastAsia="zh-CN"/>
          </w:rPr>
          <w:t>十、项目实施与管理方案</w:t>
        </w:r>
        <w:r>
          <w:tab/>
        </w:r>
        <w:r>
          <w:fldChar w:fldCharType="begin"/>
        </w:r>
        <w:r>
          <w:instrText xml:space="preserve"> PAGEREF _Toc27318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 w:history="1">
        <w:r>
          <w:rPr>
            <w:rFonts w:ascii="仿宋" w:eastAsia="仿宋" w:hAnsi="仿宋" w:cs="仿宋" w:hint="eastAsia"/>
            <w:lang w:eastAsia="zh-CN"/>
          </w:rPr>
          <w:t>(一)、项目实施计划</w:t>
        </w:r>
        <w:r>
          <w:tab/>
        </w:r>
        <w:r>
          <w:fldChar w:fldCharType="begin"/>
        </w:r>
        <w:r>
          <w:instrText xml:space="preserve"> PAGEREF _Toc2796 \h </w:instrText>
        </w:r>
        <w:r>
          <w:fldChar w:fldCharType="separate"/>
        </w:r>
        <w:r>
          <w:t>44</w:t>
        </w:r>
        <w:r>
          <w:fldChar w:fldCharType="end"/>
        </w:r>
      </w:hyperlink>
    </w:p>
    <w:p>
      <w:pPr>
        <w:pStyle w:val="TOC2"/>
        <w:tabs>
          <w:tab w:val="right" w:leader="dot" w:pos="8306"/>
        </w:tabs>
      </w:pPr>
      <w:hyperlink w:anchor="_Toc12314" w:history="1">
        <w:r>
          <w:rPr>
            <w:rFonts w:ascii="仿宋" w:eastAsia="仿宋" w:hAnsi="仿宋" w:cs="仿宋" w:hint="eastAsia"/>
            <w:lang w:eastAsia="zh-CN"/>
          </w:rPr>
          <w:t>(二)、项目组织机构与职责</w:t>
        </w:r>
        <w:r>
          <w:tab/>
        </w:r>
        <w:r>
          <w:fldChar w:fldCharType="begin"/>
        </w:r>
        <w:r>
          <w:instrText xml:space="preserve"> PAGEREF _Toc12314 \h </w:instrText>
        </w:r>
        <w:r>
          <w:fldChar w:fldCharType="separate"/>
        </w:r>
        <w:r>
          <w:t>45</w:t>
        </w:r>
        <w:r>
          <w:fldChar w:fldCharType="end"/>
        </w:r>
      </w:hyperlink>
    </w:p>
    <w:p>
      <w:pPr>
        <w:pStyle w:val="TOC2"/>
        <w:tabs>
          <w:tab w:val="right" w:leader="dot" w:pos="8306"/>
        </w:tabs>
      </w:pPr>
      <w:hyperlink w:anchor="_Toc19788" w:history="1">
        <w:r>
          <w:rPr>
            <w:rFonts w:ascii="仿宋" w:eastAsia="仿宋" w:hAnsi="仿宋" w:cs="仿宋" w:hint="eastAsia"/>
            <w:lang w:eastAsia="zh-CN"/>
          </w:rPr>
          <w:t>(三)、项目管理与监控体系</w:t>
        </w:r>
        <w:r>
          <w:tab/>
        </w:r>
        <w:r>
          <w:fldChar w:fldCharType="begin"/>
        </w:r>
        <w:r>
          <w:instrText xml:space="preserve"> PAGEREF _Toc19788 \h </w:instrText>
        </w:r>
        <w:r>
          <w:fldChar w:fldCharType="separate"/>
        </w:r>
        <w:r>
          <w:t>48</w:t>
        </w:r>
        <w:r>
          <w:fldChar w:fldCharType="end"/>
        </w:r>
      </w:hyperlink>
    </w:p>
    <w:p>
      <w:pPr>
        <w:pStyle w:val="TOC1"/>
        <w:tabs>
          <w:tab w:val="right" w:leader="dot" w:pos="8306"/>
        </w:tabs>
      </w:pPr>
      <w:hyperlink w:anchor="_Toc13557" w:history="1">
        <w:r>
          <w:rPr>
            <w:rFonts w:ascii="仿宋" w:eastAsia="仿宋" w:hAnsi="仿宋" w:cs="仿宋" w:hint="eastAsia"/>
            <w:lang w:eastAsia="zh-CN"/>
          </w:rPr>
          <w:t>十一、安全与应急管理</w:t>
        </w:r>
        <w:r>
          <w:tab/>
        </w:r>
        <w:r>
          <w:fldChar w:fldCharType="begin"/>
        </w:r>
        <w:r>
          <w:instrText xml:space="preserve"> PAGEREF _Toc13557 \h </w:instrText>
        </w:r>
        <w:r>
          <w:fldChar w:fldCharType="separate"/>
        </w:r>
        <w:r>
          <w:t>50</w:t>
        </w:r>
        <w:r>
          <w:fldChar w:fldCharType="end"/>
        </w:r>
      </w:hyperlink>
    </w:p>
    <w:p>
      <w:pPr>
        <w:pStyle w:val="TOC2"/>
        <w:tabs>
          <w:tab w:val="right" w:leader="dot" w:pos="8306"/>
        </w:tabs>
      </w:pPr>
      <w:hyperlink w:anchor="_Toc20459" w:history="1">
        <w:r>
          <w:rPr>
            <w:rFonts w:ascii="仿宋" w:eastAsia="仿宋" w:hAnsi="仿宋" w:cs="仿宋" w:hint="eastAsia"/>
            <w:lang w:eastAsia="zh-CN"/>
          </w:rPr>
          <w:t>(一)、安全生产管理</w:t>
        </w:r>
        <w:r>
          <w:tab/>
        </w:r>
        <w:r>
          <w:fldChar w:fldCharType="begin"/>
        </w:r>
        <w:r>
          <w:instrText xml:space="preserve"> PAGEREF _Toc20459 \h </w:instrText>
        </w:r>
        <w:r>
          <w:fldChar w:fldCharType="separate"/>
        </w:r>
        <w:r>
          <w:t>50</w:t>
        </w:r>
        <w:r>
          <w:fldChar w:fldCharType="end"/>
        </w:r>
      </w:hyperlink>
    </w:p>
    <w:p>
      <w:pPr>
        <w:pStyle w:val="TOC2"/>
        <w:tabs>
          <w:tab w:val="right" w:leader="dot" w:pos="8306"/>
        </w:tabs>
      </w:pPr>
      <w:hyperlink w:anchor="_Toc6698" w:history="1">
        <w:r>
          <w:rPr>
            <w:rFonts w:ascii="仿宋" w:eastAsia="仿宋" w:hAnsi="仿宋" w:cs="仿宋" w:hint="eastAsia"/>
            <w:lang w:eastAsia="zh-CN"/>
          </w:rPr>
          <w:t>(二)、应急预案与响应</w:t>
        </w:r>
        <w:r>
          <w:tab/>
        </w:r>
        <w:r>
          <w:fldChar w:fldCharType="begin"/>
        </w:r>
        <w:r>
          <w:instrText xml:space="preserve"> PAGEREF _Toc6698 \h </w:instrText>
        </w:r>
        <w:r>
          <w:fldChar w:fldCharType="separate"/>
        </w:r>
        <w:r>
          <w:t>51</w:t>
        </w:r>
        <w:r>
          <w:fldChar w:fldCharType="end"/>
        </w:r>
      </w:hyperlink>
    </w:p>
    <w:p>
      <w:pPr>
        <w:pStyle w:val="TOC1"/>
        <w:tabs>
          <w:tab w:val="right" w:leader="dot" w:pos="8306"/>
        </w:tabs>
      </w:pPr>
      <w:hyperlink w:anchor="_Toc30522" w:history="1">
        <w:r>
          <w:rPr>
            <w:rFonts w:ascii="仿宋" w:eastAsia="仿宋" w:hAnsi="仿宋" w:cs="仿宋" w:hint="eastAsia"/>
            <w:lang w:eastAsia="zh-CN"/>
          </w:rPr>
          <w:t>十二、项目变更管理</w:t>
        </w:r>
        <w:r>
          <w:tab/>
        </w:r>
        <w:r>
          <w:fldChar w:fldCharType="begin"/>
        </w:r>
        <w:r>
          <w:instrText xml:space="preserve"> PAGEREF _Toc30522 \h </w:instrText>
        </w:r>
        <w:r>
          <w:fldChar w:fldCharType="separate"/>
        </w:r>
        <w:r>
          <w:t>53</w:t>
        </w:r>
        <w:r>
          <w:fldChar w:fldCharType="end"/>
        </w:r>
      </w:hyperlink>
    </w:p>
    <w:p>
      <w:pPr>
        <w:pStyle w:val="TOC2"/>
        <w:tabs>
          <w:tab w:val="right" w:leader="dot" w:pos="8306"/>
        </w:tabs>
      </w:pPr>
      <w:hyperlink w:anchor="_Toc17687" w:history="1">
        <w:r>
          <w:rPr>
            <w:rFonts w:ascii="仿宋" w:eastAsia="仿宋" w:hAnsi="仿宋" w:cs="仿宋" w:hint="eastAsia"/>
            <w:lang w:eastAsia="zh-CN"/>
          </w:rPr>
          <w:t>(一)、变更控制流程</w:t>
        </w:r>
        <w:r>
          <w:tab/>
        </w:r>
        <w:r>
          <w:fldChar w:fldCharType="begin"/>
        </w:r>
        <w:r>
          <w:instrText xml:space="preserve"> PAGEREF _Toc17687 \h </w:instrText>
        </w:r>
        <w:r>
          <w:fldChar w:fldCharType="separate"/>
        </w:r>
        <w:r>
          <w:t>53</w:t>
        </w:r>
        <w:r>
          <w:fldChar w:fldCharType="end"/>
        </w:r>
      </w:hyperlink>
    </w:p>
    <w:p>
      <w:pPr>
        <w:pStyle w:val="TOC2"/>
        <w:tabs>
          <w:tab w:val="right" w:leader="dot" w:pos="8306"/>
        </w:tabs>
      </w:pPr>
      <w:hyperlink w:anchor="_Toc8965" w:history="1">
        <w:r>
          <w:rPr>
            <w:rFonts w:ascii="仿宋" w:eastAsia="仿宋" w:hAnsi="仿宋" w:cs="仿宋" w:hint="eastAsia"/>
            <w:lang w:eastAsia="zh-CN"/>
          </w:rPr>
          <w:t>(二)、影响评估与处理</w:t>
        </w:r>
        <w:r>
          <w:tab/>
        </w:r>
        <w:r>
          <w:fldChar w:fldCharType="begin"/>
        </w:r>
        <w:r>
          <w:instrText xml:space="preserve"> PAGEREF _Toc8965 \h </w:instrText>
        </w:r>
        <w:r>
          <w:fldChar w:fldCharType="separate"/>
        </w:r>
        <w:r>
          <w:t>54</w:t>
        </w:r>
        <w:r>
          <w:fldChar w:fldCharType="end"/>
        </w:r>
      </w:hyperlink>
    </w:p>
    <w:p>
      <w:pPr>
        <w:pStyle w:val="TOC2"/>
        <w:tabs>
          <w:tab w:val="right" w:leader="dot" w:pos="8306"/>
        </w:tabs>
      </w:pPr>
      <w:hyperlink w:anchor="_Toc3736" w:history="1">
        <w:r>
          <w:rPr>
            <w:rFonts w:ascii="仿宋" w:eastAsia="仿宋" w:hAnsi="仿宋" w:cs="仿宋" w:hint="eastAsia"/>
            <w:lang w:eastAsia="zh-CN"/>
          </w:rPr>
          <w:t>(三)、变更记录与追踪</w:t>
        </w:r>
        <w:r>
          <w:tab/>
        </w:r>
        <w:r>
          <w:fldChar w:fldCharType="begin"/>
        </w:r>
        <w:r>
          <w:instrText xml:space="preserve"> PAGEREF _Toc3736 \h </w:instrText>
        </w:r>
        <w:r>
          <w:fldChar w:fldCharType="separate"/>
        </w:r>
        <w:r>
          <w:t>55</w:t>
        </w:r>
        <w:r>
          <w:fldChar w:fldCharType="end"/>
        </w:r>
      </w:hyperlink>
    </w:p>
    <w:p>
      <w:pPr>
        <w:pStyle w:val="TOC2"/>
        <w:tabs>
          <w:tab w:val="right" w:leader="dot" w:pos="8306"/>
        </w:tabs>
      </w:pPr>
      <w:hyperlink w:anchor="_Toc26616" w:history="1">
        <w:r>
          <w:rPr>
            <w:rFonts w:ascii="仿宋" w:eastAsia="仿宋" w:hAnsi="仿宋" w:cs="仿宋" w:hint="eastAsia"/>
            <w:lang w:eastAsia="zh-CN"/>
          </w:rPr>
          <w:t>(四)、变更管理策略</w:t>
        </w:r>
        <w:r>
          <w:tab/>
        </w:r>
        <w:r>
          <w:fldChar w:fldCharType="begin"/>
        </w:r>
        <w:r>
          <w:instrText xml:space="preserve"> PAGEREF _Toc26616 \h </w:instrText>
        </w:r>
        <w:r>
          <w:fldChar w:fldCharType="separate"/>
        </w:r>
        <w:r>
          <w:t>57</w:t>
        </w:r>
        <w:r>
          <w:fldChar w:fldCharType="end"/>
        </w:r>
      </w:hyperlink>
    </w:p>
    <w:p>
      <w:pPr>
        <w:pStyle w:val="TOC1"/>
        <w:tabs>
          <w:tab w:val="right" w:leader="dot" w:pos="8306"/>
        </w:tabs>
      </w:pPr>
      <w:hyperlink w:anchor="_Toc17151" w:history="1">
        <w:r>
          <w:rPr>
            <w:rFonts w:ascii="仿宋" w:eastAsia="仿宋" w:hAnsi="仿宋" w:cs="仿宋" w:hint="eastAsia"/>
            <w:lang w:eastAsia="zh-CN"/>
          </w:rPr>
          <w:t>十三、产业协同与集群发展</w:t>
        </w:r>
        <w:r>
          <w:tab/>
        </w:r>
        <w:r>
          <w:fldChar w:fldCharType="begin"/>
        </w:r>
        <w:r>
          <w:instrText xml:space="preserve"> PAGEREF _Toc17151 \h </w:instrText>
        </w:r>
        <w:r>
          <w:fldChar w:fldCharType="separate"/>
        </w:r>
        <w:r>
          <w:t>59</w:t>
        </w:r>
        <w:r>
          <w:fldChar w:fldCharType="end"/>
        </w:r>
      </w:hyperlink>
    </w:p>
    <w:p>
      <w:pPr>
        <w:pStyle w:val="TOC2"/>
        <w:tabs>
          <w:tab w:val="right" w:leader="dot" w:pos="8306"/>
        </w:tabs>
      </w:pPr>
      <w:hyperlink w:anchor="_Toc2597" w:history="1">
        <w:r>
          <w:rPr>
            <w:rFonts w:ascii="仿宋" w:eastAsia="仿宋" w:hAnsi="仿宋" w:cs="仿宋" w:hint="eastAsia"/>
            <w:lang w:eastAsia="zh-CN"/>
          </w:rPr>
          <w:t>(一)、产业协同机制建设</w:t>
        </w:r>
        <w:r>
          <w:tab/>
        </w:r>
        <w:r>
          <w:fldChar w:fldCharType="begin"/>
        </w:r>
        <w:r>
          <w:instrText xml:space="preserve"> PAGEREF _Toc2597 \h </w:instrText>
        </w:r>
        <w:r>
          <w:fldChar w:fldCharType="separate"/>
        </w:r>
        <w:r>
          <w:t>59</w:t>
        </w:r>
        <w:r>
          <w:fldChar w:fldCharType="end"/>
        </w:r>
      </w:hyperlink>
    </w:p>
    <w:p>
      <w:pPr>
        <w:pStyle w:val="TOC2"/>
        <w:tabs>
          <w:tab w:val="right" w:leader="dot" w:pos="8306"/>
        </w:tabs>
      </w:pPr>
      <w:hyperlink w:anchor="_Toc17144" w:history="1">
        <w:r>
          <w:rPr>
            <w:rFonts w:ascii="仿宋" w:eastAsia="仿宋" w:hAnsi="仿宋" w:cs="仿宋" w:hint="eastAsia"/>
            <w:lang w:eastAsia="zh-CN"/>
          </w:rPr>
          <w:t>(二)、产业集群培育与发展</w:t>
        </w:r>
        <w:r>
          <w:tab/>
        </w:r>
        <w:r>
          <w:fldChar w:fldCharType="begin"/>
        </w:r>
        <w:r>
          <w:instrText xml:space="preserve"> PAGEREF _Toc17144 \h </w:instrText>
        </w:r>
        <w:r>
          <w:fldChar w:fldCharType="separate"/>
        </w:r>
        <w:r>
          <w:t>60</w:t>
        </w:r>
        <w:r>
          <w:fldChar w:fldCharType="end"/>
        </w:r>
      </w:hyperlink>
    </w:p>
    <w:p>
      <w:pPr>
        <w:pStyle w:val="TOC1"/>
        <w:tabs>
          <w:tab w:val="right" w:leader="dot" w:pos="8306"/>
        </w:tabs>
      </w:pPr>
      <w:hyperlink w:anchor="_Toc26846" w:history="1">
        <w:r>
          <w:rPr>
            <w:rFonts w:ascii="仿宋" w:eastAsia="仿宋" w:hAnsi="仿宋" w:cs="仿宋" w:hint="eastAsia"/>
            <w:lang w:eastAsia="zh-CN"/>
          </w:rPr>
          <w:t>十四、法律法规与政策遵循</w:t>
        </w:r>
        <w:r>
          <w:tab/>
        </w:r>
        <w:r>
          <w:fldChar w:fldCharType="begin"/>
        </w:r>
        <w:r>
          <w:instrText xml:space="preserve"> PAGEREF _Toc26846 \h </w:instrText>
        </w:r>
        <w:r>
          <w:fldChar w:fldCharType="separate"/>
        </w:r>
        <w:r>
          <w:t>61</w:t>
        </w:r>
        <w:r>
          <w:fldChar w:fldCharType="end"/>
        </w:r>
      </w:hyperlink>
    </w:p>
    <w:p>
      <w:pPr>
        <w:pStyle w:val="TOC2"/>
        <w:tabs>
          <w:tab w:val="right" w:leader="dot" w:pos="8306"/>
        </w:tabs>
      </w:pPr>
      <w:hyperlink w:anchor="_Toc21625" w:history="1">
        <w:r>
          <w:rPr>
            <w:rFonts w:ascii="仿宋" w:eastAsia="仿宋" w:hAnsi="仿宋" w:cs="仿宋" w:hint="eastAsia"/>
            <w:lang w:eastAsia="zh-CN"/>
          </w:rPr>
          <w:t>(一)、法律法规遵守</w:t>
        </w:r>
        <w:r>
          <w:tab/>
        </w:r>
        <w:r>
          <w:fldChar w:fldCharType="begin"/>
        </w:r>
        <w:r>
          <w:instrText xml:space="preserve"> PAGEREF _Toc21625 \h </w:instrText>
        </w:r>
        <w:r>
          <w:fldChar w:fldCharType="separate"/>
        </w:r>
        <w:r>
          <w:t>61</w:t>
        </w:r>
        <w:r>
          <w:fldChar w:fldCharType="end"/>
        </w:r>
      </w:hyperlink>
    </w:p>
    <w:p>
      <w:pPr>
        <w:pStyle w:val="TOC2"/>
        <w:tabs>
          <w:tab w:val="right" w:leader="dot" w:pos="8306"/>
        </w:tabs>
      </w:pPr>
      <w:hyperlink w:anchor="_Toc20081" w:history="1">
        <w:r>
          <w:rPr>
            <w:rFonts w:ascii="仿宋" w:eastAsia="仿宋" w:hAnsi="仿宋" w:cs="仿宋" w:hint="eastAsia"/>
            <w:lang w:eastAsia="zh-CN"/>
          </w:rPr>
          <w:t>(二)、政策导向与利用</w:t>
        </w:r>
        <w:r>
          <w:tab/>
        </w:r>
        <w:r>
          <w:fldChar w:fldCharType="begin"/>
        </w:r>
        <w:r>
          <w:instrText xml:space="preserve"> PAGEREF _Toc20081 \h </w:instrText>
        </w:r>
        <w:r>
          <w:fldChar w:fldCharType="separate"/>
        </w:r>
        <w:r>
          <w:t>62</w:t>
        </w:r>
        <w:r>
          <w:fldChar w:fldCharType="end"/>
        </w:r>
      </w:hyperlink>
    </w:p>
    <w:p>
      <w:pPr>
        <w:pStyle w:val="TOC1"/>
        <w:tabs>
          <w:tab w:val="right" w:leader="dot" w:pos="8306"/>
        </w:tabs>
      </w:pPr>
      <w:hyperlink w:anchor="_Toc27683" w:history="1">
        <w:r>
          <w:rPr>
            <w:rFonts w:ascii="仿宋" w:eastAsia="仿宋" w:hAnsi="仿宋" w:cs="仿宋" w:hint="eastAsia"/>
            <w:lang w:eastAsia="zh-CN"/>
          </w:rPr>
          <w:t>十五、人力资源管理与开发</w:t>
        </w:r>
        <w:r>
          <w:tab/>
        </w:r>
        <w:r>
          <w:fldChar w:fldCharType="begin"/>
        </w:r>
        <w:r>
          <w:instrText xml:space="preserve"> PAGEREF _Toc27683 \h </w:instrText>
        </w:r>
        <w:r>
          <w:fldChar w:fldCharType="separate"/>
        </w:r>
        <w:r>
          <w:t>63</w:t>
        </w:r>
        <w:r>
          <w:fldChar w:fldCharType="end"/>
        </w:r>
      </w:hyperlink>
    </w:p>
    <w:p>
      <w:pPr>
        <w:pStyle w:val="TOC2"/>
        <w:tabs>
          <w:tab w:val="right" w:leader="dot" w:pos="8306"/>
        </w:tabs>
      </w:pPr>
      <w:hyperlink w:anchor="_Toc27250" w:history="1">
        <w:r>
          <w:rPr>
            <w:rFonts w:ascii="仿宋" w:eastAsia="仿宋" w:hAnsi="仿宋" w:cs="仿宋" w:hint="eastAsia"/>
            <w:lang w:eastAsia="zh-CN"/>
          </w:rPr>
          <w:t>(一)、人力资源规划</w:t>
        </w:r>
        <w:r>
          <w:tab/>
        </w:r>
        <w:r>
          <w:fldChar w:fldCharType="begin"/>
        </w:r>
        <w:r>
          <w:instrText xml:space="preserve"> PAGEREF _Toc27250 \h </w:instrText>
        </w:r>
        <w:r>
          <w:fldChar w:fldCharType="separate"/>
        </w:r>
        <w:r>
          <w:t>63</w:t>
        </w:r>
        <w:r>
          <w:fldChar w:fldCharType="end"/>
        </w:r>
      </w:hyperlink>
    </w:p>
    <w:p>
      <w:pPr>
        <w:pStyle w:val="TOC2"/>
        <w:tabs>
          <w:tab w:val="right" w:leader="dot" w:pos="8306"/>
        </w:tabs>
      </w:pPr>
      <w:hyperlink w:anchor="_Toc15043" w:history="1">
        <w:r>
          <w:rPr>
            <w:rFonts w:ascii="仿宋" w:eastAsia="仿宋" w:hAnsi="仿宋" w:cs="仿宋" w:hint="eastAsia"/>
            <w:lang w:eastAsia="zh-CN"/>
          </w:rPr>
          <w:t>(二)、人力资源开发与培训</w:t>
        </w:r>
        <w:r>
          <w:tab/>
        </w:r>
        <w:r>
          <w:fldChar w:fldCharType="begin"/>
        </w:r>
        <w:r>
          <w:instrText xml:space="preserve"> PAGEREF _Toc15043 \h </w:instrText>
        </w:r>
        <w:r>
          <w:fldChar w:fldCharType="separate"/>
        </w:r>
        <w:r>
          <w:t>64</w:t>
        </w:r>
        <w:r>
          <w:fldChar w:fldCharType="end"/>
        </w:r>
      </w:hyperlink>
    </w:p>
    <w:p>
      <w:pPr>
        <w:pStyle w:val="TOC1"/>
        <w:tabs>
          <w:tab w:val="right" w:leader="dot" w:pos="8306"/>
        </w:tabs>
      </w:pPr>
      <w:hyperlink w:anchor="_Toc13252" w:history="1">
        <w:r>
          <w:rPr>
            <w:rFonts w:ascii="仿宋" w:eastAsia="仿宋" w:hAnsi="仿宋" w:cs="仿宋" w:hint="eastAsia"/>
            <w:lang w:eastAsia="zh-CN"/>
          </w:rPr>
          <w:t>十六、设施与设备管理</w:t>
        </w:r>
        <w:r>
          <w:tab/>
        </w:r>
        <w:r>
          <w:fldChar w:fldCharType="begin"/>
        </w:r>
        <w:r>
          <w:instrText xml:space="preserve"> PAGEREF _Toc13252 \h </w:instrText>
        </w:r>
        <w:r>
          <w:fldChar w:fldCharType="separate"/>
        </w:r>
        <w:r>
          <w:t>67</w:t>
        </w:r>
        <w:r>
          <w:fldChar w:fldCharType="end"/>
        </w:r>
      </w:hyperlink>
    </w:p>
    <w:p>
      <w:pPr>
        <w:pStyle w:val="TOC2"/>
        <w:tabs>
          <w:tab w:val="right" w:leader="dot" w:pos="8306"/>
        </w:tabs>
      </w:pPr>
      <w:hyperlink w:anchor="_Toc26585" w:history="1">
        <w:r>
          <w:rPr>
            <w:rFonts w:ascii="仿宋" w:eastAsia="仿宋" w:hAnsi="仿宋" w:cs="仿宋" w:hint="eastAsia"/>
            <w:lang w:eastAsia="zh-CN"/>
          </w:rPr>
          <w:t>(一)、设施规划与配置</w:t>
        </w:r>
        <w:r>
          <w:tab/>
        </w:r>
        <w:r>
          <w:fldChar w:fldCharType="begin"/>
        </w:r>
        <w:r>
          <w:instrText xml:space="preserve"> PAGEREF _Toc26585 \h </w:instrText>
        </w:r>
        <w:r>
          <w:fldChar w:fldCharType="separate"/>
        </w:r>
        <w:r>
          <w:t>67</w:t>
        </w:r>
        <w:r>
          <w:fldChar w:fldCharType="end"/>
        </w:r>
      </w:hyperlink>
    </w:p>
    <w:p>
      <w:pPr>
        <w:pStyle w:val="TOC2"/>
        <w:tabs>
          <w:tab w:val="right" w:leader="dot" w:pos="8306"/>
        </w:tabs>
      </w:pPr>
      <w:hyperlink w:anchor="_Toc6015" w:history="1">
        <w:r>
          <w:rPr>
            <w:rFonts w:ascii="仿宋" w:eastAsia="仿宋" w:hAnsi="仿宋" w:cs="仿宋" w:hint="eastAsia"/>
            <w:lang w:eastAsia="zh-CN"/>
          </w:rPr>
          <w:t>(二)、设备采购与维护管理</w:t>
        </w:r>
        <w:r>
          <w:tab/>
        </w:r>
        <w:r>
          <w:fldChar w:fldCharType="begin"/>
        </w:r>
        <w:r>
          <w:instrText xml:space="preserve"> PAGEREF _Toc6015 \h </w:instrText>
        </w:r>
        <w:r>
          <w:fldChar w:fldCharType="separate"/>
        </w:r>
        <w:r>
          <w:t>68</w:t>
        </w:r>
        <w:r>
          <w:fldChar w:fldCharType="end"/>
        </w:r>
      </w:hyperlink>
    </w:p>
    <w:p>
      <w:pPr>
        <w:pStyle w:val="TOC2"/>
        <w:tabs>
          <w:tab w:val="right" w:leader="dot" w:pos="8306"/>
        </w:tabs>
      </w:pPr>
      <w:hyperlink w:anchor="_Toc26956" w:history="1">
        <w:r>
          <w:rPr>
            <w:rFonts w:ascii="仿宋" w:eastAsia="仿宋" w:hAnsi="仿宋" w:cs="仿宋" w:hint="eastAsia"/>
            <w:lang w:eastAsia="zh-CN"/>
          </w:rPr>
          <w:t>(三)、设施设备升级策略</w:t>
        </w:r>
        <w:r>
          <w:tab/>
        </w:r>
        <w:r>
          <w:fldChar w:fldCharType="begin"/>
        </w:r>
        <w:r>
          <w:instrText xml:space="preserve"> PAGEREF _Toc26956 \h </w:instrText>
        </w:r>
        <w:r>
          <w:fldChar w:fldCharType="separate"/>
        </w:r>
        <w:r>
          <w:t>68</w:t>
        </w:r>
        <w:r>
          <w:fldChar w:fldCharType="end"/>
        </w:r>
      </w:hyperlink>
    </w:p>
    <w:p>
      <w:pPr>
        <w:pStyle w:val="TOC1"/>
        <w:tabs>
          <w:tab w:val="right" w:leader="dot" w:pos="8306"/>
        </w:tabs>
      </w:pPr>
      <w:hyperlink w:anchor="_Toc17502" w:history="1">
        <w:r>
          <w:rPr>
            <w:rFonts w:ascii="仿宋" w:eastAsia="仿宋" w:hAnsi="仿宋" w:cs="仿宋" w:hint="eastAsia"/>
            <w:lang w:eastAsia="zh-CN"/>
          </w:rPr>
          <w:t>十七、质量管理与控制</w:t>
        </w:r>
        <w:r>
          <w:tab/>
        </w:r>
        <w:r>
          <w:fldChar w:fldCharType="begin"/>
        </w:r>
        <w:r>
          <w:instrText xml:space="preserve"> PAGEREF _Toc17502 \h </w:instrText>
        </w:r>
        <w:r>
          <w:fldChar w:fldCharType="separate"/>
        </w:r>
        <w:r>
          <w:t>69</w:t>
        </w:r>
        <w:r>
          <w:fldChar w:fldCharType="end"/>
        </w:r>
      </w:hyperlink>
    </w:p>
    <w:p>
      <w:pPr>
        <w:pStyle w:val="TOC2"/>
        <w:tabs>
          <w:tab w:val="right" w:leader="dot" w:pos="8306"/>
        </w:tabs>
      </w:pPr>
      <w:hyperlink w:anchor="_Toc10667" w:history="1">
        <w:r>
          <w:rPr>
            <w:rFonts w:ascii="仿宋" w:eastAsia="仿宋" w:hAnsi="仿宋" w:cs="仿宋" w:hint="eastAsia"/>
            <w:lang w:eastAsia="zh-CN"/>
          </w:rPr>
          <w:t>(一)、质量管理体系建设</w:t>
        </w:r>
        <w:r>
          <w:tab/>
        </w:r>
        <w:r>
          <w:fldChar w:fldCharType="begin"/>
        </w:r>
        <w:r>
          <w:instrText xml:space="preserve"> PAGEREF _Toc10667 \h </w:instrText>
        </w:r>
        <w:r>
          <w:fldChar w:fldCharType="separate"/>
        </w:r>
        <w:r>
          <w:t>69</w:t>
        </w:r>
        <w:r>
          <w:fldChar w:fldCharType="end"/>
        </w:r>
      </w:hyperlink>
    </w:p>
    <w:p>
      <w:pPr>
        <w:pStyle w:val="TOC2"/>
        <w:tabs>
          <w:tab w:val="right" w:leader="dot" w:pos="8306"/>
        </w:tabs>
      </w:pPr>
      <w:hyperlink w:anchor="_Toc7783" w:history="1">
        <w:r>
          <w:rPr>
            <w:rFonts w:ascii="仿宋" w:eastAsia="仿宋" w:hAnsi="仿宋" w:cs="仿宋" w:hint="eastAsia"/>
            <w:lang w:eastAsia="zh-CN"/>
          </w:rPr>
          <w:t>(二)、质量控制措施</w:t>
        </w:r>
        <w:r>
          <w:tab/>
        </w:r>
        <w:r>
          <w:fldChar w:fldCharType="begin"/>
        </w:r>
        <w:r>
          <w:instrText xml:space="preserve"> PAGEREF _Toc7783 \h </w:instrText>
        </w:r>
        <w:r>
          <w:fldChar w:fldCharType="separate"/>
        </w:r>
        <w:r>
          <w:t>70</w:t>
        </w:r>
        <w:r>
          <w:fldChar w:fldCharType="end"/>
        </w:r>
      </w:hyperlink>
    </w:p>
    <w:p>
      <w:pPr>
        <w:pStyle w:val="TOC1"/>
        <w:tabs>
          <w:tab w:val="right" w:leader="dot" w:pos="8306"/>
        </w:tabs>
      </w:pPr>
      <w:hyperlink w:anchor="_Toc31163" w:history="1">
        <w:r>
          <w:rPr>
            <w:rFonts w:ascii="仿宋" w:eastAsia="仿宋" w:hAnsi="仿宋" w:cs="仿宋" w:hint="eastAsia"/>
            <w:lang w:eastAsia="zh-CN"/>
          </w:rPr>
          <w:t>十八、项目施工方案</w:t>
        </w:r>
        <w:r>
          <w:tab/>
        </w:r>
        <w:r>
          <w:fldChar w:fldCharType="begin"/>
        </w:r>
        <w:r>
          <w:instrText xml:space="preserve"> PAGEREF _Toc31163 \h </w:instrText>
        </w:r>
        <w:r>
          <w:fldChar w:fldCharType="separate"/>
        </w:r>
        <w:r>
          <w:t>72</w:t>
        </w:r>
        <w:r>
          <w:fldChar w:fldCharType="end"/>
        </w:r>
      </w:hyperlink>
    </w:p>
    <w:p>
      <w:pPr>
        <w:pStyle w:val="TOC2"/>
        <w:tabs>
          <w:tab w:val="right" w:leader="dot" w:pos="8306"/>
        </w:tabs>
      </w:pPr>
      <w:hyperlink w:anchor="_Toc1242" w:history="1">
        <w:r>
          <w:rPr>
            <w:rFonts w:ascii="仿宋" w:eastAsia="仿宋" w:hAnsi="仿宋" w:cs="仿宋" w:hint="eastAsia"/>
            <w:lang w:eastAsia="zh-CN"/>
          </w:rPr>
          <w:t>(一)、施工组织设计</w:t>
        </w:r>
        <w:r>
          <w:tab/>
        </w:r>
        <w:r>
          <w:fldChar w:fldCharType="begin"/>
        </w:r>
        <w:r>
          <w:instrText xml:space="preserve"> PAGEREF _Toc1242 \h </w:instrText>
        </w:r>
        <w:r>
          <w:fldChar w:fldCharType="separate"/>
        </w:r>
        <w:r>
          <w:t>72</w:t>
        </w:r>
        <w:r>
          <w:fldChar w:fldCharType="end"/>
        </w:r>
      </w:hyperlink>
    </w:p>
    <w:p>
      <w:pPr>
        <w:pStyle w:val="TOC2"/>
        <w:tabs>
          <w:tab w:val="right" w:leader="dot" w:pos="8306"/>
        </w:tabs>
      </w:pPr>
      <w:hyperlink w:anchor="_Toc28440" w:history="1">
        <w:r>
          <w:rPr>
            <w:rFonts w:ascii="仿宋" w:eastAsia="仿宋" w:hAnsi="仿宋" w:cs="仿宋" w:hint="eastAsia"/>
            <w:lang w:eastAsia="zh-CN"/>
          </w:rPr>
          <w:t>(二)、施工工艺与技术路线</w:t>
        </w:r>
        <w:r>
          <w:tab/>
        </w:r>
        <w:r>
          <w:fldChar w:fldCharType="begin"/>
        </w:r>
        <w:r>
          <w:instrText xml:space="preserve"> PAGEREF _Toc28440 \h </w:instrText>
        </w:r>
        <w:r>
          <w:fldChar w:fldCharType="separate"/>
        </w:r>
        <w:r>
          <w:t>73</w:t>
        </w:r>
        <w:r>
          <w:fldChar w:fldCharType="end"/>
        </w:r>
      </w:hyperlink>
    </w:p>
    <w:p>
      <w:pPr>
        <w:pStyle w:val="TOC2"/>
        <w:tabs>
          <w:tab w:val="right" w:leader="dot" w:pos="8306"/>
        </w:tabs>
      </w:pPr>
      <w:hyperlink w:anchor="_Toc9401" w:history="1">
        <w:r>
          <w:rPr>
            <w:rFonts w:ascii="仿宋" w:eastAsia="仿宋" w:hAnsi="仿宋" w:cs="仿宋" w:hint="eastAsia"/>
            <w:lang w:eastAsia="zh-CN"/>
          </w:rPr>
          <w:t>(三)、关键节点施工计划</w:t>
        </w:r>
        <w:r>
          <w:tab/>
        </w:r>
        <w:r>
          <w:fldChar w:fldCharType="begin"/>
        </w:r>
        <w:r>
          <w:instrText xml:space="preserve"> PAGEREF _Toc9401 \h </w:instrText>
        </w:r>
        <w:r>
          <w:fldChar w:fldCharType="separate"/>
        </w:r>
        <w:r>
          <w:t>74</w:t>
        </w:r>
        <w:r>
          <w:fldChar w:fldCharType="end"/>
        </w:r>
      </w:hyperlink>
    </w:p>
    <w:p>
      <w:pPr>
        <w:pStyle w:val="TOC2"/>
        <w:tabs>
          <w:tab w:val="right" w:leader="dot" w:pos="8306"/>
        </w:tabs>
      </w:pPr>
      <w:hyperlink w:anchor="_Toc8499" w:history="1">
        <w:r>
          <w:rPr>
            <w:rFonts w:ascii="仿宋" w:eastAsia="仿宋" w:hAnsi="仿宋" w:cs="仿宋" w:hint="eastAsia"/>
            <w:lang w:eastAsia="zh-CN"/>
          </w:rPr>
          <w:t>(四)、施工现场管理</w:t>
        </w:r>
        <w:r>
          <w:tab/>
        </w:r>
        <w:r>
          <w:fldChar w:fldCharType="begin"/>
        </w:r>
        <w:r>
          <w:instrText xml:space="preserve"> PAGEREF _Toc8499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98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212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811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42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135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直接收益：假设稀有稀土金属矿项目的产品或服务年销售收入为XX万元。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551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若稀有稀土金属矿项目成功推广新型环保产品，比如采用可回收材料的包装，可能会激发消费者对可持续产品的需求。这种需求的增长可能迫使整个行业转向更环保的产品设计和生产方法。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731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555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稀有稀土金属矿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稀有稀土金属矿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稀有稀土金属矿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23750"/>
      <w:r>
        <w:rPr>
          <w:rFonts w:ascii="仿宋" w:eastAsia="仿宋" w:hAnsi="仿宋" w:cs="仿宋" w:hint="eastAsia"/>
          <w:sz w:val="28"/>
          <w:lang w:eastAsia="zh-CN"/>
        </w:rPr>
        <w:t>三、背景、必要性分析</w:t>
      </w:r>
      <w:bookmarkEnd w:id="11"/>
    </w:p>
    <w:p>
      <w:pPr>
        <w:pStyle w:val="Heading2"/>
        <w:rPr>
          <w:rFonts w:ascii="仿宋" w:eastAsia="仿宋" w:hAnsi="仿宋" w:cs="仿宋" w:hint="eastAsia"/>
          <w:lang w:eastAsia="zh-CN"/>
        </w:rPr>
      </w:pPr>
      <w:bookmarkStart w:id="12" w:name="_Toc22072"/>
      <w:r>
        <w:rPr>
          <w:rFonts w:ascii="仿宋" w:eastAsia="仿宋" w:hAnsi="仿宋" w:cs="仿宋" w:hint="eastAsia"/>
          <w:lang w:eastAsia="zh-CN"/>
        </w:rPr>
        <w:t>(一)、项目建设背景</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https://d.book118.com/515342333044011112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37653"/>
    <w:rsid w:val="7E3376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534233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2024-02-13T12:10:00Z</dcterms:created>
  <dcterms:modified xsi:type="dcterms:W3CDTF">2024-02-13T12:10:49Z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93446C8639BB4E2FB42118CC7993BE2A_11</vt:lpwstr>
  </property>
  <property fmtid="{D5CDD505-2E9C-101B-9397-08002B2CF9AE}" pid="3" name="KSOProductBuildVer">
    <vt:lpwstr>2052-12.1.0.16250</vt:lpwstr>
  </property>
</Properties>
</file>