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激光影像输出胶片项目可行性评估方案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1" w:history="1">
        <w:r>
          <w:rPr>
            <w:rFonts w:ascii="仿宋" w:eastAsia="仿宋" w:hAnsi="仿宋" w:cs="仿宋" w:hint="eastAsia"/>
            <w:lang w:eastAsia="zh-CN"/>
          </w:rPr>
          <w:t>前言</w:t>
        </w:r>
        <w:r>
          <w:tab/>
        </w:r>
        <w:r>
          <w:fldChar w:fldCharType="begin"/>
        </w:r>
        <w:r>
          <w:instrText xml:space="preserve"> PAGEREF _Toc1591 \h </w:instrText>
        </w:r>
        <w:r>
          <w:fldChar w:fldCharType="separate"/>
        </w:r>
        <w:r>
          <w:t>3</w:t>
        </w:r>
        <w:r>
          <w:fldChar w:fldCharType="end"/>
        </w:r>
      </w:hyperlink>
    </w:p>
    <w:p>
      <w:pPr>
        <w:pStyle w:val="TOC1"/>
        <w:tabs>
          <w:tab w:val="right" w:leader="dot" w:pos="8306"/>
        </w:tabs>
      </w:pPr>
      <w:hyperlink w:anchor="_Toc3702" w:history="1">
        <w:r>
          <w:rPr>
            <w:rFonts w:ascii="仿宋" w:eastAsia="仿宋" w:hAnsi="仿宋" w:cs="仿宋" w:hint="eastAsia"/>
            <w:lang w:eastAsia="zh-CN"/>
          </w:rPr>
          <w:t>一、激光影像输出胶片项目建设单位基本情况</w:t>
        </w:r>
        <w:r>
          <w:tab/>
        </w:r>
        <w:r>
          <w:fldChar w:fldCharType="begin"/>
        </w:r>
        <w:r>
          <w:instrText xml:space="preserve"> PAGEREF _Toc3702 \h </w:instrText>
        </w:r>
        <w:r>
          <w:fldChar w:fldCharType="separate"/>
        </w:r>
        <w:r>
          <w:t>3</w:t>
        </w:r>
        <w:r>
          <w:fldChar w:fldCharType="end"/>
        </w:r>
      </w:hyperlink>
    </w:p>
    <w:p>
      <w:pPr>
        <w:pStyle w:val="TOC2"/>
        <w:tabs>
          <w:tab w:val="right" w:leader="dot" w:pos="8306"/>
        </w:tabs>
      </w:pPr>
      <w:hyperlink w:anchor="_Toc16691" w:history="1">
        <w:r>
          <w:rPr>
            <w:rFonts w:ascii="仿宋" w:eastAsia="仿宋" w:hAnsi="仿宋" w:cs="仿宋" w:hint="eastAsia"/>
            <w:lang w:eastAsia="zh-CN"/>
          </w:rPr>
          <w:t>(一)、激光影像输出胶片项目建设单位基本情况</w:t>
        </w:r>
        <w:r>
          <w:tab/>
        </w:r>
        <w:r>
          <w:fldChar w:fldCharType="begin"/>
        </w:r>
        <w:r>
          <w:instrText xml:space="preserve"> PAGEREF _Toc16691 \h </w:instrText>
        </w:r>
        <w:r>
          <w:fldChar w:fldCharType="separate"/>
        </w:r>
        <w:r>
          <w:t>3</w:t>
        </w:r>
        <w:r>
          <w:fldChar w:fldCharType="end"/>
        </w:r>
      </w:hyperlink>
    </w:p>
    <w:p>
      <w:pPr>
        <w:pStyle w:val="TOC2"/>
        <w:tabs>
          <w:tab w:val="right" w:leader="dot" w:pos="8306"/>
        </w:tabs>
      </w:pPr>
      <w:hyperlink w:anchor="_Toc27966" w:history="1">
        <w:r>
          <w:rPr>
            <w:rFonts w:ascii="仿宋" w:eastAsia="仿宋" w:hAnsi="仿宋" w:cs="仿宋" w:hint="eastAsia"/>
            <w:lang w:eastAsia="zh-CN"/>
          </w:rPr>
          <w:t>(二)、激光影像输出胶片项目主管单位基本情况</w:t>
        </w:r>
        <w:r>
          <w:tab/>
        </w:r>
        <w:r>
          <w:fldChar w:fldCharType="begin"/>
        </w:r>
        <w:r>
          <w:instrText xml:space="preserve"> PAGEREF _Toc27966 \h </w:instrText>
        </w:r>
        <w:r>
          <w:fldChar w:fldCharType="separate"/>
        </w:r>
        <w:r>
          <w:t>5</w:t>
        </w:r>
        <w:r>
          <w:fldChar w:fldCharType="end"/>
        </w:r>
      </w:hyperlink>
    </w:p>
    <w:p>
      <w:pPr>
        <w:pStyle w:val="TOC2"/>
        <w:tabs>
          <w:tab w:val="right" w:leader="dot" w:pos="8306"/>
        </w:tabs>
      </w:pPr>
      <w:hyperlink w:anchor="_Toc26696" w:history="1">
        <w:r>
          <w:rPr>
            <w:rFonts w:ascii="仿宋" w:eastAsia="仿宋" w:hAnsi="仿宋" w:cs="仿宋" w:hint="eastAsia"/>
            <w:lang w:eastAsia="zh-CN"/>
          </w:rPr>
          <w:t>(三)、激光影像输出胶片项目技术协作单位基本情况</w:t>
        </w:r>
        <w:r>
          <w:tab/>
        </w:r>
        <w:r>
          <w:fldChar w:fldCharType="begin"/>
        </w:r>
        <w:r>
          <w:instrText xml:space="preserve"> PAGEREF _Toc26696 \h </w:instrText>
        </w:r>
        <w:r>
          <w:fldChar w:fldCharType="separate"/>
        </w:r>
        <w:r>
          <w:t>7</w:t>
        </w:r>
        <w:r>
          <w:fldChar w:fldCharType="end"/>
        </w:r>
      </w:hyperlink>
    </w:p>
    <w:p>
      <w:pPr>
        <w:pStyle w:val="TOC1"/>
        <w:tabs>
          <w:tab w:val="right" w:leader="dot" w:pos="8306"/>
        </w:tabs>
      </w:pPr>
      <w:hyperlink w:anchor="_Toc21981" w:history="1">
        <w:r>
          <w:rPr>
            <w:rFonts w:ascii="仿宋" w:eastAsia="仿宋" w:hAnsi="仿宋" w:cs="仿宋" w:hint="eastAsia"/>
            <w:lang w:eastAsia="zh-CN"/>
          </w:rPr>
          <w:t>二、激光影像输出胶片项目建设目标</w:t>
        </w:r>
        <w:r>
          <w:tab/>
        </w:r>
        <w:r>
          <w:fldChar w:fldCharType="begin"/>
        </w:r>
        <w:r>
          <w:instrText xml:space="preserve"> PAGEREF _Toc21981 \h </w:instrText>
        </w:r>
        <w:r>
          <w:fldChar w:fldCharType="separate"/>
        </w:r>
        <w:r>
          <w:t>8</w:t>
        </w:r>
        <w:r>
          <w:fldChar w:fldCharType="end"/>
        </w:r>
      </w:hyperlink>
    </w:p>
    <w:p>
      <w:pPr>
        <w:pStyle w:val="TOC2"/>
        <w:tabs>
          <w:tab w:val="right" w:leader="dot" w:pos="8306"/>
        </w:tabs>
      </w:pPr>
      <w:hyperlink w:anchor="_Toc7283" w:history="1">
        <w:r>
          <w:rPr>
            <w:rFonts w:ascii="仿宋" w:eastAsia="仿宋" w:hAnsi="仿宋" w:cs="仿宋" w:hint="eastAsia"/>
            <w:lang w:eastAsia="zh-CN"/>
          </w:rPr>
          <w:t>(一)、激光影像输出胶片项目建设目标</w:t>
        </w:r>
        <w:r>
          <w:tab/>
        </w:r>
        <w:r>
          <w:fldChar w:fldCharType="begin"/>
        </w:r>
        <w:r>
          <w:instrText xml:space="preserve"> PAGEREF _Toc7283 \h </w:instrText>
        </w:r>
        <w:r>
          <w:fldChar w:fldCharType="separate"/>
        </w:r>
        <w:r>
          <w:t>8</w:t>
        </w:r>
        <w:r>
          <w:fldChar w:fldCharType="end"/>
        </w:r>
      </w:hyperlink>
    </w:p>
    <w:p>
      <w:pPr>
        <w:pStyle w:val="TOC1"/>
        <w:tabs>
          <w:tab w:val="right" w:leader="dot" w:pos="8306"/>
        </w:tabs>
      </w:pPr>
      <w:hyperlink w:anchor="_Toc22629" w:history="1">
        <w:r>
          <w:rPr>
            <w:rFonts w:ascii="仿宋" w:eastAsia="仿宋" w:hAnsi="仿宋" w:cs="仿宋" w:hint="eastAsia"/>
            <w:lang w:eastAsia="zh-CN"/>
          </w:rPr>
          <w:t>三、激光影像输出胶片项目建设背景</w:t>
        </w:r>
        <w:r>
          <w:tab/>
        </w:r>
        <w:r>
          <w:fldChar w:fldCharType="begin"/>
        </w:r>
        <w:r>
          <w:instrText xml:space="preserve"> PAGEREF _Toc22629 \h </w:instrText>
        </w:r>
        <w:r>
          <w:fldChar w:fldCharType="separate"/>
        </w:r>
        <w:r>
          <w:t>10</w:t>
        </w:r>
        <w:r>
          <w:fldChar w:fldCharType="end"/>
        </w:r>
      </w:hyperlink>
    </w:p>
    <w:p>
      <w:pPr>
        <w:pStyle w:val="TOC2"/>
        <w:tabs>
          <w:tab w:val="right" w:leader="dot" w:pos="8306"/>
        </w:tabs>
      </w:pPr>
      <w:hyperlink w:anchor="_Toc31838" w:history="1">
        <w:r>
          <w:rPr>
            <w:rFonts w:ascii="仿宋" w:eastAsia="仿宋" w:hAnsi="仿宋" w:cs="仿宋" w:hint="eastAsia"/>
            <w:lang w:eastAsia="zh-CN"/>
          </w:rPr>
          <w:t>(一)、激光影像输出胶片项目提出背景</w:t>
        </w:r>
        <w:r>
          <w:tab/>
        </w:r>
        <w:r>
          <w:fldChar w:fldCharType="begin"/>
        </w:r>
        <w:r>
          <w:instrText xml:space="preserve"> PAGEREF _Toc31838 \h </w:instrText>
        </w:r>
        <w:r>
          <w:fldChar w:fldCharType="separate"/>
        </w:r>
        <w:r>
          <w:t>10</w:t>
        </w:r>
        <w:r>
          <w:fldChar w:fldCharType="end"/>
        </w:r>
      </w:hyperlink>
    </w:p>
    <w:p>
      <w:pPr>
        <w:pStyle w:val="TOC2"/>
        <w:tabs>
          <w:tab w:val="right" w:leader="dot" w:pos="8306"/>
        </w:tabs>
      </w:pPr>
      <w:hyperlink w:anchor="_Toc13361" w:history="1">
        <w:r>
          <w:rPr>
            <w:rFonts w:ascii="仿宋" w:eastAsia="仿宋" w:hAnsi="仿宋" w:cs="仿宋" w:hint="eastAsia"/>
            <w:lang w:eastAsia="zh-CN"/>
          </w:rPr>
          <w:t>(二)、激光影像输出胶片项目建设的必要性</w:t>
        </w:r>
        <w:r>
          <w:tab/>
        </w:r>
        <w:r>
          <w:fldChar w:fldCharType="begin"/>
        </w:r>
        <w:r>
          <w:instrText xml:space="preserve"> PAGEREF _Toc13361 \h </w:instrText>
        </w:r>
        <w:r>
          <w:fldChar w:fldCharType="separate"/>
        </w:r>
        <w:r>
          <w:t>11</w:t>
        </w:r>
        <w:r>
          <w:fldChar w:fldCharType="end"/>
        </w:r>
      </w:hyperlink>
    </w:p>
    <w:p>
      <w:pPr>
        <w:pStyle w:val="TOC2"/>
        <w:tabs>
          <w:tab w:val="right" w:leader="dot" w:pos="8306"/>
        </w:tabs>
      </w:pPr>
      <w:hyperlink w:anchor="_Toc24562" w:history="1">
        <w:r>
          <w:rPr>
            <w:rFonts w:ascii="仿宋" w:eastAsia="仿宋" w:hAnsi="仿宋" w:cs="仿宋" w:hint="eastAsia"/>
            <w:lang w:eastAsia="zh-CN"/>
          </w:rPr>
          <w:t>(三)、激光影像输出胶片项目建设的可行性</w:t>
        </w:r>
        <w:r>
          <w:tab/>
        </w:r>
        <w:r>
          <w:fldChar w:fldCharType="begin"/>
        </w:r>
        <w:r>
          <w:instrText xml:space="preserve"> PAGEREF _Toc24562 \h </w:instrText>
        </w:r>
        <w:r>
          <w:fldChar w:fldCharType="separate"/>
        </w:r>
        <w:r>
          <w:t>12</w:t>
        </w:r>
        <w:r>
          <w:fldChar w:fldCharType="end"/>
        </w:r>
      </w:hyperlink>
    </w:p>
    <w:p>
      <w:pPr>
        <w:pStyle w:val="TOC1"/>
        <w:tabs>
          <w:tab w:val="right" w:leader="dot" w:pos="8306"/>
        </w:tabs>
      </w:pPr>
      <w:hyperlink w:anchor="_Toc26547" w:history="1">
        <w:r>
          <w:rPr>
            <w:rFonts w:ascii="仿宋" w:eastAsia="仿宋" w:hAnsi="仿宋" w:cs="仿宋" w:hint="eastAsia"/>
            <w:lang w:eastAsia="zh-CN"/>
          </w:rPr>
          <w:t>四、产品市场预测与分析</w:t>
        </w:r>
        <w:r>
          <w:tab/>
        </w:r>
        <w:r>
          <w:fldChar w:fldCharType="begin"/>
        </w:r>
        <w:r>
          <w:instrText xml:space="preserve"> PAGEREF _Toc26547 \h </w:instrText>
        </w:r>
        <w:r>
          <w:fldChar w:fldCharType="separate"/>
        </w:r>
        <w:r>
          <w:t>15</w:t>
        </w:r>
        <w:r>
          <w:fldChar w:fldCharType="end"/>
        </w:r>
      </w:hyperlink>
    </w:p>
    <w:p>
      <w:pPr>
        <w:pStyle w:val="TOC2"/>
        <w:tabs>
          <w:tab w:val="right" w:leader="dot" w:pos="8306"/>
        </w:tabs>
      </w:pPr>
      <w:hyperlink w:anchor="_Toc24918" w:history="1">
        <w:r>
          <w:rPr>
            <w:rFonts w:ascii="仿宋" w:eastAsia="仿宋" w:hAnsi="仿宋" w:cs="仿宋" w:hint="eastAsia"/>
            <w:lang w:eastAsia="zh-CN"/>
          </w:rPr>
          <w:t>(一)、市场调查</w:t>
        </w:r>
        <w:r>
          <w:tab/>
        </w:r>
        <w:r>
          <w:fldChar w:fldCharType="begin"/>
        </w:r>
        <w:r>
          <w:instrText xml:space="preserve"> PAGEREF _Toc24918 \h </w:instrText>
        </w:r>
        <w:r>
          <w:fldChar w:fldCharType="separate"/>
        </w:r>
        <w:r>
          <w:t>15</w:t>
        </w:r>
        <w:r>
          <w:fldChar w:fldCharType="end"/>
        </w:r>
      </w:hyperlink>
    </w:p>
    <w:p>
      <w:pPr>
        <w:pStyle w:val="TOC2"/>
        <w:tabs>
          <w:tab w:val="right" w:leader="dot" w:pos="8306"/>
        </w:tabs>
      </w:pPr>
      <w:hyperlink w:anchor="_Toc27629" w:history="1">
        <w:r>
          <w:rPr>
            <w:rFonts w:ascii="仿宋" w:eastAsia="仿宋" w:hAnsi="仿宋" w:cs="仿宋" w:hint="eastAsia"/>
            <w:lang w:eastAsia="zh-CN"/>
          </w:rPr>
          <w:t>(二)、生产能力调查</w:t>
        </w:r>
        <w:r>
          <w:tab/>
        </w:r>
        <w:r>
          <w:fldChar w:fldCharType="begin"/>
        </w:r>
        <w:r>
          <w:instrText xml:space="preserve"> PAGEREF _Toc27629 \h </w:instrText>
        </w:r>
        <w:r>
          <w:fldChar w:fldCharType="separate"/>
        </w:r>
        <w:r>
          <w:t>17</w:t>
        </w:r>
        <w:r>
          <w:fldChar w:fldCharType="end"/>
        </w:r>
      </w:hyperlink>
    </w:p>
    <w:p>
      <w:pPr>
        <w:pStyle w:val="TOC2"/>
        <w:tabs>
          <w:tab w:val="right" w:leader="dot" w:pos="8306"/>
        </w:tabs>
      </w:pPr>
      <w:hyperlink w:anchor="_Toc10002" w:history="1">
        <w:r>
          <w:rPr>
            <w:rFonts w:ascii="仿宋" w:eastAsia="仿宋" w:hAnsi="仿宋" w:cs="仿宋" w:hint="eastAsia"/>
            <w:lang w:eastAsia="zh-CN"/>
          </w:rPr>
          <w:t>(三)、销售量调查</w:t>
        </w:r>
        <w:r>
          <w:tab/>
        </w:r>
        <w:r>
          <w:fldChar w:fldCharType="begin"/>
        </w:r>
        <w:r>
          <w:instrText xml:space="preserve"> PAGEREF _Toc10002 \h </w:instrText>
        </w:r>
        <w:r>
          <w:fldChar w:fldCharType="separate"/>
        </w:r>
        <w:r>
          <w:t>19</w:t>
        </w:r>
        <w:r>
          <w:fldChar w:fldCharType="end"/>
        </w:r>
      </w:hyperlink>
    </w:p>
    <w:p>
      <w:pPr>
        <w:pStyle w:val="TOC2"/>
        <w:tabs>
          <w:tab w:val="right" w:leader="dot" w:pos="8306"/>
        </w:tabs>
      </w:pPr>
      <w:hyperlink w:anchor="_Toc24723" w:history="1">
        <w:r>
          <w:rPr>
            <w:rFonts w:ascii="仿宋" w:eastAsia="仿宋" w:hAnsi="仿宋" w:cs="仿宋" w:hint="eastAsia"/>
            <w:lang w:eastAsia="zh-CN"/>
          </w:rPr>
          <w:t>(四)、产品价格调查</w:t>
        </w:r>
        <w:r>
          <w:tab/>
        </w:r>
        <w:r>
          <w:fldChar w:fldCharType="begin"/>
        </w:r>
        <w:r>
          <w:instrText xml:space="preserve"> PAGEREF _Toc24723 \h </w:instrText>
        </w:r>
        <w:r>
          <w:fldChar w:fldCharType="separate"/>
        </w:r>
        <w:r>
          <w:t>21</w:t>
        </w:r>
        <w:r>
          <w:fldChar w:fldCharType="end"/>
        </w:r>
      </w:hyperlink>
    </w:p>
    <w:p>
      <w:pPr>
        <w:pStyle w:val="TOC2"/>
        <w:tabs>
          <w:tab w:val="right" w:leader="dot" w:pos="8306"/>
        </w:tabs>
      </w:pPr>
      <w:hyperlink w:anchor="_Toc16437" w:history="1">
        <w:r>
          <w:rPr>
            <w:rFonts w:ascii="仿宋" w:eastAsia="仿宋" w:hAnsi="仿宋" w:cs="仿宋" w:hint="eastAsia"/>
            <w:lang w:eastAsia="zh-CN"/>
          </w:rPr>
          <w:t>(五)、市场预测</w:t>
        </w:r>
        <w:r>
          <w:tab/>
        </w:r>
        <w:r>
          <w:fldChar w:fldCharType="begin"/>
        </w:r>
        <w:r>
          <w:instrText xml:space="preserve"> PAGEREF _Toc16437 \h </w:instrText>
        </w:r>
        <w:r>
          <w:fldChar w:fldCharType="separate"/>
        </w:r>
        <w:r>
          <w:t>23</w:t>
        </w:r>
        <w:r>
          <w:fldChar w:fldCharType="end"/>
        </w:r>
      </w:hyperlink>
    </w:p>
    <w:p>
      <w:pPr>
        <w:pStyle w:val="TOC2"/>
        <w:tabs>
          <w:tab w:val="right" w:leader="dot" w:pos="8306"/>
        </w:tabs>
      </w:pPr>
      <w:hyperlink w:anchor="_Toc22033" w:history="1">
        <w:r>
          <w:rPr>
            <w:rFonts w:ascii="仿宋" w:eastAsia="仿宋" w:hAnsi="仿宋" w:cs="仿宋" w:hint="eastAsia"/>
            <w:lang w:eastAsia="zh-CN"/>
          </w:rPr>
          <w:t>(六)、销售收入预测</w:t>
        </w:r>
        <w:r>
          <w:tab/>
        </w:r>
        <w:r>
          <w:fldChar w:fldCharType="begin"/>
        </w:r>
        <w:r>
          <w:instrText xml:space="preserve"> PAGEREF _Toc22033 \h </w:instrText>
        </w:r>
        <w:r>
          <w:fldChar w:fldCharType="separate"/>
        </w:r>
        <w:r>
          <w:t>25</w:t>
        </w:r>
        <w:r>
          <w:fldChar w:fldCharType="end"/>
        </w:r>
      </w:hyperlink>
    </w:p>
    <w:p>
      <w:pPr>
        <w:pStyle w:val="TOC1"/>
        <w:tabs>
          <w:tab w:val="right" w:leader="dot" w:pos="8306"/>
        </w:tabs>
      </w:pPr>
      <w:hyperlink w:anchor="_Toc10918" w:history="1">
        <w:r>
          <w:rPr>
            <w:rFonts w:ascii="仿宋" w:eastAsia="仿宋" w:hAnsi="仿宋" w:cs="仿宋" w:hint="eastAsia"/>
            <w:lang w:eastAsia="zh-CN"/>
          </w:rPr>
          <w:t>五、激光影像输出胶片项目组织管理与招投标</w:t>
        </w:r>
        <w:r>
          <w:tab/>
        </w:r>
        <w:r>
          <w:fldChar w:fldCharType="begin"/>
        </w:r>
        <w:r>
          <w:instrText xml:space="preserve"> PAGEREF _Toc10918 \h </w:instrText>
        </w:r>
        <w:r>
          <w:fldChar w:fldCharType="separate"/>
        </w:r>
        <w:r>
          <w:t>27</w:t>
        </w:r>
        <w:r>
          <w:fldChar w:fldCharType="end"/>
        </w:r>
      </w:hyperlink>
    </w:p>
    <w:p>
      <w:pPr>
        <w:pStyle w:val="TOC2"/>
        <w:tabs>
          <w:tab w:val="right" w:leader="dot" w:pos="8306"/>
        </w:tabs>
      </w:pPr>
      <w:hyperlink w:anchor="_Toc3355" w:history="1">
        <w:r>
          <w:rPr>
            <w:rFonts w:ascii="仿宋" w:eastAsia="仿宋" w:hAnsi="仿宋" w:cs="仿宋" w:hint="eastAsia"/>
            <w:lang w:eastAsia="zh-CN"/>
          </w:rPr>
          <w:t>(一)、激光影像输出胶片项目筹建时期的组织与管理</w:t>
        </w:r>
        <w:r>
          <w:tab/>
        </w:r>
        <w:r>
          <w:fldChar w:fldCharType="begin"/>
        </w:r>
        <w:r>
          <w:instrText xml:space="preserve"> PAGEREF _Toc3355 \h </w:instrText>
        </w:r>
        <w:r>
          <w:fldChar w:fldCharType="separate"/>
        </w:r>
        <w:r>
          <w:t>27</w:t>
        </w:r>
        <w:r>
          <w:fldChar w:fldCharType="end"/>
        </w:r>
      </w:hyperlink>
    </w:p>
    <w:p>
      <w:pPr>
        <w:pStyle w:val="TOC2"/>
        <w:tabs>
          <w:tab w:val="right" w:leader="dot" w:pos="8306"/>
        </w:tabs>
      </w:pPr>
      <w:hyperlink w:anchor="_Toc7438" w:history="1">
        <w:r>
          <w:rPr>
            <w:rFonts w:ascii="仿宋" w:eastAsia="仿宋" w:hAnsi="仿宋" w:cs="仿宋" w:hint="eastAsia"/>
            <w:lang w:eastAsia="zh-CN"/>
          </w:rPr>
          <w:t>(二)、激光影像输出胶片项目运行时期的组织与管理</w:t>
        </w:r>
        <w:r>
          <w:tab/>
        </w:r>
        <w:r>
          <w:fldChar w:fldCharType="begin"/>
        </w:r>
        <w:r>
          <w:instrText xml:space="preserve"> PAGEREF _Toc7438 \h </w:instrText>
        </w:r>
        <w:r>
          <w:fldChar w:fldCharType="separate"/>
        </w:r>
        <w:r>
          <w:t>28</w:t>
        </w:r>
        <w:r>
          <w:fldChar w:fldCharType="end"/>
        </w:r>
      </w:hyperlink>
    </w:p>
    <w:p>
      <w:pPr>
        <w:pStyle w:val="TOC2"/>
        <w:tabs>
          <w:tab w:val="right" w:leader="dot" w:pos="8306"/>
        </w:tabs>
      </w:pPr>
      <w:hyperlink w:anchor="_Toc32626" w:history="1">
        <w:r>
          <w:rPr>
            <w:rFonts w:ascii="仿宋" w:eastAsia="仿宋" w:hAnsi="仿宋" w:cs="仿宋" w:hint="eastAsia"/>
            <w:lang w:eastAsia="zh-CN"/>
          </w:rPr>
          <w:t>(三)、劳动定员和人员培训</w:t>
        </w:r>
        <w:r>
          <w:tab/>
        </w:r>
        <w:r>
          <w:fldChar w:fldCharType="begin"/>
        </w:r>
        <w:r>
          <w:instrText xml:space="preserve"> PAGEREF _Toc32626 \h </w:instrText>
        </w:r>
        <w:r>
          <w:fldChar w:fldCharType="separate"/>
        </w:r>
        <w:r>
          <w:t>29</w:t>
        </w:r>
        <w:r>
          <w:fldChar w:fldCharType="end"/>
        </w:r>
      </w:hyperlink>
    </w:p>
    <w:p>
      <w:pPr>
        <w:pStyle w:val="TOC2"/>
        <w:tabs>
          <w:tab w:val="right" w:leader="dot" w:pos="8306"/>
        </w:tabs>
      </w:pPr>
      <w:hyperlink w:anchor="_Toc14586" w:history="1">
        <w:r>
          <w:rPr>
            <w:rFonts w:ascii="仿宋" w:eastAsia="仿宋" w:hAnsi="仿宋" w:cs="仿宋" w:hint="eastAsia"/>
            <w:lang w:eastAsia="zh-CN"/>
          </w:rPr>
          <w:t>(四)、招标管理</w:t>
        </w:r>
        <w:r>
          <w:tab/>
        </w:r>
        <w:r>
          <w:fldChar w:fldCharType="begin"/>
        </w:r>
        <w:r>
          <w:instrText xml:space="preserve"> PAGEREF _Toc14586 \h </w:instrText>
        </w:r>
        <w:r>
          <w:fldChar w:fldCharType="separate"/>
        </w:r>
        <w:r>
          <w:t>30</w:t>
        </w:r>
        <w:r>
          <w:fldChar w:fldCharType="end"/>
        </w:r>
      </w:hyperlink>
    </w:p>
    <w:p>
      <w:pPr>
        <w:pStyle w:val="TOC1"/>
        <w:tabs>
          <w:tab w:val="right" w:leader="dot" w:pos="8306"/>
        </w:tabs>
      </w:pPr>
      <w:hyperlink w:anchor="_Toc25592" w:history="1">
        <w:r>
          <w:rPr>
            <w:rFonts w:ascii="仿宋" w:eastAsia="仿宋" w:hAnsi="仿宋" w:cs="仿宋" w:hint="eastAsia"/>
            <w:lang w:eastAsia="zh-CN"/>
          </w:rPr>
          <w:t>六、激光影像输出胶片项目建设符合性</w:t>
        </w:r>
        <w:r>
          <w:tab/>
        </w:r>
        <w:r>
          <w:fldChar w:fldCharType="begin"/>
        </w:r>
        <w:r>
          <w:instrText xml:space="preserve"> PAGEREF _Toc25592 \h </w:instrText>
        </w:r>
        <w:r>
          <w:fldChar w:fldCharType="separate"/>
        </w:r>
        <w:r>
          <w:t>31</w:t>
        </w:r>
        <w:r>
          <w:fldChar w:fldCharType="end"/>
        </w:r>
      </w:hyperlink>
    </w:p>
    <w:p>
      <w:pPr>
        <w:pStyle w:val="TOC2"/>
        <w:tabs>
          <w:tab w:val="right" w:leader="dot" w:pos="8306"/>
        </w:tabs>
      </w:pPr>
      <w:hyperlink w:anchor="_Toc12071" w:history="1">
        <w:r>
          <w:rPr>
            <w:rFonts w:ascii="仿宋" w:eastAsia="仿宋" w:hAnsi="仿宋" w:cs="仿宋" w:hint="eastAsia"/>
            <w:lang w:eastAsia="zh-CN"/>
          </w:rPr>
          <w:t>(一)、产业发展政策符合性</w:t>
        </w:r>
        <w:r>
          <w:tab/>
        </w:r>
        <w:r>
          <w:fldChar w:fldCharType="begin"/>
        </w:r>
        <w:r>
          <w:instrText xml:space="preserve"> PAGEREF _Toc12071 \h </w:instrText>
        </w:r>
        <w:r>
          <w:fldChar w:fldCharType="separate"/>
        </w:r>
        <w:r>
          <w:t>31</w:t>
        </w:r>
        <w:r>
          <w:fldChar w:fldCharType="end"/>
        </w:r>
      </w:hyperlink>
    </w:p>
    <w:p>
      <w:pPr>
        <w:pStyle w:val="TOC2"/>
        <w:tabs>
          <w:tab w:val="right" w:leader="dot" w:pos="8306"/>
        </w:tabs>
      </w:pPr>
      <w:hyperlink w:anchor="_Toc12372" w:history="1">
        <w:r>
          <w:rPr>
            <w:rFonts w:ascii="仿宋" w:eastAsia="仿宋" w:hAnsi="仿宋" w:cs="仿宋" w:hint="eastAsia"/>
            <w:lang w:eastAsia="zh-CN"/>
          </w:rPr>
          <w:t>(二)、激光影像输出胶片项目选址与用地规划相容性</w:t>
        </w:r>
        <w:r>
          <w:tab/>
        </w:r>
        <w:r>
          <w:fldChar w:fldCharType="begin"/>
        </w:r>
        <w:r>
          <w:instrText xml:space="preserve"> PAGEREF _Toc12372 \h </w:instrText>
        </w:r>
        <w:r>
          <w:fldChar w:fldCharType="separate"/>
        </w:r>
        <w:r>
          <w:t>32</w:t>
        </w:r>
        <w:r>
          <w:fldChar w:fldCharType="end"/>
        </w:r>
      </w:hyperlink>
    </w:p>
    <w:p>
      <w:pPr>
        <w:pStyle w:val="TOC1"/>
        <w:tabs>
          <w:tab w:val="right" w:leader="dot" w:pos="8306"/>
        </w:tabs>
      </w:pPr>
      <w:hyperlink w:anchor="_Toc28437" w:history="1">
        <w:r>
          <w:rPr>
            <w:rFonts w:ascii="仿宋" w:eastAsia="仿宋" w:hAnsi="仿宋" w:cs="仿宋" w:hint="eastAsia"/>
            <w:lang w:eastAsia="zh-CN"/>
          </w:rPr>
          <w:t>七、效益分析</w:t>
        </w:r>
        <w:r>
          <w:tab/>
        </w:r>
        <w:r>
          <w:fldChar w:fldCharType="begin"/>
        </w:r>
        <w:r>
          <w:instrText xml:space="preserve"> PAGEREF _Toc28437 \h </w:instrText>
        </w:r>
        <w:r>
          <w:fldChar w:fldCharType="separate"/>
        </w:r>
        <w:r>
          <w:t>33</w:t>
        </w:r>
        <w:r>
          <w:fldChar w:fldCharType="end"/>
        </w:r>
      </w:hyperlink>
    </w:p>
    <w:p>
      <w:pPr>
        <w:pStyle w:val="TOC2"/>
        <w:tabs>
          <w:tab w:val="right" w:leader="dot" w:pos="8306"/>
        </w:tabs>
      </w:pPr>
      <w:hyperlink w:anchor="_Toc27817" w:history="1">
        <w:r>
          <w:rPr>
            <w:rFonts w:ascii="仿宋" w:eastAsia="仿宋" w:hAnsi="仿宋" w:cs="仿宋" w:hint="eastAsia"/>
            <w:lang w:eastAsia="zh-CN"/>
          </w:rPr>
          <w:t>(一)、生产成本和销售收入估算</w:t>
        </w:r>
        <w:r>
          <w:tab/>
        </w:r>
        <w:r>
          <w:fldChar w:fldCharType="begin"/>
        </w:r>
        <w:r>
          <w:instrText xml:space="preserve"> PAGEREF _Toc27817 \h </w:instrText>
        </w:r>
        <w:r>
          <w:fldChar w:fldCharType="separate"/>
        </w:r>
        <w:r>
          <w:t>33</w:t>
        </w:r>
        <w:r>
          <w:fldChar w:fldCharType="end"/>
        </w:r>
      </w:hyperlink>
    </w:p>
    <w:p>
      <w:pPr>
        <w:pStyle w:val="TOC2"/>
        <w:tabs>
          <w:tab w:val="right" w:leader="dot" w:pos="8306"/>
        </w:tabs>
      </w:pPr>
      <w:hyperlink w:anchor="_Toc1111" w:history="1">
        <w:r>
          <w:rPr>
            <w:rFonts w:ascii="仿宋" w:eastAsia="仿宋" w:hAnsi="仿宋" w:cs="仿宋" w:hint="eastAsia"/>
            <w:lang w:eastAsia="zh-CN"/>
          </w:rPr>
          <w:t>(二)、财务评价</w:t>
        </w:r>
        <w:r>
          <w:tab/>
        </w:r>
        <w:r>
          <w:fldChar w:fldCharType="begin"/>
        </w:r>
        <w:r>
          <w:instrText xml:space="preserve"> PAGEREF _Toc1111 \h </w:instrText>
        </w:r>
        <w:r>
          <w:fldChar w:fldCharType="separate"/>
        </w:r>
        <w:r>
          <w:t>34</w:t>
        </w:r>
        <w:r>
          <w:fldChar w:fldCharType="end"/>
        </w:r>
      </w:hyperlink>
    </w:p>
    <w:p>
      <w:pPr>
        <w:pStyle w:val="TOC2"/>
        <w:tabs>
          <w:tab w:val="right" w:leader="dot" w:pos="8306"/>
        </w:tabs>
      </w:pPr>
      <w:hyperlink w:anchor="_Toc4666" w:history="1">
        <w:r>
          <w:rPr>
            <w:rFonts w:ascii="仿宋" w:eastAsia="仿宋" w:hAnsi="仿宋" w:cs="仿宋" w:hint="eastAsia"/>
            <w:lang w:eastAsia="zh-CN"/>
          </w:rPr>
          <w:t>(三)、环境效益和社会效益</w:t>
        </w:r>
        <w:r>
          <w:tab/>
        </w:r>
        <w:r>
          <w:fldChar w:fldCharType="begin"/>
        </w:r>
        <w:r>
          <w:instrText xml:space="preserve"> PAGEREF _Toc4666 \h </w:instrText>
        </w:r>
        <w:r>
          <w:fldChar w:fldCharType="separate"/>
        </w:r>
        <w:r>
          <w:t>36</w:t>
        </w:r>
        <w:r>
          <w:fldChar w:fldCharType="end"/>
        </w:r>
      </w:hyperlink>
    </w:p>
    <w:p>
      <w:pPr>
        <w:pStyle w:val="TOC1"/>
        <w:tabs>
          <w:tab w:val="right" w:leader="dot" w:pos="8306"/>
        </w:tabs>
      </w:pPr>
      <w:hyperlink w:anchor="_Toc5946" w:history="1">
        <w:r>
          <w:rPr>
            <w:rFonts w:ascii="仿宋" w:eastAsia="仿宋" w:hAnsi="仿宋" w:cs="仿宋" w:hint="eastAsia"/>
            <w:lang w:eastAsia="zh-CN"/>
          </w:rPr>
          <w:t>八、信息技术与数字化转型</w:t>
        </w:r>
        <w:r>
          <w:tab/>
        </w:r>
        <w:r>
          <w:fldChar w:fldCharType="begin"/>
        </w:r>
        <w:r>
          <w:instrText xml:space="preserve"> PAGEREF _Toc5946 \h </w:instrText>
        </w:r>
        <w:r>
          <w:fldChar w:fldCharType="separate"/>
        </w:r>
        <w:r>
          <w:t>38</w:t>
        </w:r>
        <w:r>
          <w:fldChar w:fldCharType="end"/>
        </w:r>
      </w:hyperlink>
    </w:p>
    <w:p>
      <w:pPr>
        <w:pStyle w:val="TOC2"/>
        <w:tabs>
          <w:tab w:val="right" w:leader="dot" w:pos="8306"/>
        </w:tabs>
      </w:pPr>
      <w:hyperlink w:anchor="_Toc13292" w:history="1">
        <w:r>
          <w:rPr>
            <w:rFonts w:ascii="仿宋" w:eastAsia="仿宋" w:hAnsi="仿宋" w:cs="仿宋" w:hint="eastAsia"/>
            <w:lang w:eastAsia="zh-CN"/>
          </w:rPr>
          <w:t>(一)、信息化基础设施建设</w:t>
        </w:r>
        <w:r>
          <w:tab/>
        </w:r>
        <w:r>
          <w:fldChar w:fldCharType="begin"/>
        </w:r>
        <w:r>
          <w:instrText xml:space="preserve"> PAGEREF _Toc13292 \h </w:instrText>
        </w:r>
        <w:r>
          <w:fldChar w:fldCharType="separate"/>
        </w:r>
        <w:r>
          <w:t>38</w:t>
        </w:r>
        <w:r>
          <w:fldChar w:fldCharType="end"/>
        </w:r>
      </w:hyperlink>
    </w:p>
    <w:p>
      <w:pPr>
        <w:pStyle w:val="TOC2"/>
        <w:tabs>
          <w:tab w:val="right" w:leader="dot" w:pos="8306"/>
        </w:tabs>
      </w:pPr>
      <w:hyperlink w:anchor="_Toc29618" w:history="1">
        <w:r>
          <w:rPr>
            <w:rFonts w:ascii="仿宋" w:eastAsia="仿宋" w:hAnsi="仿宋" w:cs="仿宋" w:hint="eastAsia"/>
            <w:lang w:eastAsia="zh-CN"/>
          </w:rPr>
          <w:t>(二)、数据安全与隐私保护</w:t>
        </w:r>
        <w:r>
          <w:tab/>
        </w:r>
        <w:r>
          <w:fldChar w:fldCharType="begin"/>
        </w:r>
        <w:r>
          <w:instrText xml:space="preserve"> PAGEREF _Toc29618 \h </w:instrText>
        </w:r>
        <w:r>
          <w:fldChar w:fldCharType="separate"/>
        </w:r>
        <w:r>
          <w:t>39</w:t>
        </w:r>
        <w:r>
          <w:fldChar w:fldCharType="end"/>
        </w:r>
      </w:hyperlink>
    </w:p>
    <w:p>
      <w:pPr>
        <w:pStyle w:val="TOC2"/>
        <w:tabs>
          <w:tab w:val="right" w:leader="dot" w:pos="8306"/>
        </w:tabs>
      </w:pPr>
      <w:hyperlink w:anchor="_Toc26621" w:history="1">
        <w:r>
          <w:rPr>
            <w:rFonts w:ascii="仿宋" w:eastAsia="仿宋" w:hAnsi="仿宋" w:cs="仿宋" w:hint="eastAsia"/>
            <w:lang w:eastAsia="zh-CN"/>
          </w:rPr>
          <w:t>(三)、数字化生产与运营</w:t>
        </w:r>
        <w:r>
          <w:tab/>
        </w:r>
        <w:r>
          <w:fldChar w:fldCharType="begin"/>
        </w:r>
        <w:r>
          <w:instrText xml:space="preserve"> PAGEREF _Toc26621 \h </w:instrText>
        </w:r>
        <w:r>
          <w:fldChar w:fldCharType="separate"/>
        </w:r>
        <w:r>
          <w:t>41</w:t>
        </w:r>
        <w:r>
          <w:fldChar w:fldCharType="end"/>
        </w:r>
      </w:hyperlink>
    </w:p>
    <w:p>
      <w:pPr>
        <w:pStyle w:val="TOC2"/>
        <w:tabs>
          <w:tab w:val="right" w:leader="dot" w:pos="8306"/>
        </w:tabs>
      </w:pPr>
      <w:hyperlink w:anchor="_Toc20661" w:history="1">
        <w:r>
          <w:rPr>
            <w:rFonts w:ascii="仿宋" w:eastAsia="仿宋" w:hAnsi="仿宋" w:cs="仿宋" w:hint="eastAsia"/>
            <w:lang w:eastAsia="zh-CN"/>
          </w:rPr>
          <w:t>(四)、人工智能应用与创新</w:t>
        </w:r>
        <w:r>
          <w:tab/>
        </w:r>
        <w:r>
          <w:fldChar w:fldCharType="begin"/>
        </w:r>
        <w:r>
          <w:instrText xml:space="preserve"> PAGEREF _Toc20661 \h </w:instrText>
        </w:r>
        <w:r>
          <w:fldChar w:fldCharType="separate"/>
        </w:r>
        <w:r>
          <w:t>43</w:t>
        </w:r>
        <w:r>
          <w:fldChar w:fldCharType="end"/>
        </w:r>
      </w:hyperlink>
    </w:p>
    <w:p>
      <w:pPr>
        <w:pStyle w:val="TOC1"/>
        <w:tabs>
          <w:tab w:val="right" w:leader="dot" w:pos="8306"/>
        </w:tabs>
      </w:pPr>
      <w:hyperlink w:anchor="_Toc25718" w:history="1">
        <w:r>
          <w:rPr>
            <w:rFonts w:ascii="仿宋" w:eastAsia="仿宋" w:hAnsi="仿宋" w:cs="仿宋" w:hint="eastAsia"/>
            <w:lang w:eastAsia="zh-CN"/>
          </w:rPr>
          <w:t>九、激光影像输出胶片项目总结与展望</w:t>
        </w:r>
        <w:r>
          <w:tab/>
        </w:r>
        <w:r>
          <w:fldChar w:fldCharType="begin"/>
        </w:r>
        <w:r>
          <w:instrText xml:space="preserve"> PAGEREF _Toc25718 \h </w:instrText>
        </w:r>
        <w:r>
          <w:fldChar w:fldCharType="separate"/>
        </w:r>
        <w:r>
          <w:t>45</w:t>
        </w:r>
        <w:r>
          <w:fldChar w:fldCharType="end"/>
        </w:r>
      </w:hyperlink>
    </w:p>
    <w:p>
      <w:pPr>
        <w:pStyle w:val="TOC2"/>
        <w:tabs>
          <w:tab w:val="right" w:leader="dot" w:pos="8306"/>
        </w:tabs>
      </w:pPr>
      <w:hyperlink w:anchor="_Toc9065" w:history="1">
        <w:r>
          <w:rPr>
            <w:rFonts w:ascii="仿宋" w:eastAsia="仿宋" w:hAnsi="仿宋" w:cs="仿宋" w:hint="eastAsia"/>
            <w:lang w:eastAsia="zh-CN"/>
          </w:rPr>
          <w:t>(一)、激光影像输出胶片项目总结回顾</w:t>
        </w:r>
        <w:r>
          <w:tab/>
        </w:r>
        <w:r>
          <w:fldChar w:fldCharType="begin"/>
        </w:r>
        <w:r>
          <w:instrText xml:space="preserve"> PAGEREF _Toc9065 \h </w:instrText>
        </w:r>
        <w:r>
          <w:fldChar w:fldCharType="separate"/>
        </w:r>
        <w:r>
          <w:t>45</w:t>
        </w:r>
        <w:r>
          <w:fldChar w:fldCharType="end"/>
        </w:r>
      </w:hyperlink>
    </w:p>
    <w:p>
      <w:pPr>
        <w:pStyle w:val="TOC2"/>
        <w:tabs>
          <w:tab w:val="right" w:leader="dot" w:pos="8306"/>
        </w:tabs>
      </w:pPr>
      <w:hyperlink w:anchor="_Toc3100" w:history="1">
        <w:r>
          <w:rPr>
            <w:rFonts w:ascii="仿宋" w:eastAsia="仿宋" w:hAnsi="仿宋" w:cs="仿宋" w:hint="eastAsia"/>
            <w:lang w:eastAsia="zh-CN"/>
          </w:rPr>
          <w:t>(二)、存在问题与改进措施</w:t>
        </w:r>
        <w:r>
          <w:tab/>
        </w:r>
        <w:r>
          <w:fldChar w:fldCharType="begin"/>
        </w:r>
        <w:r>
          <w:instrText xml:space="preserve"> PAGEREF _Toc3100 \h </w:instrText>
        </w:r>
        <w:r>
          <w:fldChar w:fldCharType="separate"/>
        </w:r>
        <w:r>
          <w:t>47</w:t>
        </w:r>
        <w:r>
          <w:fldChar w:fldCharType="end"/>
        </w:r>
      </w:hyperlink>
    </w:p>
    <w:p>
      <w:pPr>
        <w:pStyle w:val="TOC2"/>
        <w:tabs>
          <w:tab w:val="right" w:leader="dot" w:pos="8306"/>
        </w:tabs>
      </w:pPr>
      <w:hyperlink w:anchor="_Toc25812" w:history="1">
        <w:r>
          <w:rPr>
            <w:rFonts w:ascii="仿宋" w:eastAsia="仿宋" w:hAnsi="仿宋" w:cs="仿宋" w:hint="eastAsia"/>
            <w:lang w:eastAsia="zh-CN"/>
          </w:rPr>
          <w:t>(三)、未来发展展望</w:t>
        </w:r>
        <w:r>
          <w:tab/>
        </w:r>
        <w:r>
          <w:fldChar w:fldCharType="begin"/>
        </w:r>
        <w:r>
          <w:instrText xml:space="preserve"> PAGEREF _Toc25812 \h </w:instrText>
        </w:r>
        <w:r>
          <w:fldChar w:fldCharType="separate"/>
        </w:r>
        <w:r>
          <w:t>48</w:t>
        </w:r>
        <w:r>
          <w:fldChar w:fldCharType="end"/>
        </w:r>
      </w:hyperlink>
    </w:p>
    <w:p>
      <w:pPr>
        <w:pStyle w:val="TOC2"/>
        <w:tabs>
          <w:tab w:val="right" w:leader="dot" w:pos="8306"/>
        </w:tabs>
      </w:pPr>
      <w:hyperlink w:anchor="_Toc22503" w:history="1">
        <w:r>
          <w:rPr>
            <w:rFonts w:ascii="仿宋" w:eastAsia="仿宋" w:hAnsi="仿宋" w:cs="仿宋" w:hint="eastAsia"/>
            <w:lang w:eastAsia="zh-CN"/>
          </w:rPr>
          <w:t>(四)、激光影像输出胶片项目总结报告</w:t>
        </w:r>
        <w:r>
          <w:tab/>
        </w:r>
        <w:r>
          <w:fldChar w:fldCharType="begin"/>
        </w:r>
        <w:r>
          <w:instrText xml:space="preserve"> PAGEREF _Toc22503 \h </w:instrText>
        </w:r>
        <w:r>
          <w:fldChar w:fldCharType="separate"/>
        </w:r>
        <w:r>
          <w:t>49</w:t>
        </w:r>
        <w:r>
          <w:fldChar w:fldCharType="end"/>
        </w:r>
      </w:hyperlink>
    </w:p>
    <w:p>
      <w:pPr>
        <w:pStyle w:val="TOC1"/>
        <w:tabs>
          <w:tab w:val="right" w:leader="dot" w:pos="8306"/>
        </w:tabs>
      </w:pPr>
      <w:hyperlink w:anchor="_Toc9707" w:history="1">
        <w:r>
          <w:rPr>
            <w:rFonts w:ascii="仿宋" w:eastAsia="仿宋" w:hAnsi="仿宋" w:cs="仿宋" w:hint="eastAsia"/>
            <w:lang w:eastAsia="zh-CN"/>
          </w:rPr>
          <w:t>十、供应链管理与物流优化</w:t>
        </w:r>
        <w:r>
          <w:tab/>
        </w:r>
        <w:r>
          <w:fldChar w:fldCharType="begin"/>
        </w:r>
        <w:r>
          <w:instrText xml:space="preserve"> PAGEREF _Toc9707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79" w:history="1">
        <w:r>
          <w:rPr>
            <w:rFonts w:ascii="仿宋" w:eastAsia="仿宋" w:hAnsi="仿宋" w:cs="仿宋" w:hint="eastAsia"/>
            <w:lang w:eastAsia="zh-CN"/>
          </w:rPr>
          <w:t>(一)、供应链规划与优化</w:t>
        </w:r>
        <w:r>
          <w:tab/>
        </w:r>
        <w:r>
          <w:fldChar w:fldCharType="begin"/>
        </w:r>
        <w:r>
          <w:instrText xml:space="preserve"> PAGEREF _Toc10579 \h </w:instrText>
        </w:r>
        <w:r>
          <w:fldChar w:fldCharType="separate"/>
        </w:r>
        <w:r>
          <w:t>51</w:t>
        </w:r>
        <w:r>
          <w:fldChar w:fldCharType="end"/>
        </w:r>
      </w:hyperlink>
    </w:p>
    <w:p>
      <w:pPr>
        <w:pStyle w:val="TOC2"/>
        <w:tabs>
          <w:tab w:val="right" w:leader="dot" w:pos="8306"/>
        </w:tabs>
      </w:pPr>
      <w:hyperlink w:anchor="_Toc27955" w:history="1">
        <w:r>
          <w:rPr>
            <w:rFonts w:ascii="仿宋" w:eastAsia="仿宋" w:hAnsi="仿宋" w:cs="仿宋" w:hint="eastAsia"/>
            <w:lang w:eastAsia="zh-CN"/>
          </w:rPr>
          <w:t>(二)、供应商选择与评估</w:t>
        </w:r>
        <w:r>
          <w:tab/>
        </w:r>
        <w:r>
          <w:fldChar w:fldCharType="begin"/>
        </w:r>
        <w:r>
          <w:instrText xml:space="preserve"> PAGEREF _Toc27955 \h </w:instrText>
        </w:r>
        <w:r>
          <w:fldChar w:fldCharType="separate"/>
        </w:r>
        <w:r>
          <w:t>53</w:t>
        </w:r>
        <w:r>
          <w:fldChar w:fldCharType="end"/>
        </w:r>
      </w:hyperlink>
    </w:p>
    <w:p>
      <w:pPr>
        <w:pStyle w:val="TOC2"/>
        <w:tabs>
          <w:tab w:val="right" w:leader="dot" w:pos="8306"/>
        </w:tabs>
      </w:pPr>
      <w:hyperlink w:anchor="_Toc13309" w:history="1">
        <w:r>
          <w:rPr>
            <w:rFonts w:ascii="仿宋" w:eastAsia="仿宋" w:hAnsi="仿宋" w:cs="仿宋" w:hint="eastAsia"/>
            <w:lang w:eastAsia="zh-CN"/>
          </w:rPr>
          <w:t>(三)、物流网络设计与管理</w:t>
        </w:r>
        <w:r>
          <w:tab/>
        </w:r>
        <w:r>
          <w:fldChar w:fldCharType="begin"/>
        </w:r>
        <w:r>
          <w:instrText xml:space="preserve"> PAGEREF _Toc13309 \h </w:instrText>
        </w:r>
        <w:r>
          <w:fldChar w:fldCharType="separate"/>
        </w:r>
        <w:r>
          <w:t>55</w:t>
        </w:r>
        <w:r>
          <w:fldChar w:fldCharType="end"/>
        </w:r>
      </w:hyperlink>
    </w:p>
    <w:p>
      <w:pPr>
        <w:pStyle w:val="TOC2"/>
        <w:tabs>
          <w:tab w:val="right" w:leader="dot" w:pos="8306"/>
        </w:tabs>
      </w:pPr>
      <w:hyperlink w:anchor="_Toc29264" w:history="1">
        <w:r>
          <w:rPr>
            <w:rFonts w:ascii="仿宋" w:eastAsia="仿宋" w:hAnsi="仿宋" w:cs="仿宋" w:hint="eastAsia"/>
            <w:lang w:eastAsia="zh-CN"/>
          </w:rPr>
          <w:t>(四)、库存控制与仓储管理</w:t>
        </w:r>
        <w:r>
          <w:tab/>
        </w:r>
        <w:r>
          <w:fldChar w:fldCharType="begin"/>
        </w:r>
        <w:r>
          <w:instrText xml:space="preserve"> PAGEREF _Toc29264 \h </w:instrText>
        </w:r>
        <w:r>
          <w:fldChar w:fldCharType="separate"/>
        </w:r>
        <w:r>
          <w:t>57</w:t>
        </w:r>
        <w:r>
          <w:fldChar w:fldCharType="end"/>
        </w:r>
      </w:hyperlink>
    </w:p>
    <w:p>
      <w:pPr>
        <w:pStyle w:val="TOC1"/>
        <w:tabs>
          <w:tab w:val="right" w:leader="dot" w:pos="8306"/>
        </w:tabs>
      </w:pPr>
      <w:hyperlink w:anchor="_Toc24943" w:history="1">
        <w:r>
          <w:rPr>
            <w:rFonts w:ascii="仿宋" w:eastAsia="仿宋" w:hAnsi="仿宋" w:cs="仿宋" w:hint="eastAsia"/>
            <w:lang w:eastAsia="zh-CN"/>
          </w:rPr>
          <w:t>十一、危机管理与应急预案</w:t>
        </w:r>
        <w:r>
          <w:tab/>
        </w:r>
        <w:r>
          <w:fldChar w:fldCharType="begin"/>
        </w:r>
        <w:r>
          <w:instrText xml:space="preserve"> PAGEREF _Toc24943 \h </w:instrText>
        </w:r>
        <w:r>
          <w:fldChar w:fldCharType="separate"/>
        </w:r>
        <w:r>
          <w:t>59</w:t>
        </w:r>
        <w:r>
          <w:fldChar w:fldCharType="end"/>
        </w:r>
      </w:hyperlink>
    </w:p>
    <w:p>
      <w:pPr>
        <w:pStyle w:val="TOC2"/>
        <w:tabs>
          <w:tab w:val="right" w:leader="dot" w:pos="8306"/>
        </w:tabs>
      </w:pPr>
      <w:hyperlink w:anchor="_Toc12092" w:history="1">
        <w:r>
          <w:rPr>
            <w:rFonts w:ascii="仿宋" w:eastAsia="仿宋" w:hAnsi="仿宋" w:cs="仿宋" w:hint="eastAsia"/>
            <w:lang w:eastAsia="zh-CN"/>
          </w:rPr>
          <w:t>(一)、危机预警与监测</w:t>
        </w:r>
        <w:r>
          <w:tab/>
        </w:r>
        <w:r>
          <w:fldChar w:fldCharType="begin"/>
        </w:r>
        <w:r>
          <w:instrText xml:space="preserve"> PAGEREF _Toc12092 \h </w:instrText>
        </w:r>
        <w:r>
          <w:fldChar w:fldCharType="separate"/>
        </w:r>
        <w:r>
          <w:t>59</w:t>
        </w:r>
        <w:r>
          <w:fldChar w:fldCharType="end"/>
        </w:r>
      </w:hyperlink>
    </w:p>
    <w:p>
      <w:pPr>
        <w:pStyle w:val="TOC2"/>
        <w:tabs>
          <w:tab w:val="right" w:leader="dot" w:pos="8306"/>
        </w:tabs>
      </w:pPr>
      <w:hyperlink w:anchor="_Toc26632" w:history="1">
        <w:r>
          <w:rPr>
            <w:rFonts w:ascii="仿宋" w:eastAsia="仿宋" w:hAnsi="仿宋" w:cs="仿宋" w:hint="eastAsia"/>
            <w:lang w:eastAsia="zh-CN"/>
          </w:rPr>
          <w:t>(二)、应急预案与危机响应</w:t>
        </w:r>
        <w:r>
          <w:tab/>
        </w:r>
        <w:r>
          <w:fldChar w:fldCharType="begin"/>
        </w:r>
        <w:r>
          <w:instrText xml:space="preserve"> PAGEREF _Toc26632 \h </w:instrText>
        </w:r>
        <w:r>
          <w:fldChar w:fldCharType="separate"/>
        </w:r>
        <w:r>
          <w:t>60</w:t>
        </w:r>
        <w:r>
          <w:fldChar w:fldCharType="end"/>
        </w:r>
      </w:hyperlink>
    </w:p>
    <w:p>
      <w:pPr>
        <w:pStyle w:val="TOC2"/>
        <w:tabs>
          <w:tab w:val="right" w:leader="dot" w:pos="8306"/>
        </w:tabs>
      </w:pPr>
      <w:hyperlink w:anchor="_Toc15352" w:history="1">
        <w:r>
          <w:rPr>
            <w:rFonts w:ascii="仿宋" w:eastAsia="仿宋" w:hAnsi="仿宋" w:cs="仿宋" w:hint="eastAsia"/>
            <w:lang w:eastAsia="zh-CN"/>
          </w:rPr>
          <w:t>(三)、危机沟通与舆情控制</w:t>
        </w:r>
        <w:r>
          <w:tab/>
        </w:r>
        <w:r>
          <w:fldChar w:fldCharType="begin"/>
        </w:r>
        <w:r>
          <w:instrText xml:space="preserve"> PAGEREF _Toc15352 \h </w:instrText>
        </w:r>
        <w:r>
          <w:fldChar w:fldCharType="separate"/>
        </w:r>
        <w:r>
          <w:t>62</w:t>
        </w:r>
        <w:r>
          <w:fldChar w:fldCharType="end"/>
        </w:r>
      </w:hyperlink>
    </w:p>
    <w:p>
      <w:pPr>
        <w:pStyle w:val="TOC2"/>
        <w:tabs>
          <w:tab w:val="right" w:leader="dot" w:pos="8306"/>
        </w:tabs>
      </w:pPr>
      <w:hyperlink w:anchor="_Toc22112" w:history="1">
        <w:r>
          <w:rPr>
            <w:rFonts w:ascii="仿宋" w:eastAsia="仿宋" w:hAnsi="仿宋" w:cs="仿宋" w:hint="eastAsia"/>
            <w:lang w:eastAsia="zh-CN"/>
          </w:rPr>
          <w:t>(四)、危机后教训与改进</w:t>
        </w:r>
        <w:r>
          <w:tab/>
        </w:r>
        <w:r>
          <w:fldChar w:fldCharType="begin"/>
        </w:r>
        <w:r>
          <w:instrText xml:space="preserve"> PAGEREF _Toc22112 \h </w:instrText>
        </w:r>
        <w:r>
          <w:fldChar w:fldCharType="separate"/>
        </w:r>
        <w:r>
          <w:t>63</w:t>
        </w:r>
        <w:r>
          <w:fldChar w:fldCharType="end"/>
        </w:r>
      </w:hyperlink>
    </w:p>
    <w:p>
      <w:pPr>
        <w:pStyle w:val="TOC1"/>
        <w:tabs>
          <w:tab w:val="right" w:leader="dot" w:pos="8306"/>
        </w:tabs>
      </w:pPr>
      <w:hyperlink w:anchor="_Toc20719" w:history="1">
        <w:r>
          <w:rPr>
            <w:rFonts w:ascii="仿宋" w:eastAsia="仿宋" w:hAnsi="仿宋" w:cs="仿宋" w:hint="eastAsia"/>
            <w:lang w:eastAsia="zh-CN"/>
          </w:rPr>
          <w:t>十二、知识管理与技术创新</w:t>
        </w:r>
        <w:r>
          <w:tab/>
        </w:r>
        <w:r>
          <w:fldChar w:fldCharType="begin"/>
        </w:r>
        <w:r>
          <w:instrText xml:space="preserve"> PAGEREF _Toc20719 \h </w:instrText>
        </w:r>
        <w:r>
          <w:fldChar w:fldCharType="separate"/>
        </w:r>
        <w:r>
          <w:t>65</w:t>
        </w:r>
        <w:r>
          <w:fldChar w:fldCharType="end"/>
        </w:r>
      </w:hyperlink>
    </w:p>
    <w:p>
      <w:pPr>
        <w:pStyle w:val="TOC2"/>
        <w:tabs>
          <w:tab w:val="right" w:leader="dot" w:pos="8306"/>
        </w:tabs>
      </w:pPr>
      <w:hyperlink w:anchor="_Toc7838" w:history="1">
        <w:r>
          <w:rPr>
            <w:rFonts w:ascii="仿宋" w:eastAsia="仿宋" w:hAnsi="仿宋" w:cs="仿宋" w:hint="eastAsia"/>
            <w:lang w:eastAsia="zh-CN"/>
          </w:rPr>
          <w:t>(一)、知识管理体系建设</w:t>
        </w:r>
        <w:r>
          <w:tab/>
        </w:r>
        <w:r>
          <w:fldChar w:fldCharType="begin"/>
        </w:r>
        <w:r>
          <w:instrText xml:space="preserve"> PAGEREF _Toc7838 \h </w:instrText>
        </w:r>
        <w:r>
          <w:fldChar w:fldCharType="separate"/>
        </w:r>
        <w:r>
          <w:t>65</w:t>
        </w:r>
        <w:r>
          <w:fldChar w:fldCharType="end"/>
        </w:r>
      </w:hyperlink>
    </w:p>
    <w:p>
      <w:pPr>
        <w:pStyle w:val="TOC2"/>
        <w:tabs>
          <w:tab w:val="right" w:leader="dot" w:pos="8306"/>
        </w:tabs>
      </w:pPr>
      <w:hyperlink w:anchor="_Toc28015" w:history="1">
        <w:r>
          <w:rPr>
            <w:rFonts w:ascii="仿宋" w:eastAsia="仿宋" w:hAnsi="仿宋" w:cs="仿宋" w:hint="eastAsia"/>
            <w:lang w:eastAsia="zh-CN"/>
          </w:rPr>
          <w:t>(二)、技术创新与研发投入</w:t>
        </w:r>
        <w:r>
          <w:tab/>
        </w:r>
        <w:r>
          <w:fldChar w:fldCharType="begin"/>
        </w:r>
        <w:r>
          <w:instrText xml:space="preserve"> PAGEREF _Toc28015 \h </w:instrText>
        </w:r>
        <w:r>
          <w:fldChar w:fldCharType="separate"/>
        </w:r>
        <w:r>
          <w:t>66</w:t>
        </w:r>
        <w:r>
          <w:fldChar w:fldCharType="end"/>
        </w:r>
      </w:hyperlink>
    </w:p>
    <w:p>
      <w:pPr>
        <w:pStyle w:val="TOC2"/>
        <w:tabs>
          <w:tab w:val="right" w:leader="dot" w:pos="8306"/>
        </w:tabs>
      </w:pPr>
      <w:hyperlink w:anchor="_Toc18832" w:history="1">
        <w:r>
          <w:rPr>
            <w:rFonts w:ascii="仿宋" w:eastAsia="仿宋" w:hAnsi="仿宋" w:cs="仿宋" w:hint="eastAsia"/>
            <w:lang w:eastAsia="zh-CN"/>
          </w:rPr>
          <w:t>(三)、专利申请与技术保护</w:t>
        </w:r>
        <w:r>
          <w:tab/>
        </w:r>
        <w:r>
          <w:fldChar w:fldCharType="begin"/>
        </w:r>
        <w:r>
          <w:instrText xml:space="preserve"> PAGEREF _Toc18832 \h </w:instrText>
        </w:r>
        <w:r>
          <w:fldChar w:fldCharType="separate"/>
        </w:r>
        <w:r>
          <w:t>67</w:t>
        </w:r>
        <w:r>
          <w:fldChar w:fldCharType="end"/>
        </w:r>
      </w:hyperlink>
    </w:p>
    <w:p>
      <w:pPr>
        <w:pStyle w:val="TOC2"/>
        <w:tabs>
          <w:tab w:val="right" w:leader="dot" w:pos="8306"/>
        </w:tabs>
      </w:pPr>
      <w:hyperlink w:anchor="_Toc19167" w:history="1">
        <w:r>
          <w:rPr>
            <w:rFonts w:ascii="仿宋" w:eastAsia="仿宋" w:hAnsi="仿宋" w:cs="仿宋" w:hint="eastAsia"/>
            <w:lang w:eastAsia="zh-CN"/>
          </w:rPr>
          <w:t>(四)、人才培养与团队建设</w:t>
        </w:r>
        <w:r>
          <w:tab/>
        </w:r>
        <w:r>
          <w:fldChar w:fldCharType="begin"/>
        </w:r>
        <w:r>
          <w:instrText xml:space="preserve"> PAGEREF _Toc19167 \h </w:instrText>
        </w:r>
        <w:r>
          <w:fldChar w:fldCharType="separate"/>
        </w:r>
        <w:r>
          <w:t>69</w:t>
        </w:r>
        <w:r>
          <w:fldChar w:fldCharType="end"/>
        </w:r>
      </w:hyperlink>
    </w:p>
    <w:p>
      <w:pPr>
        <w:pStyle w:val="TOC1"/>
        <w:tabs>
          <w:tab w:val="right" w:leader="dot" w:pos="8306"/>
        </w:tabs>
      </w:pPr>
      <w:hyperlink w:anchor="_Toc30607" w:history="1">
        <w:r>
          <w:rPr>
            <w:rFonts w:ascii="仿宋" w:eastAsia="仿宋" w:hAnsi="仿宋" w:cs="仿宋" w:hint="eastAsia"/>
            <w:lang w:eastAsia="zh-CN"/>
          </w:rPr>
          <w:t>十三、建设及运营风险分析</w:t>
        </w:r>
        <w:r>
          <w:tab/>
        </w:r>
        <w:r>
          <w:fldChar w:fldCharType="begin"/>
        </w:r>
        <w:r>
          <w:instrText xml:space="preserve"> PAGEREF _Toc30607 \h </w:instrText>
        </w:r>
        <w:r>
          <w:fldChar w:fldCharType="separate"/>
        </w:r>
        <w:r>
          <w:t>70</w:t>
        </w:r>
        <w:r>
          <w:fldChar w:fldCharType="end"/>
        </w:r>
      </w:hyperlink>
    </w:p>
    <w:p>
      <w:pPr>
        <w:pStyle w:val="TOC2"/>
        <w:tabs>
          <w:tab w:val="right" w:leader="dot" w:pos="8306"/>
        </w:tabs>
      </w:pPr>
      <w:hyperlink w:anchor="_Toc19092" w:history="1">
        <w:r>
          <w:rPr>
            <w:rFonts w:ascii="仿宋" w:eastAsia="仿宋" w:hAnsi="仿宋" w:cs="仿宋" w:hint="eastAsia"/>
            <w:lang w:eastAsia="zh-CN"/>
          </w:rPr>
          <w:t>(一)、政策风险分析</w:t>
        </w:r>
        <w:r>
          <w:tab/>
        </w:r>
        <w:r>
          <w:fldChar w:fldCharType="begin"/>
        </w:r>
        <w:r>
          <w:instrText xml:space="preserve"> PAGEREF _Toc19092 \h </w:instrText>
        </w:r>
        <w:r>
          <w:fldChar w:fldCharType="separate"/>
        </w:r>
        <w:r>
          <w:t>70</w:t>
        </w:r>
        <w:r>
          <w:fldChar w:fldCharType="end"/>
        </w:r>
      </w:hyperlink>
    </w:p>
    <w:p>
      <w:pPr>
        <w:pStyle w:val="TOC2"/>
        <w:tabs>
          <w:tab w:val="right" w:leader="dot" w:pos="8306"/>
        </w:tabs>
      </w:pPr>
      <w:hyperlink w:anchor="_Toc17779" w:history="1">
        <w:r>
          <w:rPr>
            <w:rFonts w:ascii="仿宋" w:eastAsia="仿宋" w:hAnsi="仿宋" w:cs="仿宋" w:hint="eastAsia"/>
            <w:lang w:eastAsia="zh-CN"/>
          </w:rPr>
          <w:t>(二)、社会风险分析</w:t>
        </w:r>
        <w:r>
          <w:tab/>
        </w:r>
        <w:r>
          <w:fldChar w:fldCharType="begin"/>
        </w:r>
        <w:r>
          <w:instrText xml:space="preserve"> PAGEREF _Toc17779 \h </w:instrText>
        </w:r>
        <w:r>
          <w:fldChar w:fldCharType="separate"/>
        </w:r>
        <w:r>
          <w:t>72</w:t>
        </w:r>
        <w:r>
          <w:fldChar w:fldCharType="end"/>
        </w:r>
      </w:hyperlink>
    </w:p>
    <w:p>
      <w:pPr>
        <w:pStyle w:val="TOC2"/>
        <w:tabs>
          <w:tab w:val="right" w:leader="dot" w:pos="8306"/>
        </w:tabs>
      </w:pPr>
      <w:hyperlink w:anchor="_Toc15229" w:history="1">
        <w:r>
          <w:rPr>
            <w:rFonts w:ascii="仿宋" w:eastAsia="仿宋" w:hAnsi="仿宋" w:cs="仿宋" w:hint="eastAsia"/>
            <w:lang w:eastAsia="zh-CN"/>
          </w:rPr>
          <w:t>(三)、市场风险分析</w:t>
        </w:r>
        <w:r>
          <w:tab/>
        </w:r>
        <w:r>
          <w:fldChar w:fldCharType="begin"/>
        </w:r>
        <w:r>
          <w:instrText xml:space="preserve"> PAGEREF _Toc15229 \h </w:instrText>
        </w:r>
        <w:r>
          <w:fldChar w:fldCharType="separate"/>
        </w:r>
        <w:r>
          <w:t>73</w:t>
        </w:r>
        <w:r>
          <w:fldChar w:fldCharType="end"/>
        </w:r>
      </w:hyperlink>
    </w:p>
    <w:p>
      <w:pPr>
        <w:pStyle w:val="TOC2"/>
        <w:tabs>
          <w:tab w:val="right" w:leader="dot" w:pos="8306"/>
        </w:tabs>
      </w:pPr>
      <w:hyperlink w:anchor="_Toc7707" w:history="1">
        <w:r>
          <w:rPr>
            <w:rFonts w:ascii="仿宋" w:eastAsia="仿宋" w:hAnsi="仿宋" w:cs="仿宋" w:hint="eastAsia"/>
            <w:lang w:eastAsia="zh-CN"/>
          </w:rPr>
          <w:t>(四)、资金风险分析</w:t>
        </w:r>
        <w:r>
          <w:tab/>
        </w:r>
        <w:r>
          <w:fldChar w:fldCharType="begin"/>
        </w:r>
        <w:r>
          <w:instrText xml:space="preserve"> PAGEREF _Toc7707 \h </w:instrText>
        </w:r>
        <w:r>
          <w:fldChar w:fldCharType="separate"/>
        </w:r>
        <w:r>
          <w:t>75</w:t>
        </w:r>
        <w:r>
          <w:fldChar w:fldCharType="end"/>
        </w:r>
      </w:hyperlink>
    </w:p>
    <w:p>
      <w:pPr>
        <w:pStyle w:val="TOC2"/>
        <w:tabs>
          <w:tab w:val="right" w:leader="dot" w:pos="8306"/>
        </w:tabs>
      </w:pPr>
      <w:hyperlink w:anchor="_Toc32251" w:history="1">
        <w:r>
          <w:rPr>
            <w:rFonts w:ascii="仿宋" w:eastAsia="仿宋" w:hAnsi="仿宋" w:cs="仿宋" w:hint="eastAsia"/>
            <w:lang w:eastAsia="zh-CN"/>
          </w:rPr>
          <w:t>(五)、技术风险分析</w:t>
        </w:r>
        <w:r>
          <w:tab/>
        </w:r>
        <w:r>
          <w:fldChar w:fldCharType="begin"/>
        </w:r>
        <w:r>
          <w:instrText xml:space="preserve"> PAGEREF _Toc32251 \h </w:instrText>
        </w:r>
        <w:r>
          <w:fldChar w:fldCharType="separate"/>
        </w:r>
        <w:r>
          <w:t>77</w:t>
        </w:r>
        <w:r>
          <w:fldChar w:fldCharType="end"/>
        </w:r>
      </w:hyperlink>
    </w:p>
    <w:p>
      <w:pPr>
        <w:pStyle w:val="TOC2"/>
        <w:tabs>
          <w:tab w:val="right" w:leader="dot" w:pos="8306"/>
        </w:tabs>
      </w:pPr>
      <w:hyperlink w:anchor="_Toc1376" w:history="1">
        <w:r>
          <w:rPr>
            <w:rFonts w:ascii="仿宋" w:eastAsia="仿宋" w:hAnsi="仿宋" w:cs="仿宋" w:hint="eastAsia"/>
            <w:lang w:eastAsia="zh-CN"/>
          </w:rPr>
          <w:t>(六)、财务风险分析</w:t>
        </w:r>
        <w:r>
          <w:tab/>
        </w:r>
        <w:r>
          <w:fldChar w:fldCharType="begin"/>
        </w:r>
        <w:r>
          <w:instrText xml:space="preserve"> PAGEREF _Toc1376 \h </w:instrText>
        </w:r>
        <w:r>
          <w:fldChar w:fldCharType="separate"/>
        </w:r>
        <w:r>
          <w:t>78</w:t>
        </w:r>
        <w:r>
          <w:fldChar w:fldCharType="end"/>
        </w:r>
      </w:hyperlink>
    </w:p>
    <w:p>
      <w:pPr>
        <w:pStyle w:val="TOC2"/>
        <w:tabs>
          <w:tab w:val="right" w:leader="dot" w:pos="8306"/>
        </w:tabs>
      </w:pPr>
      <w:hyperlink w:anchor="_Toc32665" w:history="1">
        <w:r>
          <w:rPr>
            <w:rFonts w:ascii="仿宋" w:eastAsia="仿宋" w:hAnsi="仿宋" w:cs="仿宋" w:hint="eastAsia"/>
            <w:lang w:eastAsia="zh-CN"/>
          </w:rPr>
          <w:t>(七)、管理风险分析</w:t>
        </w:r>
        <w:r>
          <w:tab/>
        </w:r>
        <w:r>
          <w:fldChar w:fldCharType="begin"/>
        </w:r>
        <w:r>
          <w:instrText xml:space="preserve"> PAGEREF _Toc32665 \h </w:instrText>
        </w:r>
        <w:r>
          <w:fldChar w:fldCharType="separate"/>
        </w:r>
        <w:r>
          <w:t>80</w:t>
        </w:r>
        <w:r>
          <w:fldChar w:fldCharType="end"/>
        </w:r>
      </w:hyperlink>
    </w:p>
    <w:p>
      <w:pPr>
        <w:pStyle w:val="TOC2"/>
        <w:tabs>
          <w:tab w:val="right" w:leader="dot" w:pos="8306"/>
        </w:tabs>
      </w:pPr>
      <w:hyperlink w:anchor="_Toc3939" w:history="1">
        <w:r>
          <w:rPr>
            <w:rFonts w:ascii="仿宋" w:eastAsia="仿宋" w:hAnsi="仿宋" w:cs="仿宋" w:hint="eastAsia"/>
            <w:lang w:eastAsia="zh-CN"/>
          </w:rPr>
          <w:t>(八)、其它风险分析</w:t>
        </w:r>
        <w:r>
          <w:tab/>
        </w:r>
        <w:r>
          <w:fldChar w:fldCharType="begin"/>
        </w:r>
        <w:r>
          <w:instrText xml:space="preserve"> PAGEREF _Toc3939 \h </w:instrText>
        </w:r>
        <w:r>
          <w:fldChar w:fldCharType="separate"/>
        </w:r>
        <w:r>
          <w:t>82</w:t>
        </w:r>
        <w:r>
          <w:fldChar w:fldCharType="end"/>
        </w:r>
      </w:hyperlink>
    </w:p>
    <w:p>
      <w:pPr>
        <w:pStyle w:val="TOC2"/>
        <w:tabs>
          <w:tab w:val="right" w:leader="dot" w:pos="8306"/>
        </w:tabs>
      </w:pPr>
      <w:hyperlink w:anchor="_Toc5519" w:history="1">
        <w:r>
          <w:rPr>
            <w:rFonts w:ascii="仿宋" w:eastAsia="仿宋" w:hAnsi="仿宋" w:cs="仿宋" w:hint="eastAsia"/>
            <w:lang w:eastAsia="zh-CN"/>
          </w:rPr>
          <w:t>(九)、社会影响评估</w:t>
        </w:r>
        <w:r>
          <w:tab/>
        </w:r>
        <w:r>
          <w:fldChar w:fldCharType="begin"/>
        </w:r>
        <w:r>
          <w:instrText xml:space="preserve"> PAGEREF _Toc5519 \h </w:instrText>
        </w:r>
        <w:r>
          <w:fldChar w:fldCharType="separate"/>
        </w:r>
        <w:r>
          <w:t>84</w:t>
        </w:r>
        <w:r>
          <w:fldChar w:fldCharType="end"/>
        </w:r>
      </w:hyperlink>
    </w:p>
    <w:p>
      <w:pPr>
        <w:pStyle w:val="TOC1"/>
        <w:tabs>
          <w:tab w:val="right" w:leader="dot" w:pos="8306"/>
        </w:tabs>
      </w:pPr>
      <w:hyperlink w:anchor="_Toc3999" w:history="1">
        <w:r>
          <w:rPr>
            <w:rFonts w:ascii="仿宋" w:eastAsia="仿宋" w:hAnsi="仿宋" w:cs="仿宋" w:hint="eastAsia"/>
            <w:lang w:eastAsia="zh-CN"/>
          </w:rPr>
          <w:t>十四、激光影像输出胶片项目管理与监督</w:t>
        </w:r>
        <w:r>
          <w:tab/>
        </w:r>
        <w:r>
          <w:fldChar w:fldCharType="begin"/>
        </w:r>
        <w:r>
          <w:instrText xml:space="preserve"> PAGEREF _Toc3999 \h </w:instrText>
        </w:r>
        <w:r>
          <w:fldChar w:fldCharType="separate"/>
        </w:r>
        <w:r>
          <w:t>85</w:t>
        </w:r>
        <w:r>
          <w:fldChar w:fldCharType="end"/>
        </w:r>
      </w:hyperlink>
    </w:p>
    <w:p>
      <w:pPr>
        <w:pStyle w:val="TOC2"/>
        <w:tabs>
          <w:tab w:val="right" w:leader="dot" w:pos="8306"/>
        </w:tabs>
      </w:pPr>
      <w:hyperlink w:anchor="_Toc13350" w:history="1">
        <w:r>
          <w:rPr>
            <w:rFonts w:ascii="仿宋" w:eastAsia="仿宋" w:hAnsi="仿宋" w:cs="仿宋" w:hint="eastAsia"/>
            <w:lang w:eastAsia="zh-CN"/>
          </w:rPr>
          <w:t>(一)、激光影像输出胶片项目管理体系建设</w:t>
        </w:r>
        <w:r>
          <w:tab/>
        </w:r>
        <w:r>
          <w:fldChar w:fldCharType="begin"/>
        </w:r>
        <w:r>
          <w:instrText xml:space="preserve"> PAGEREF _Toc13350 \h </w:instrText>
        </w:r>
        <w:r>
          <w:fldChar w:fldCharType="separate"/>
        </w:r>
        <w:r>
          <w:t>85</w:t>
        </w:r>
        <w:r>
          <w:fldChar w:fldCharType="end"/>
        </w:r>
      </w:hyperlink>
    </w:p>
    <w:p>
      <w:pPr>
        <w:pStyle w:val="TOC2"/>
        <w:tabs>
          <w:tab w:val="right" w:leader="dot" w:pos="8306"/>
        </w:tabs>
      </w:pPr>
      <w:hyperlink w:anchor="_Toc9502" w:history="1">
        <w:r>
          <w:rPr>
            <w:rFonts w:ascii="仿宋" w:eastAsia="仿宋" w:hAnsi="仿宋" w:cs="仿宋" w:hint="eastAsia"/>
            <w:lang w:eastAsia="zh-CN"/>
          </w:rPr>
          <w:t>(二)、激光影像输出胶片项目进度与绩效管理</w:t>
        </w:r>
        <w:r>
          <w:tab/>
        </w:r>
        <w:r>
          <w:fldChar w:fldCharType="begin"/>
        </w:r>
        <w:r>
          <w:instrText xml:space="preserve"> PAGEREF _Toc9502 \h </w:instrText>
        </w:r>
        <w:r>
          <w:fldChar w:fldCharType="separate"/>
        </w:r>
        <w:r>
          <w:t>88</w:t>
        </w:r>
        <w:r>
          <w:fldChar w:fldCharType="end"/>
        </w:r>
      </w:hyperlink>
    </w:p>
    <w:p>
      <w:pPr>
        <w:pStyle w:val="TOC2"/>
        <w:tabs>
          <w:tab w:val="right" w:leader="dot" w:pos="8306"/>
        </w:tabs>
      </w:pPr>
      <w:hyperlink w:anchor="_Toc12924" w:history="1">
        <w:r>
          <w:rPr>
            <w:rFonts w:ascii="仿宋" w:eastAsia="仿宋" w:hAnsi="仿宋" w:cs="仿宋" w:hint="eastAsia"/>
            <w:lang w:eastAsia="zh-CN"/>
          </w:rPr>
          <w:t>(三)、风险管理与应对策略</w:t>
        </w:r>
        <w:r>
          <w:tab/>
        </w:r>
        <w:r>
          <w:fldChar w:fldCharType="begin"/>
        </w:r>
        <w:r>
          <w:instrText xml:space="preserve"> PAGEREF _Toc12924 \h </w:instrText>
        </w:r>
        <w:r>
          <w:fldChar w:fldCharType="separate"/>
        </w:r>
        <w:r>
          <w:t>91</w:t>
        </w:r>
        <w:r>
          <w:fldChar w:fldCharType="end"/>
        </w:r>
      </w:hyperlink>
    </w:p>
    <w:p>
      <w:pPr>
        <w:pStyle w:val="TOC2"/>
        <w:tabs>
          <w:tab w:val="right" w:leader="dot" w:pos="8306"/>
        </w:tabs>
      </w:pPr>
      <w:hyperlink w:anchor="_Toc13763" w:history="1">
        <w:r>
          <w:rPr>
            <w:rFonts w:ascii="仿宋" w:eastAsia="仿宋" w:hAnsi="仿宋" w:cs="仿宋" w:hint="eastAsia"/>
            <w:lang w:eastAsia="zh-CN"/>
          </w:rPr>
          <w:t>(四)、激光影像输出胶片项目监督与评估机制</w:t>
        </w:r>
        <w:r>
          <w:tab/>
        </w:r>
        <w:r>
          <w:fldChar w:fldCharType="begin"/>
        </w:r>
        <w:r>
          <w:instrText xml:space="preserve"> PAGEREF _Toc13763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成功在很大程度上依赖于前期的深入调研和细致规划。基于此，本方案报告提供了一个系统的分析框架，用以审视项目所有可能的风险与机遇，并对项目的可行性做出客观的评估。通过科学的方法论和数据分析，本方案旨在为决策者提供战略指导和参考，以实现项目投资的最大化收益。请注意，所有在本方案中提出的建议和结论仅供学习和学术交流之用，严禁用于任何商业用途。</w:t>
      </w:r>
    </w:p>
    <w:p>
      <w:pPr>
        <w:pStyle w:val="Heading1"/>
        <w:ind w:firstLine="560" w:firstLineChars="200"/>
        <w:rPr>
          <w:rFonts w:ascii="仿宋" w:eastAsia="仿宋" w:hAnsi="仿宋" w:cs="仿宋" w:hint="eastAsia"/>
          <w:sz w:val="28"/>
          <w:lang w:eastAsia="zh-CN"/>
        </w:rPr>
      </w:pPr>
      <w:bookmarkStart w:id="2" w:name="_Toc3702"/>
      <w:r>
        <w:rPr>
          <w:rFonts w:ascii="仿宋" w:eastAsia="仿宋" w:hAnsi="仿宋" w:cs="仿宋" w:hint="eastAsia"/>
          <w:sz w:val="28"/>
          <w:lang w:eastAsia="zh-CN"/>
        </w:rPr>
        <w:t>一、激光影像输出胶片项目建设单位基本情况</w:t>
      </w:r>
      <w:bookmarkEnd w:id="2"/>
    </w:p>
    <w:p>
      <w:pPr>
        <w:pStyle w:val="Heading2"/>
        <w:rPr>
          <w:rFonts w:ascii="仿宋" w:eastAsia="仿宋" w:hAnsi="仿宋" w:cs="仿宋" w:hint="eastAsia"/>
          <w:lang w:eastAsia="zh-CN"/>
        </w:rPr>
      </w:pPr>
      <w:bookmarkStart w:id="3" w:name="_Toc16691"/>
      <w:r>
        <w:rPr>
          <w:rFonts w:ascii="仿宋" w:eastAsia="仿宋" w:hAnsi="仿宋" w:cs="仿宋" w:hint="eastAsia"/>
          <w:lang w:eastAsia="zh-CN"/>
        </w:rPr>
        <w:t>(一)、激光影像输出胶片项目建设单位基本情况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激光影像输出胶片项目建设单位背景：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公司选择此激光影像输出胶片项目的原因：详细说明公司为何选择开展当前激光影像输出胶片项目，激光影像输出胶片项目与公司战略的契合度。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公司在该领域的经验：列举公司在相关领域或类似激光影像输出胶片项目上的经验和成就。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激光影像输出胶片项目团队：如已组建激光影像输出胶片项目团队，简要介绍主要成员。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4" w:name="_Toc27966"/>
      <w:r>
        <w:rPr>
          <w:rFonts w:ascii="仿宋" w:eastAsia="仿宋" w:hAnsi="仿宋" w:cs="仿宋" w:hint="eastAsia"/>
          <w:sz w:val="28"/>
          <w:lang w:eastAsia="zh-CN"/>
        </w:rPr>
        <w:t>(二)、激光影像输出胶片项目主管单位基本情况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详细描述主管单位的职责和权限，特别是在激光影像输出胶片项目审批、监管和支持方面的职能。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描述主管单位目前的发展战略，特别是在推动当地经济发展和激光影像输出胶片项目建设方面的战略。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主管单位在类似激光影像输出胶片项目上的经验：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说明主管单位是否在过去的激光影像输出胶片项目中有相关经验，以及其在该领域的专业性。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人员组成：主管单位工作团队的人员概况，涵盖激光影像输出胶片项目审批、监管、技术等领域。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描述主管单位在激光影像输出胶片项目建设方面的政策支持，包括激光影像输出胶片项目审批流程、财政和税收政策等。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最近的相关激光影像输出胶片项目和成就：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说明主管单位最近参与的类似激光影像输出胶片项目以及所取得的成就。</w:t>
      </w:r>
    </w:p>
    <w:p>
      <w:pPr>
        <w:pStyle w:val="Heading2"/>
        <w:ind w:firstLine="560" w:firstLineChars="200"/>
        <w:rPr>
          <w:rFonts w:ascii="仿宋" w:eastAsia="仿宋" w:hAnsi="仿宋" w:cs="仿宋" w:hint="eastAsia"/>
          <w:sz w:val="28"/>
          <w:lang w:eastAsia="zh-CN"/>
        </w:rPr>
      </w:pPr>
      <w:bookmarkStart w:id="5" w:name="_Toc26696"/>
      <w:r>
        <w:rPr>
          <w:rFonts w:ascii="仿宋" w:eastAsia="仿宋" w:hAnsi="仿宋" w:cs="仿宋" w:hint="eastAsia"/>
          <w:sz w:val="28"/>
          <w:lang w:eastAsia="zh-CN"/>
        </w:rPr>
        <w:t>(三)、激光影像输出胶片项目技术协作单位基本情况</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单位在类似激光影像输出胶片项目上的经验：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说明协作单位是否在过去的类似激光影像输出胶片项目中有相关经验，以及其在该领域的专业性。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人员组成：协作单位工作团队的人员概况，涵盖激光影像输出胶片项目所需的技术、研究和管理领域。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科研成果：列举协作单位过去的科研成果，尤其是与激光影像输出胶片项目相关的成果。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专利：说明协作单位所拥有的与激光影像输出胶片项目相关的专利或技术创新。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10. 协作单位的可行性和支持度： 单位对激光影像输出胶片项目的技术支持：说明协作单位将如何支持激光影像输出胶片项目的技术实施。 单位的可行性：评估协作单位参与激光影像输出胶片项目的可行性，包括资源、人员和设备的支持。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最近的相关研究激光影像输出胶片项目和合作案例： 说明协作单位最近参与的类似激光影像输出胶片项目或与企业的合作案例以及所取得的成就。</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6" w:name="_Toc21981"/>
      <w:r>
        <w:rPr>
          <w:rFonts w:ascii="仿宋" w:eastAsia="仿宋" w:hAnsi="仿宋" w:cs="仿宋" w:hint="eastAsia"/>
          <w:sz w:val="28"/>
          <w:lang w:eastAsia="zh-CN"/>
        </w:rPr>
        <w:t>二、激光影像输出胶片项目建设目标</w:t>
      </w:r>
      <w:bookmarkEnd w:id="6"/>
    </w:p>
    <w:p>
      <w:pPr>
        <w:pStyle w:val="Heading2"/>
        <w:rPr>
          <w:rFonts w:ascii="仿宋" w:eastAsia="仿宋" w:hAnsi="仿宋" w:cs="仿宋" w:hint="eastAsia"/>
          <w:lang w:eastAsia="zh-CN"/>
        </w:rPr>
      </w:pPr>
      <w:bookmarkStart w:id="7" w:name="_Toc7283"/>
      <w:r>
        <w:rPr>
          <w:rFonts w:ascii="仿宋" w:eastAsia="仿宋" w:hAnsi="仿宋" w:cs="仿宋" w:hint="eastAsia"/>
          <w:lang w:eastAsia="zh-CN"/>
        </w:rPr>
        <w:t>(一)、激光影像输出胶片项目建设目标</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影像输出胶片项目建设的目标是确保激光影像输出胶片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激光影像输出胶片项目完成期限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激光影像输出胶片项目按照预定计划在规定的时间内完成。这包括明确激光影像输出胶片项目的阶段性目标和关键节点，制定合理的时间表，并采取有效的激光影像输出胶片项目管理措施，以确保整个建设过程的时限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激光影像输出胶片项目交付的质量符合相关法规和标准的要求。这包括对工艺、设备、材料等方面进行严格的质量控制，实施全过程的质量监控和检测，以确保激光影像输出胶片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激光影像输出胶片项目在经济上具有可行性和盈利性。这涉及到合理的投资规模和资金结构设计，优化成本控制和资源利用，以及合理预测和评估激光影像输出胶片项目的投资回报率。通过精细的经济分析，确保激光影像输出胶片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确保激光影像输出胶片项目在社会层面能够带来积极的影响。这包括创造就业机会，提升居民生活水平，促进当地社区的发展，以及积极参与社会责任和公益活动。通过社会效益的最大化，确保激光影像输出胶片项目对周边社会产生良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激光影像输出胶片项目在建设和运营过程中对环境的影响最小化，并采取一系列环保措施以达到可持续发展的目标。这包括对资源的合理利用，废物的减少和处理，以及采用环保技术和工艺，以确保激光影像输出胶片项目对生态环境的保护。</w:t>
      </w:r>
    </w:p>
    <w:p>
      <w:pPr>
        <w:pStyle w:val="Heading1"/>
        <w:ind w:firstLine="560" w:firstLineChars="200"/>
        <w:rPr>
          <w:rFonts w:ascii="仿宋" w:eastAsia="仿宋" w:hAnsi="仿宋" w:cs="仿宋" w:hint="eastAsia"/>
          <w:sz w:val="28"/>
          <w:lang w:eastAsia="zh-CN"/>
        </w:rPr>
      </w:pPr>
      <w:bookmarkStart w:id="8" w:name="_Toc22629"/>
      <w:r>
        <w:rPr>
          <w:rFonts w:ascii="仿宋" w:eastAsia="仿宋" w:hAnsi="仿宋" w:cs="仿宋" w:hint="eastAsia"/>
          <w:sz w:val="28"/>
          <w:lang w:eastAsia="zh-CN"/>
        </w:rPr>
        <w:t>三、激光影像输出胶片项目建设背景</w:t>
      </w:r>
      <w:bookmarkEnd w:id="8"/>
    </w:p>
    <w:p>
      <w:pPr>
        <w:pStyle w:val="Heading2"/>
        <w:rPr>
          <w:rFonts w:ascii="仿宋" w:eastAsia="仿宋" w:hAnsi="仿宋" w:cs="仿宋" w:hint="eastAsia"/>
          <w:lang w:eastAsia="zh-CN"/>
        </w:rPr>
      </w:pPr>
      <w:bookmarkStart w:id="9" w:name="_Toc31838"/>
      <w:r>
        <w:rPr>
          <w:rFonts w:ascii="仿宋" w:eastAsia="仿宋" w:hAnsi="仿宋" w:cs="仿宋" w:hint="eastAsia"/>
          <w:lang w:eastAsia="zh-CN"/>
        </w:rPr>
        <w:t>(一)、激光影像输出胶片项目提出背景</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激光影像输出胶片项目的动机直接关联到企业对于未来战略调整的需求，是企业适应和引领市场变革的内在动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激光影像输出胶片项目的提出必须考虑到对环境的可持续影响，力求在经济活动中实现最小的生态破坏。通过清晰描述激光影像输出胶片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环境包括市场、政策、科技等多个层面，这些外部因素直接影响着激光影像输出胶片项目的实施。市场需求的变化、政府政策的引导，以及科技创新的机遇都是激光影像输出胶片项目所面临的外部挑战和机遇。通过明确这些环境因素，可以为激光影像输出胶片项目的规划和实施提供明确的方向。例如，激光影像输出胶片项目是否迎合市场需求？是否与当前政策趋势一致？是否充分利用了最新的科技手段？这些问题的解答将有助于确保激光影像输出胶片项目的可行性和成功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对于激光影像输出胶片项目提出的动机和发展环境的清晰描述是确保激光影像输出胶片项目成功实施的基础。在这个变幻莫测的时代，企业需要敏锐地感知周围的环境变化，理解自身在这个变革中的位置，通过激光影像输出胶片项目的规划和实施来积极应对未来的挑战。透过清晰的激光影像输出胶片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10" w:name="_Toc13361"/>
      <w:r>
        <w:rPr>
          <w:rFonts w:ascii="仿宋" w:eastAsia="仿宋" w:hAnsi="仿宋" w:cs="仿宋" w:hint="eastAsia"/>
          <w:sz w:val="28"/>
          <w:lang w:eastAsia="zh-CN"/>
        </w:rPr>
        <w:t>(二)、激光影像输出胶片项目建设的必要性</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企业所处的市场环境日新月异，市场需求和消费者行为不断变化。企业需要通过激光影像输出胶片项目建设来不断调整和优化产品或服务，以保持与市场同步。激光影像输出胶片项目的实施不仅能够满足当前市场的需求，更能够为企业打造具有竞争力的产品或服务，使其能够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对企业的期望也发生了深刻的变化。如今，不仅仅关注企业的经济效益，社会更加关注企业的社会责任、环保意识和道德标准。因此，激光影像输出胶片项目建设的必要性在于通过可持续和负责任的方式经营，提升企业在社会层面的形象。这不仅对于企业的长远发展至关重要，也符合社会对于企业角色的新期待。</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问题的严重性日益显现，企业需要通过激光影像输出胶片项目建设来应对不断增加的环境挑战。激光影像输出胶片项目的推进可以引入先进的技术和科学的管理方式，以降低企业的生产过程对环境造成的不良影响。这样的环保举措不仅有助于企业更好地遵守法规和环境标准，也推动了企业向更加可持续的经营模式转变。</w:t>
      </w:r>
    </w:p>
    <w:p>
      <w:pPr>
        <w:pStyle w:val="Heading2"/>
        <w:ind w:firstLine="560" w:firstLineChars="200"/>
        <w:rPr>
          <w:rFonts w:ascii="仿宋" w:eastAsia="仿宋" w:hAnsi="仿宋" w:cs="仿宋" w:hint="eastAsia"/>
          <w:sz w:val="28"/>
          <w:lang w:eastAsia="zh-CN"/>
        </w:rPr>
      </w:pPr>
      <w:bookmarkStart w:id="11" w:name="_Toc24562"/>
      <w:r>
        <w:rPr>
          <w:rFonts w:ascii="仿宋" w:eastAsia="仿宋" w:hAnsi="仿宋" w:cs="仿宋" w:hint="eastAsia"/>
          <w:sz w:val="28"/>
          <w:lang w:eastAsia="zh-CN"/>
        </w:rPr>
        <w:t>(三)、激光影像输出胶片项目建设的可行性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在激光影像输出胶片项目建设的初期，我们进行了全面而详细的可行性研究，涵盖了财务、市场、技术和环保等多个方面，以确保激光影像输出胶片项目在各个层面都具备可行性和成功实施的条件。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一、财务可行性分析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投资成本评估： 我们仔细估算了激光影像输出胶片项目的投资成本，包括设备采购、建设费用、人员培训和运营初期费用。经过详尽的成本分析，我们确保对激光影像输出胶片项目启动所需资金有着准确的了解。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预期收入分析：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对预期收入进行全面分析，考虑市场定价、销售预期和市场份额。通过计算投资回报率、内部收益率等财务指标，我们为激光影像输出胶片项目的盈利潜力提供了具体的量化数据。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财务风险评估： 通过对财务指标的敏感性分析，我们评估了激光影像输出胶片项目面临的财务风险。这有助于制定相应的风险管理策略，确保激光影像输出胶片项目在市场变化中能够保持稳健的财务状况。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二、市场可行性分析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目标市场规模和增长趋势： 我们通过调查、采访和数据分析，深入了解了目标市场的规模和增长趋势。这为激光影像输出胶片项目提供了市场定位和推广策略的基础。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竞争格局分析： 对主要竞争对手进行了SWOT分析，了解其优势、劣势、机会和威胁。通过对比分析，我们明确了激光影像输出胶片项目在市场中的竞争优势和差异化策略。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消费者需求调查： 通过消费者调查，我们深入了解了目标市场消费者的需求、偏好和购买行为。这有助于调整产品或服务，提高市场竞争力。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三、技术和操作可行性分析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技术成熟度评估： 我们评估了激光影像输出胶片项目所采用技术的成熟度和可行性，以确保激光影像输出胶片项目在技术上是先进而可靠的，降低技术风险。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操作规范符合性：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对激光影像输出胶片项目的操作流程进行了详细规划，确保符合行业标准和法规。这有助于提高生产效率，降低操作风险。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四、可持续性和环保可行性分析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资源利用效率评估： 我们关注了激光影像输出胶片项目的资源利用效率，确保在生产过程中能够最大程度地降低浪费，提高资源利用效率。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环境影响评估： 进行了对激光影像输出胶片项目可能产生的环境影响的全面评估。通过引入环保技术和管理手段，以达到减轻环境负担的目标。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五、风险分析和应对策略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激光影像输出胶片项目风险识别： 我们对激光影像输出胶片项目可能面临的风险进行了全面的识别，包括市场风险、技术风险和操作风险等。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风险应对策略： 针对每一类风险，我们提出了相应的应对策略。这包括制定预案、建立风险管理机制，以及建设应急响应体系。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六、政策法规遵从性分析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了解行业政策： 我们深入研究了行业的相关政策法规，确保激光影像输出胶片项目在法规环境下合法合规运营。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政府支持和激励： 考虑到政府对环保、创新等方面的支持，我们充分利用相关政策，获取可能的激光影像输出胶片项目支持和激励。</w:t>
      </w:r>
    </w:p>
    <w:p>
      <w:pPr>
        <w:pStyle w:val="Heading1"/>
        <w:ind w:firstLine="560" w:firstLineChars="200"/>
        <w:rPr>
          <w:rFonts w:ascii="仿宋" w:eastAsia="仿宋" w:hAnsi="仿宋" w:cs="仿宋" w:hint="eastAsia"/>
          <w:sz w:val="28"/>
          <w:lang w:eastAsia="zh-CN"/>
        </w:rPr>
      </w:pPr>
      <w:bookmarkStart w:id="12" w:name="_Toc26547"/>
      <w:r>
        <w:rPr>
          <w:rFonts w:ascii="仿宋" w:eastAsia="仿宋" w:hAnsi="仿宋" w:cs="仿宋" w:hint="eastAsia"/>
          <w:sz w:val="28"/>
          <w:lang w:eastAsia="zh-CN"/>
        </w:rPr>
        <w:t>四、产品市场预测与分析</w:t>
      </w:r>
      <w:bookmarkEnd w:id="12"/>
    </w:p>
    <w:p>
      <w:pPr>
        <w:pStyle w:val="Heading2"/>
        <w:rPr>
          <w:rFonts w:ascii="仿宋" w:eastAsia="仿宋" w:hAnsi="仿宋" w:cs="仿宋" w:hint="eastAsia"/>
          <w:lang w:eastAsia="zh-CN"/>
        </w:rPr>
      </w:pPr>
      <w:bookmarkStart w:id="13" w:name="_Toc24918"/>
      <w:r>
        <w:rPr>
          <w:rFonts w:ascii="仿宋" w:eastAsia="仿宋" w:hAnsi="仿宋" w:cs="仿宋" w:hint="eastAsia"/>
          <w:lang w:eastAsia="zh-CN"/>
        </w:rPr>
        <w:t>(一)、市场调查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激光影像输出胶片项目建设的初期阶段，我们深入进行了市场调查，以全面了解目标市场的现状、潜在机会和竞争格局。本次市场调查旨在为激光影像输出胶片项目的可行性研究提供充足的数据支持，确保我们在激光影像输出胶片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激光影像输出胶片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通过对竞争对手的SWOT分析，我们深入挖掘了各家公司的优势、劣势、机会和威胁。这有助于我们更全面地了解市场竞争环境，为激光影像输出胶片项目的定位和市场推广策略提供了有力支持。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激光影像输出胶片项目提供了有力的政策支持和市场机遇。</w:t>
      </w:r>
    </w:p>
    <w:p>
      <w:pPr>
        <w:pStyle w:val="Heading2"/>
        <w:ind w:firstLine="560" w:firstLineChars="200"/>
        <w:rPr>
          <w:rFonts w:ascii="仿宋" w:eastAsia="仿宋" w:hAnsi="仿宋" w:cs="仿宋" w:hint="eastAsia"/>
          <w:sz w:val="28"/>
          <w:lang w:eastAsia="zh-CN"/>
        </w:rPr>
      </w:pPr>
      <w:bookmarkStart w:id="14" w:name="_Toc27629"/>
      <w:r>
        <w:rPr>
          <w:rFonts w:ascii="仿宋" w:eastAsia="仿宋" w:hAnsi="仿宋" w:cs="仿宋" w:hint="eastAsia"/>
          <w:sz w:val="28"/>
          <w:lang w:eastAsia="zh-CN"/>
        </w:rPr>
        <w:t>(二)、生产能力调查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性能指标：详细评估了设备的性能指标，包括生产速度、精度和可靠性，以确保激光影像输出胶片项目的高效运转。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生产能力调查，我们为激光影像输出胶片项目在生产方面的顺利实施提供了坚实的基础和全面的支持。这有助于确保激光影像输出胶片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15" w:name="_Toc10002"/>
      <w:r>
        <w:rPr>
          <w:rFonts w:ascii="仿宋" w:eastAsia="仿宋" w:hAnsi="仿宋" w:cs="仿宋" w:hint="eastAsia"/>
          <w:sz w:val="28"/>
          <w:lang w:eastAsia="zh-CN"/>
        </w:rPr>
        <w:t>(三)、销售量调查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目标市场调查：深入了解目标市场的特点、规模和潜在需求，确保激光影像输出胶片项目定位与市场需求相符。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市场定位策略：根据产品特点和目标客户需求，确定市场定位策略，以确保产品在市场中有明确的竞争优势。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价格弹性测试：通过对不同价格水平的反应进行测试，评估产品在市场上的价格弹性，为灵活定价提供依据。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销售渠道和网络：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渠道选择：分析各类销售渠道的优劣势，选择最适合产品的销售渠道，包括线上和线下销售途径。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区域覆盖规划：制定销售网络覆盖规划，确保产品能够迅速覆盖目标市场，提高市场占有率。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合作伙伴关系：建立战略合作伙伴关系，通过与零售商、经销商等建立紧密的合作，扩大销售网络。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4. 营销策略和推广活动：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促销策略：制定合理的促销策略，包括优惠活动、赠品搭配等，提高产品的市场竞争力。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广告和宣传：通过多种媒体平台进行广告和宣传，提高品牌知名度，吸引目标客户的关注。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参与展会和活动：积极参与相关行业展会和活动，展示产品特色，扩大品牌影响力。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客户服务体系建设：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售前咨询服务：建立完善的售前咨询服务体系，解答客户疑虑，提高购买信心。</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售后服务体系：建立售后服务热线和在线客服，及时处理客户投诉和问题，提升客户满意度。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用户反馈机制：建立用户反馈渠道，及时收集用户意见和建议，为产品改进和优化提供依据。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6. 销售预测和库存管理：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市场调研数据分析：通过对市场调研数据的深入分析，制定销售预测模型，准确预测产品需求。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库存管理策略：建立科学的库存管理策略，确保在市场需求波动时能够灵活调整库存水平，降低滞销风险。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物流配送体系：建立高效的物流配送体系，确保产品能够按时准确地送达客户手中，提高交货准时率。</w:t>
      </w:r>
    </w:p>
    <w:p>
      <w:pPr>
        <w:pStyle w:val="Heading2"/>
        <w:ind w:firstLine="560" w:firstLineChars="200"/>
        <w:rPr>
          <w:rFonts w:ascii="仿宋" w:eastAsia="仿宋" w:hAnsi="仿宋" w:cs="仿宋" w:hint="eastAsia"/>
          <w:sz w:val="28"/>
          <w:lang w:eastAsia="zh-CN"/>
        </w:rPr>
      </w:pPr>
      <w:bookmarkStart w:id="16" w:name="_Toc24723"/>
      <w:r>
        <w:rPr>
          <w:rFonts w:ascii="仿宋" w:eastAsia="仿宋" w:hAnsi="仿宋" w:cs="仿宋" w:hint="eastAsia"/>
          <w:sz w:val="28"/>
          <w:lang w:eastAsia="zh-CN"/>
        </w:rPr>
        <w:t>(四)、产品价格调查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市场价格水平分析：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对行业内同类产品进行细致调查，了解竞争对手的价格水平，确定市场的价格基准。</w:t>
      </w:r>
    </w:p>
    <w:p>
      <w:pPr>
        <w:ind w:firstLine="560" w:firstLineChars="200"/>
        <w:rPr>
          <w:rFonts w:ascii="仿宋" w:eastAsia="仿宋" w:hAnsi="仿宋" w:cs="仿宋" w:hint="eastAsia"/>
          <w:sz w:val="28"/>
        </w:rPr>
      </w:pPr>
      <w:r>
        <w:rPr>
          <w:rFonts w:ascii="仿宋" w:eastAsia="仿宋" w:hAnsi="仿宋" w:cs="仿宋" w:hint="eastAsia"/>
          <w:sz w:val="28"/>
          <w:lang w:eastAsia="zh-CN"/>
        </w:rPr>
        <w:t>研究市场价格的波动趋势，分析季节性、促销活动等因素对产品价格的影响。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成本结构分析：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对产品生产过程中的各项成本进行详细分析，包括原材料成本、劳动力成本、生产设备折旧等。</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评估各项成本的权重，确定影响产品价格的主要成本因素。</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3. 定价策略制定：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确定定价目标，是追求市场份额还是追求高利润，制定符合企业战略的明确定价目标。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选择适当的定价策略，如市场导向定价、成本导向定价或竞争导向定价，以实现定价目标。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弹性定价实施：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考虑价格弹性，通过调整价格测试市场反应，评估产品价格变动对销售量的影响。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根据市场反馈结果，灵活调整价格，实施弹性定价策略，以适应市场需求的变化。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区域差异和市场细分定价：</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考虑不同地区的经济水平和消费能力，制定差异化的定价策略，以适应区域市场的差异。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针对不同市场细分制定定价策略，满足不同细分市场的特殊需求，提高产品的市场适应性。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促销定价和打折策略：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制定促销定价策略，包括特价促销、套餐销售等，吸引消费者，提高销售额。</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灵活运用打折策略，如阶梯式打折或限时折扣，刺激消费，提高购买欲望。</w:t>
      </w:r>
    </w:p>
    <w:p>
      <w:pPr>
        <w:ind w:firstLine="560" w:firstLineChars="200"/>
        <w:rPr>
          <w:rFonts w:ascii="仿宋" w:eastAsia="仿宋" w:hAnsi="仿宋" w:cs="仿宋" w:hint="eastAsia"/>
          <w:sz w:val="28"/>
        </w:rPr>
      </w:pPr>
      <w:r>
        <w:rPr>
          <w:rFonts w:ascii="仿宋" w:eastAsia="仿宋" w:hAnsi="仿宋" w:cs="仿宋" w:hint="eastAsia"/>
          <w:sz w:val="28"/>
          <w:lang w:eastAsia="zh-CN"/>
        </w:rPr>
        <w:t>7. 定价与品牌形象的协调：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评估产品品牌形象和市场定位，确保产品定价与品牌形象相协调。</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定价要与产品质量、创新性等核心价值相符，维护品牌声誉，提升市场竞争力。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持续监测和调整：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建立定期的价格监测体系，关注市场变化和竞争对手动态，进行实时的价格比较和分析。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根据市场反馈和销售数据，持续调整定价策略，确保产品价格的市场敏感性和竞争力。</w:t>
      </w:r>
    </w:p>
    <w:p>
      <w:pPr>
        <w:pStyle w:val="Heading2"/>
        <w:ind w:firstLine="560" w:firstLineChars="200"/>
        <w:rPr>
          <w:rFonts w:ascii="仿宋" w:eastAsia="仿宋" w:hAnsi="仿宋" w:cs="仿宋" w:hint="eastAsia"/>
          <w:sz w:val="28"/>
          <w:lang w:eastAsia="zh-CN"/>
        </w:rPr>
      </w:pPr>
      <w:bookmarkStart w:id="17" w:name="_Toc16437"/>
      <w:r>
        <w:rPr>
          <w:rFonts w:ascii="仿宋" w:eastAsia="仿宋" w:hAnsi="仿宋" w:cs="仿宋" w:hint="eastAsia"/>
          <w:sz w:val="28"/>
          <w:lang w:eastAsia="zh-CN"/>
        </w:rPr>
        <w:t>(五)、市场预测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行业发展趋势分析：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通过对行业内外部环境的深入研究，分析当前市场的发展趋势，包括技术创新、政策法规和消费习惯的变化等。</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考察潜在的市场机会和威胁，为企业制定灵活的市场战略提供依据。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2. 目标市场规模和增长率预测：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运用数据分析工具和市场调研手段，预测目标市场的规模和增长率。</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结合人口统计学数据和宏观经济因素，量化市场的潜在规模，为企业的市场定位提供数据支持。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3. 潜在客户分析：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利用大数据分析和市场调研，识别潜在客户群体的特征，包括年龄、地域、收入水平等。</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了解潜在客户的购买决策过程和偏好，为产品定位和推广提供精准的方向。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竞争对手市场份额和动向分析：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分析竞争对手在市场中的份额和动向，了解其市场策略和产品特点。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针对竞争对手的优势和劣势，制定差异化竞争策略，提高市场占有率。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市场细分和差异化需求分析：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对目标市场进行细分，了解不同细分市场的需求和特点。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根据市场细分的差异化需求，调整产品设计和市场推广策略，提高产品的市场适应性。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消费者趋势和行为预测：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调研消费者的购物习惯和消费趋势，预测未来消费者行为的可能变化。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根据消费者的预期需求，调整产品规划和服务策略，提前满足市场需求。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新产品和技术创新趋势：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分析行业内的新产品和技术创新趋势，评估市场对创新的接受程度。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针对市场对新产品和技术的需求，调整研发和市场推广计划，确保企业始终保持创新竞争力。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政策法规对市场的影响分析：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考察相关政策法规对行业的影响，包括环保法规、贸易政策等。</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https://d.book118.com/516005202222010101</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激光影像输出胶片项目可行性评估方案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激光影像输出胶片项目可行性评估方案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激光影像输出胶片项目可行性评估方案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激光影像输出胶片项目可行性评估方案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激光影像输出胶片项目可行性评估方案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激光影像输出胶片项目可行性评估方案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激光影像输出胶片项目可行性评估方案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激光影像输出胶片项目可行性评估方案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激光影像输出胶片项目可行性评估方案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激光影像输出胶片项目可行性评估方案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激光影像输出胶片项目可行性评估方案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激光影像输出胶片项目可行性评估方案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激光影像输出胶片项目可行性评估方案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激光影像输出胶片项目可行性评估方案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激光影像输出胶片项目可行性评估方案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激光影像输出胶片项目可行性评估方案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激光影像输出胶片项目可行性评估方案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激光影像输出胶片项目可行性评估方案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激光影像输出胶片项目可行性评估方案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激光影像输出胶片项目可行性评估方案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激光影像输出胶片项目可行性评估方案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激光影像输出胶片项目可行性评估方案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激光影像输出胶片项目可行性评估方案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激光影像输出胶片项目可行性评估方案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激光影像输出胶片项目可行性评估方案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E00FA1"/>
    <w:rsid w:val="6EE00F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516005202222010101"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2024-02-04T11:25:00Z</dcterms:created>
  <dcterms:modified xsi:type="dcterms:W3CDTF">2024-02-04T11:25:55Z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AE43ECF218F143558851B9311738864E_11</vt:lpwstr>
  </property>
  <property fmtid="{D5CDD505-2E9C-101B-9397-08002B2CF9AE}" pid="3" name="KSOProductBuildVer">
    <vt:lpwstr>2052-12.1.0.16250</vt:lpwstr>
  </property>
</Properties>
</file>