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食品分离机械相关行业公司成立报告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269" w:history="1">
        <w:r>
          <w:rPr>
            <w:rFonts w:ascii="仿宋" w:eastAsia="仿宋" w:hAnsi="仿宋" w:cs="仿宋" w:hint="eastAsia"/>
            <w:lang w:eastAsia="zh-CN"/>
          </w:rPr>
          <w:t>序言</w:t>
        </w:r>
        <w:r>
          <w:tab/>
        </w:r>
        <w:r>
          <w:fldChar w:fldCharType="begin"/>
        </w:r>
        <w:r>
          <w:instrText xml:space="preserve"> PAGEREF _Toc18269 \h </w:instrText>
        </w:r>
        <w:r>
          <w:fldChar w:fldCharType="separate"/>
        </w:r>
        <w:r>
          <w:t>3</w:t>
        </w:r>
        <w:r>
          <w:fldChar w:fldCharType="end"/>
        </w:r>
      </w:hyperlink>
    </w:p>
    <w:p>
      <w:pPr>
        <w:pStyle w:val="TOC1"/>
        <w:tabs>
          <w:tab w:val="right" w:leader="dot" w:pos="8306"/>
        </w:tabs>
      </w:pPr>
      <w:hyperlink w:anchor="_Toc25460" w:history="1">
        <w:r>
          <w:rPr>
            <w:rFonts w:ascii="仿宋" w:eastAsia="仿宋" w:hAnsi="仿宋" w:cs="仿宋" w:hint="eastAsia"/>
            <w:lang w:eastAsia="zh-CN"/>
          </w:rPr>
          <w:t>一、选址分析</w:t>
        </w:r>
        <w:r>
          <w:tab/>
        </w:r>
        <w:r>
          <w:fldChar w:fldCharType="begin"/>
        </w:r>
        <w:r>
          <w:instrText xml:space="preserve"> PAGEREF _Toc25460 \h </w:instrText>
        </w:r>
        <w:r>
          <w:fldChar w:fldCharType="separate"/>
        </w:r>
        <w:r>
          <w:t>3</w:t>
        </w:r>
        <w:r>
          <w:fldChar w:fldCharType="end"/>
        </w:r>
      </w:hyperlink>
    </w:p>
    <w:p>
      <w:pPr>
        <w:pStyle w:val="TOC2"/>
        <w:tabs>
          <w:tab w:val="right" w:leader="dot" w:pos="8306"/>
        </w:tabs>
      </w:pPr>
      <w:hyperlink w:anchor="_Toc26601" w:history="1">
        <w:r>
          <w:rPr>
            <w:rFonts w:ascii="仿宋" w:eastAsia="仿宋" w:hAnsi="仿宋" w:cs="仿宋" w:hint="eastAsia"/>
            <w:lang w:eastAsia="zh-CN"/>
          </w:rPr>
          <w:t>(一)、食品分离机械项目选址原则</w:t>
        </w:r>
        <w:r>
          <w:tab/>
        </w:r>
        <w:r>
          <w:fldChar w:fldCharType="begin"/>
        </w:r>
        <w:r>
          <w:instrText xml:space="preserve"> PAGEREF _Toc26601 \h </w:instrText>
        </w:r>
        <w:r>
          <w:fldChar w:fldCharType="separate"/>
        </w:r>
        <w:r>
          <w:t>3</w:t>
        </w:r>
        <w:r>
          <w:fldChar w:fldCharType="end"/>
        </w:r>
      </w:hyperlink>
    </w:p>
    <w:p>
      <w:pPr>
        <w:pStyle w:val="TOC2"/>
        <w:tabs>
          <w:tab w:val="right" w:leader="dot" w:pos="8306"/>
        </w:tabs>
      </w:pPr>
      <w:hyperlink w:anchor="_Toc15113" w:history="1">
        <w:r>
          <w:rPr>
            <w:rFonts w:ascii="仿宋" w:eastAsia="仿宋" w:hAnsi="仿宋" w:cs="仿宋" w:hint="eastAsia"/>
            <w:lang w:eastAsia="zh-CN"/>
          </w:rPr>
          <w:t>(二)、建设区基本情况</w:t>
        </w:r>
        <w:r>
          <w:tab/>
        </w:r>
        <w:r>
          <w:fldChar w:fldCharType="begin"/>
        </w:r>
        <w:r>
          <w:instrText xml:space="preserve"> PAGEREF _Toc15113 \h </w:instrText>
        </w:r>
        <w:r>
          <w:fldChar w:fldCharType="separate"/>
        </w:r>
        <w:r>
          <w:t>4</w:t>
        </w:r>
        <w:r>
          <w:fldChar w:fldCharType="end"/>
        </w:r>
      </w:hyperlink>
    </w:p>
    <w:p>
      <w:pPr>
        <w:pStyle w:val="TOC2"/>
        <w:tabs>
          <w:tab w:val="right" w:leader="dot" w:pos="8306"/>
        </w:tabs>
      </w:pPr>
      <w:hyperlink w:anchor="_Toc8221" w:history="1">
        <w:r>
          <w:rPr>
            <w:rFonts w:ascii="仿宋" w:eastAsia="仿宋" w:hAnsi="仿宋" w:cs="仿宋" w:hint="eastAsia"/>
            <w:lang w:eastAsia="zh-CN"/>
          </w:rPr>
          <w:t>(三)、发展目标</w:t>
        </w:r>
        <w:r>
          <w:tab/>
        </w:r>
        <w:r>
          <w:fldChar w:fldCharType="begin"/>
        </w:r>
        <w:r>
          <w:instrText xml:space="preserve"> PAGEREF _Toc8221 \h </w:instrText>
        </w:r>
        <w:r>
          <w:fldChar w:fldCharType="separate"/>
        </w:r>
        <w:r>
          <w:t>5</w:t>
        </w:r>
        <w:r>
          <w:fldChar w:fldCharType="end"/>
        </w:r>
      </w:hyperlink>
    </w:p>
    <w:p>
      <w:pPr>
        <w:pStyle w:val="TOC2"/>
        <w:tabs>
          <w:tab w:val="right" w:leader="dot" w:pos="8306"/>
        </w:tabs>
      </w:pPr>
      <w:hyperlink w:anchor="_Toc5562" w:history="1">
        <w:r>
          <w:rPr>
            <w:rFonts w:ascii="仿宋" w:eastAsia="仿宋" w:hAnsi="仿宋" w:cs="仿宋" w:hint="eastAsia"/>
            <w:lang w:eastAsia="zh-CN"/>
          </w:rPr>
          <w:t>(四)、产业发展方向</w:t>
        </w:r>
        <w:r>
          <w:tab/>
        </w:r>
        <w:r>
          <w:fldChar w:fldCharType="begin"/>
        </w:r>
        <w:r>
          <w:instrText xml:space="preserve"> PAGEREF _Toc5562 \h </w:instrText>
        </w:r>
        <w:r>
          <w:fldChar w:fldCharType="separate"/>
        </w:r>
        <w:r>
          <w:t>7</w:t>
        </w:r>
        <w:r>
          <w:fldChar w:fldCharType="end"/>
        </w:r>
      </w:hyperlink>
    </w:p>
    <w:p>
      <w:pPr>
        <w:pStyle w:val="TOC2"/>
        <w:tabs>
          <w:tab w:val="right" w:leader="dot" w:pos="8306"/>
        </w:tabs>
      </w:pPr>
      <w:hyperlink w:anchor="_Toc17862" w:history="1">
        <w:r>
          <w:rPr>
            <w:rFonts w:ascii="仿宋" w:eastAsia="仿宋" w:hAnsi="仿宋" w:cs="仿宋" w:hint="eastAsia"/>
            <w:lang w:eastAsia="zh-CN"/>
          </w:rPr>
          <w:t>(五)、食品分离机械项目选址综合评价</w:t>
        </w:r>
        <w:r>
          <w:tab/>
        </w:r>
        <w:r>
          <w:fldChar w:fldCharType="begin"/>
        </w:r>
        <w:r>
          <w:instrText xml:space="preserve"> PAGEREF _Toc17862 \h </w:instrText>
        </w:r>
        <w:r>
          <w:fldChar w:fldCharType="separate"/>
        </w:r>
        <w:r>
          <w:t>8</w:t>
        </w:r>
        <w:r>
          <w:fldChar w:fldCharType="end"/>
        </w:r>
      </w:hyperlink>
    </w:p>
    <w:p>
      <w:pPr>
        <w:pStyle w:val="TOC1"/>
        <w:tabs>
          <w:tab w:val="right" w:leader="dot" w:pos="8306"/>
        </w:tabs>
      </w:pPr>
      <w:hyperlink w:anchor="_Toc17573" w:history="1">
        <w:r>
          <w:rPr>
            <w:rFonts w:ascii="仿宋" w:eastAsia="仿宋" w:hAnsi="仿宋" w:cs="仿宋" w:hint="eastAsia"/>
            <w:lang w:eastAsia="zh-CN"/>
          </w:rPr>
          <w:t>二、行业、市场分析</w:t>
        </w:r>
        <w:r>
          <w:tab/>
        </w:r>
        <w:r>
          <w:fldChar w:fldCharType="begin"/>
        </w:r>
        <w:r>
          <w:instrText xml:space="preserve"> PAGEREF _Toc17573 \h </w:instrText>
        </w:r>
        <w:r>
          <w:fldChar w:fldCharType="separate"/>
        </w:r>
        <w:r>
          <w:t>8</w:t>
        </w:r>
        <w:r>
          <w:fldChar w:fldCharType="end"/>
        </w:r>
      </w:hyperlink>
    </w:p>
    <w:p>
      <w:pPr>
        <w:pStyle w:val="TOC2"/>
        <w:tabs>
          <w:tab w:val="right" w:leader="dot" w:pos="8306"/>
        </w:tabs>
      </w:pPr>
      <w:hyperlink w:anchor="_Toc5617" w:history="1">
        <w:r>
          <w:rPr>
            <w:rFonts w:ascii="仿宋" w:eastAsia="仿宋" w:hAnsi="仿宋" w:cs="仿宋" w:hint="eastAsia"/>
            <w:lang w:eastAsia="zh-CN"/>
          </w:rPr>
          <w:t>(一)、行业分析</w:t>
        </w:r>
        <w:r>
          <w:tab/>
        </w:r>
        <w:r>
          <w:fldChar w:fldCharType="begin"/>
        </w:r>
        <w:r>
          <w:instrText xml:space="preserve"> PAGEREF _Toc5617 \h </w:instrText>
        </w:r>
        <w:r>
          <w:fldChar w:fldCharType="separate"/>
        </w:r>
        <w:r>
          <w:t>8</w:t>
        </w:r>
        <w:r>
          <w:fldChar w:fldCharType="end"/>
        </w:r>
      </w:hyperlink>
    </w:p>
    <w:p>
      <w:pPr>
        <w:pStyle w:val="TOC2"/>
        <w:tabs>
          <w:tab w:val="right" w:leader="dot" w:pos="8306"/>
        </w:tabs>
      </w:pPr>
      <w:hyperlink w:anchor="_Toc1920" w:history="1">
        <w:r>
          <w:rPr>
            <w:rFonts w:ascii="仿宋" w:eastAsia="仿宋" w:hAnsi="仿宋" w:cs="仿宋" w:hint="eastAsia"/>
            <w:lang w:eastAsia="zh-CN"/>
          </w:rPr>
          <w:t>(二)、市场分析</w:t>
        </w:r>
        <w:r>
          <w:tab/>
        </w:r>
        <w:r>
          <w:fldChar w:fldCharType="begin"/>
        </w:r>
        <w:r>
          <w:instrText xml:space="preserve"> PAGEREF _Toc1920 \h </w:instrText>
        </w:r>
        <w:r>
          <w:fldChar w:fldCharType="separate"/>
        </w:r>
        <w:r>
          <w:t>9</w:t>
        </w:r>
        <w:r>
          <w:fldChar w:fldCharType="end"/>
        </w:r>
      </w:hyperlink>
    </w:p>
    <w:p>
      <w:pPr>
        <w:pStyle w:val="TOC2"/>
        <w:tabs>
          <w:tab w:val="right" w:leader="dot" w:pos="8306"/>
        </w:tabs>
      </w:pPr>
      <w:hyperlink w:anchor="_Toc21741" w:history="1">
        <w:r>
          <w:rPr>
            <w:rFonts w:ascii="仿宋" w:eastAsia="仿宋" w:hAnsi="仿宋" w:cs="仿宋" w:hint="eastAsia"/>
            <w:lang w:eastAsia="zh-CN"/>
          </w:rPr>
          <w:t>(三)、行业发展及市场前景分析</w:t>
        </w:r>
        <w:r>
          <w:tab/>
        </w:r>
        <w:r>
          <w:fldChar w:fldCharType="begin"/>
        </w:r>
        <w:r>
          <w:instrText xml:space="preserve"> PAGEREF _Toc21741 \h </w:instrText>
        </w:r>
        <w:r>
          <w:fldChar w:fldCharType="separate"/>
        </w:r>
        <w:r>
          <w:t>10</w:t>
        </w:r>
        <w:r>
          <w:fldChar w:fldCharType="end"/>
        </w:r>
      </w:hyperlink>
    </w:p>
    <w:p>
      <w:pPr>
        <w:pStyle w:val="TOC1"/>
        <w:tabs>
          <w:tab w:val="right" w:leader="dot" w:pos="8306"/>
        </w:tabs>
      </w:pPr>
      <w:hyperlink w:anchor="_Toc20230" w:history="1">
        <w:r>
          <w:rPr>
            <w:rFonts w:ascii="仿宋" w:eastAsia="仿宋" w:hAnsi="仿宋" w:cs="仿宋" w:hint="eastAsia"/>
            <w:lang w:eastAsia="zh-CN"/>
          </w:rPr>
          <w:t>三、公司成立方案</w:t>
        </w:r>
        <w:r>
          <w:tab/>
        </w:r>
        <w:r>
          <w:fldChar w:fldCharType="begin"/>
        </w:r>
        <w:r>
          <w:instrText xml:space="preserve"> PAGEREF _Toc20230 \h </w:instrText>
        </w:r>
        <w:r>
          <w:fldChar w:fldCharType="separate"/>
        </w:r>
        <w:r>
          <w:t>11</w:t>
        </w:r>
        <w:r>
          <w:fldChar w:fldCharType="end"/>
        </w:r>
      </w:hyperlink>
    </w:p>
    <w:p>
      <w:pPr>
        <w:pStyle w:val="TOC2"/>
        <w:tabs>
          <w:tab w:val="right" w:leader="dot" w:pos="8306"/>
        </w:tabs>
      </w:pPr>
      <w:hyperlink w:anchor="_Toc8073" w:history="1">
        <w:r>
          <w:rPr>
            <w:rFonts w:ascii="仿宋" w:eastAsia="仿宋" w:hAnsi="仿宋" w:cs="仿宋" w:hint="eastAsia"/>
            <w:lang w:eastAsia="zh-CN"/>
          </w:rPr>
          <w:t>(一)、公司经营宗旨</w:t>
        </w:r>
        <w:r>
          <w:tab/>
        </w:r>
        <w:r>
          <w:fldChar w:fldCharType="begin"/>
        </w:r>
        <w:r>
          <w:instrText xml:space="preserve"> PAGEREF _Toc8073 \h </w:instrText>
        </w:r>
        <w:r>
          <w:fldChar w:fldCharType="separate"/>
        </w:r>
        <w:r>
          <w:t>11</w:t>
        </w:r>
        <w:r>
          <w:fldChar w:fldCharType="end"/>
        </w:r>
      </w:hyperlink>
    </w:p>
    <w:p>
      <w:pPr>
        <w:pStyle w:val="TOC2"/>
        <w:tabs>
          <w:tab w:val="right" w:leader="dot" w:pos="8306"/>
        </w:tabs>
      </w:pPr>
      <w:hyperlink w:anchor="_Toc32711" w:history="1">
        <w:r>
          <w:rPr>
            <w:rFonts w:ascii="仿宋" w:eastAsia="仿宋" w:hAnsi="仿宋" w:cs="仿宋" w:hint="eastAsia"/>
            <w:lang w:eastAsia="zh-CN"/>
          </w:rPr>
          <w:t>(二)、公司的目标、主要职责</w:t>
        </w:r>
        <w:r>
          <w:tab/>
        </w:r>
        <w:r>
          <w:fldChar w:fldCharType="begin"/>
        </w:r>
        <w:r>
          <w:instrText xml:space="preserve"> PAGEREF _Toc32711 \h </w:instrText>
        </w:r>
        <w:r>
          <w:fldChar w:fldCharType="separate"/>
        </w:r>
        <w:r>
          <w:t>12</w:t>
        </w:r>
        <w:r>
          <w:fldChar w:fldCharType="end"/>
        </w:r>
      </w:hyperlink>
    </w:p>
    <w:p>
      <w:pPr>
        <w:pStyle w:val="TOC2"/>
        <w:tabs>
          <w:tab w:val="right" w:leader="dot" w:pos="8306"/>
        </w:tabs>
      </w:pPr>
      <w:hyperlink w:anchor="_Toc32555" w:history="1">
        <w:r>
          <w:rPr>
            <w:rFonts w:ascii="仿宋" w:eastAsia="仿宋" w:hAnsi="仿宋" w:cs="仿宋" w:hint="eastAsia"/>
            <w:lang w:eastAsia="zh-CN"/>
          </w:rPr>
          <w:t>(三)、公司组建方式</w:t>
        </w:r>
        <w:r>
          <w:tab/>
        </w:r>
        <w:r>
          <w:fldChar w:fldCharType="begin"/>
        </w:r>
        <w:r>
          <w:instrText xml:space="preserve"> PAGEREF _Toc32555 \h </w:instrText>
        </w:r>
        <w:r>
          <w:fldChar w:fldCharType="separate"/>
        </w:r>
        <w:r>
          <w:t>15</w:t>
        </w:r>
        <w:r>
          <w:fldChar w:fldCharType="end"/>
        </w:r>
      </w:hyperlink>
    </w:p>
    <w:p>
      <w:pPr>
        <w:pStyle w:val="TOC2"/>
        <w:tabs>
          <w:tab w:val="right" w:leader="dot" w:pos="8306"/>
        </w:tabs>
      </w:pPr>
      <w:hyperlink w:anchor="_Toc8280" w:history="1">
        <w:r>
          <w:rPr>
            <w:rFonts w:ascii="仿宋" w:eastAsia="仿宋" w:hAnsi="仿宋" w:cs="仿宋" w:hint="eastAsia"/>
            <w:lang w:eastAsia="zh-CN"/>
          </w:rPr>
          <w:t>(四)、公司管理体制</w:t>
        </w:r>
        <w:r>
          <w:tab/>
        </w:r>
        <w:r>
          <w:fldChar w:fldCharType="begin"/>
        </w:r>
        <w:r>
          <w:instrText xml:space="preserve"> PAGEREF _Toc8280 \h </w:instrText>
        </w:r>
        <w:r>
          <w:fldChar w:fldCharType="separate"/>
        </w:r>
        <w:r>
          <w:t>15</w:t>
        </w:r>
        <w:r>
          <w:fldChar w:fldCharType="end"/>
        </w:r>
      </w:hyperlink>
    </w:p>
    <w:p>
      <w:pPr>
        <w:pStyle w:val="TOC2"/>
        <w:tabs>
          <w:tab w:val="right" w:leader="dot" w:pos="8306"/>
        </w:tabs>
      </w:pPr>
      <w:hyperlink w:anchor="_Toc8111" w:history="1">
        <w:r>
          <w:rPr>
            <w:rFonts w:ascii="仿宋" w:eastAsia="仿宋" w:hAnsi="仿宋" w:cs="仿宋" w:hint="eastAsia"/>
            <w:lang w:eastAsia="zh-CN"/>
          </w:rPr>
          <w:t>(五)、部门职责及权限</w:t>
        </w:r>
        <w:r>
          <w:tab/>
        </w:r>
        <w:r>
          <w:fldChar w:fldCharType="begin"/>
        </w:r>
        <w:r>
          <w:instrText xml:space="preserve"> PAGEREF _Toc8111 \h </w:instrText>
        </w:r>
        <w:r>
          <w:fldChar w:fldCharType="separate"/>
        </w:r>
        <w:r>
          <w:t>16</w:t>
        </w:r>
        <w:r>
          <w:fldChar w:fldCharType="end"/>
        </w:r>
      </w:hyperlink>
    </w:p>
    <w:p>
      <w:pPr>
        <w:pStyle w:val="TOC2"/>
        <w:tabs>
          <w:tab w:val="right" w:leader="dot" w:pos="8306"/>
        </w:tabs>
      </w:pPr>
      <w:hyperlink w:anchor="_Toc30276" w:history="1">
        <w:r>
          <w:rPr>
            <w:rFonts w:ascii="仿宋" w:eastAsia="仿宋" w:hAnsi="仿宋" w:cs="仿宋" w:hint="eastAsia"/>
            <w:lang w:eastAsia="zh-CN"/>
          </w:rPr>
          <w:t>(六)、核心人员介绍</w:t>
        </w:r>
        <w:r>
          <w:tab/>
        </w:r>
        <w:r>
          <w:fldChar w:fldCharType="begin"/>
        </w:r>
        <w:r>
          <w:instrText xml:space="preserve"> PAGEREF _Toc30276 \h </w:instrText>
        </w:r>
        <w:r>
          <w:fldChar w:fldCharType="separate"/>
        </w:r>
        <w:r>
          <w:t>19</w:t>
        </w:r>
        <w:r>
          <w:fldChar w:fldCharType="end"/>
        </w:r>
      </w:hyperlink>
    </w:p>
    <w:p>
      <w:pPr>
        <w:pStyle w:val="TOC2"/>
        <w:tabs>
          <w:tab w:val="right" w:leader="dot" w:pos="8306"/>
        </w:tabs>
      </w:pPr>
      <w:hyperlink w:anchor="_Toc15663" w:history="1">
        <w:r>
          <w:rPr>
            <w:rFonts w:ascii="仿宋" w:eastAsia="仿宋" w:hAnsi="仿宋" w:cs="仿宋" w:hint="eastAsia"/>
            <w:lang w:eastAsia="zh-CN"/>
          </w:rPr>
          <w:t>(七)、财务会计制度</w:t>
        </w:r>
        <w:r>
          <w:tab/>
        </w:r>
        <w:r>
          <w:fldChar w:fldCharType="begin"/>
        </w:r>
        <w:r>
          <w:instrText xml:space="preserve"> PAGEREF _Toc15663 \h </w:instrText>
        </w:r>
        <w:r>
          <w:fldChar w:fldCharType="separate"/>
        </w:r>
        <w:r>
          <w:t>21</w:t>
        </w:r>
        <w:r>
          <w:fldChar w:fldCharType="end"/>
        </w:r>
      </w:hyperlink>
    </w:p>
    <w:p>
      <w:pPr>
        <w:pStyle w:val="TOC1"/>
        <w:tabs>
          <w:tab w:val="right" w:leader="dot" w:pos="8306"/>
        </w:tabs>
      </w:pPr>
      <w:hyperlink w:anchor="_Toc28447" w:history="1">
        <w:r>
          <w:rPr>
            <w:rFonts w:ascii="仿宋" w:eastAsia="仿宋" w:hAnsi="仿宋" w:cs="仿宋" w:hint="eastAsia"/>
            <w:lang w:eastAsia="zh-CN"/>
          </w:rPr>
          <w:t>四、发展规划</w:t>
        </w:r>
        <w:r>
          <w:tab/>
        </w:r>
        <w:r>
          <w:fldChar w:fldCharType="begin"/>
        </w:r>
        <w:r>
          <w:instrText xml:space="preserve"> PAGEREF _Toc28447 \h </w:instrText>
        </w:r>
        <w:r>
          <w:fldChar w:fldCharType="separate"/>
        </w:r>
        <w:r>
          <w:t>26</w:t>
        </w:r>
        <w:r>
          <w:fldChar w:fldCharType="end"/>
        </w:r>
      </w:hyperlink>
    </w:p>
    <w:p>
      <w:pPr>
        <w:pStyle w:val="TOC2"/>
        <w:tabs>
          <w:tab w:val="right" w:leader="dot" w:pos="8306"/>
        </w:tabs>
      </w:pPr>
      <w:hyperlink w:anchor="_Toc20775" w:history="1">
        <w:r>
          <w:rPr>
            <w:rFonts w:ascii="仿宋" w:eastAsia="仿宋" w:hAnsi="仿宋" w:cs="仿宋" w:hint="eastAsia"/>
            <w:lang w:eastAsia="zh-CN"/>
          </w:rPr>
          <w:t>(一)、公司发展规划</w:t>
        </w:r>
        <w:r>
          <w:tab/>
        </w:r>
        <w:r>
          <w:fldChar w:fldCharType="begin"/>
        </w:r>
        <w:r>
          <w:instrText xml:space="preserve"> PAGEREF _Toc20775 \h </w:instrText>
        </w:r>
        <w:r>
          <w:fldChar w:fldCharType="separate"/>
        </w:r>
        <w:r>
          <w:t>26</w:t>
        </w:r>
        <w:r>
          <w:fldChar w:fldCharType="end"/>
        </w:r>
      </w:hyperlink>
    </w:p>
    <w:p>
      <w:pPr>
        <w:pStyle w:val="TOC2"/>
        <w:tabs>
          <w:tab w:val="right" w:leader="dot" w:pos="8306"/>
        </w:tabs>
      </w:pPr>
      <w:hyperlink w:anchor="_Toc24501" w:history="1">
        <w:r>
          <w:rPr>
            <w:rFonts w:ascii="仿宋" w:eastAsia="仿宋" w:hAnsi="仿宋" w:cs="仿宋" w:hint="eastAsia"/>
            <w:lang w:eastAsia="zh-CN"/>
          </w:rPr>
          <w:t>(二)、保障措施</w:t>
        </w:r>
        <w:r>
          <w:tab/>
        </w:r>
        <w:r>
          <w:fldChar w:fldCharType="begin"/>
        </w:r>
        <w:r>
          <w:instrText xml:space="preserve"> PAGEREF _Toc24501 \h </w:instrText>
        </w:r>
        <w:r>
          <w:fldChar w:fldCharType="separate"/>
        </w:r>
        <w:r>
          <w:t>28</w:t>
        </w:r>
        <w:r>
          <w:fldChar w:fldCharType="end"/>
        </w:r>
      </w:hyperlink>
    </w:p>
    <w:p>
      <w:pPr>
        <w:pStyle w:val="TOC1"/>
        <w:tabs>
          <w:tab w:val="right" w:leader="dot" w:pos="8306"/>
        </w:tabs>
      </w:pPr>
      <w:hyperlink w:anchor="_Toc398" w:history="1">
        <w:r>
          <w:rPr>
            <w:rFonts w:ascii="仿宋" w:eastAsia="仿宋" w:hAnsi="仿宋" w:cs="仿宋" w:hint="eastAsia"/>
            <w:lang w:eastAsia="zh-CN"/>
          </w:rPr>
          <w:t>五、公司成立背景及可行性分析</w:t>
        </w:r>
        <w:r>
          <w:tab/>
        </w:r>
        <w:r>
          <w:fldChar w:fldCharType="begin"/>
        </w:r>
        <w:r>
          <w:instrText xml:space="preserve"> PAGEREF _Toc398 \h </w:instrText>
        </w:r>
        <w:r>
          <w:fldChar w:fldCharType="separate"/>
        </w:r>
        <w:r>
          <w:t>32</w:t>
        </w:r>
        <w:r>
          <w:fldChar w:fldCharType="end"/>
        </w:r>
      </w:hyperlink>
    </w:p>
    <w:p>
      <w:pPr>
        <w:pStyle w:val="TOC2"/>
        <w:tabs>
          <w:tab w:val="right" w:leader="dot" w:pos="8306"/>
        </w:tabs>
      </w:pPr>
      <w:hyperlink w:anchor="_Toc12585" w:history="1">
        <w:r>
          <w:rPr>
            <w:rFonts w:ascii="仿宋" w:eastAsia="仿宋" w:hAnsi="仿宋" w:cs="仿宋" w:hint="eastAsia"/>
            <w:lang w:eastAsia="zh-CN"/>
          </w:rPr>
          <w:t>(一)、发展思路</w:t>
        </w:r>
        <w:r>
          <w:tab/>
        </w:r>
        <w:r>
          <w:fldChar w:fldCharType="begin"/>
        </w:r>
        <w:r>
          <w:instrText xml:space="preserve"> PAGEREF _Toc12585 \h </w:instrText>
        </w:r>
        <w:r>
          <w:fldChar w:fldCharType="separate"/>
        </w:r>
        <w:r>
          <w:t>32</w:t>
        </w:r>
        <w:r>
          <w:fldChar w:fldCharType="end"/>
        </w:r>
      </w:hyperlink>
    </w:p>
    <w:p>
      <w:pPr>
        <w:pStyle w:val="TOC2"/>
        <w:tabs>
          <w:tab w:val="right" w:leader="dot" w:pos="8306"/>
        </w:tabs>
      </w:pPr>
      <w:hyperlink w:anchor="_Toc10713" w:history="1">
        <w:r>
          <w:rPr>
            <w:rFonts w:ascii="仿宋" w:eastAsia="仿宋" w:hAnsi="仿宋" w:cs="仿宋" w:hint="eastAsia"/>
            <w:lang w:eastAsia="zh-CN"/>
          </w:rPr>
          <w:t>(二)、产业发展背景分析</w:t>
        </w:r>
        <w:r>
          <w:tab/>
        </w:r>
        <w:r>
          <w:fldChar w:fldCharType="begin"/>
        </w:r>
        <w:r>
          <w:instrText xml:space="preserve"> PAGEREF _Toc10713 \h </w:instrText>
        </w:r>
        <w:r>
          <w:fldChar w:fldCharType="separate"/>
        </w:r>
        <w:r>
          <w:t>33</w:t>
        </w:r>
        <w:r>
          <w:fldChar w:fldCharType="end"/>
        </w:r>
      </w:hyperlink>
    </w:p>
    <w:p>
      <w:pPr>
        <w:pStyle w:val="TOC2"/>
        <w:tabs>
          <w:tab w:val="right" w:leader="dot" w:pos="8306"/>
        </w:tabs>
      </w:pPr>
      <w:hyperlink w:anchor="_Toc5237" w:history="1">
        <w:r>
          <w:rPr>
            <w:rFonts w:ascii="仿宋" w:eastAsia="仿宋" w:hAnsi="仿宋" w:cs="仿宋" w:hint="eastAsia"/>
            <w:lang w:eastAsia="zh-CN"/>
          </w:rPr>
          <w:t>(三)、产业发展原则</w:t>
        </w:r>
        <w:r>
          <w:tab/>
        </w:r>
        <w:r>
          <w:fldChar w:fldCharType="begin"/>
        </w:r>
        <w:r>
          <w:instrText xml:space="preserve"> PAGEREF _Toc5237 \h </w:instrText>
        </w:r>
        <w:r>
          <w:fldChar w:fldCharType="separate"/>
        </w:r>
        <w:r>
          <w:t>35</w:t>
        </w:r>
        <w:r>
          <w:fldChar w:fldCharType="end"/>
        </w:r>
      </w:hyperlink>
    </w:p>
    <w:p>
      <w:pPr>
        <w:pStyle w:val="TOC2"/>
        <w:tabs>
          <w:tab w:val="right" w:leader="dot" w:pos="8306"/>
        </w:tabs>
      </w:pPr>
      <w:hyperlink w:anchor="_Toc21770" w:history="1">
        <w:r>
          <w:rPr>
            <w:rFonts w:ascii="仿宋" w:eastAsia="仿宋" w:hAnsi="仿宋" w:cs="仿宋" w:hint="eastAsia"/>
            <w:lang w:eastAsia="zh-CN"/>
          </w:rPr>
          <w:t>(四)、区域产业环境分析</w:t>
        </w:r>
        <w:r>
          <w:tab/>
        </w:r>
        <w:r>
          <w:fldChar w:fldCharType="begin"/>
        </w:r>
        <w:r>
          <w:instrText xml:space="preserve"> PAGEREF _Toc21770 \h </w:instrText>
        </w:r>
        <w:r>
          <w:fldChar w:fldCharType="separate"/>
        </w:r>
        <w:r>
          <w:t>36</w:t>
        </w:r>
        <w:r>
          <w:fldChar w:fldCharType="end"/>
        </w:r>
      </w:hyperlink>
    </w:p>
    <w:p>
      <w:pPr>
        <w:pStyle w:val="TOC2"/>
        <w:tabs>
          <w:tab w:val="right" w:leader="dot" w:pos="8306"/>
        </w:tabs>
      </w:pPr>
      <w:hyperlink w:anchor="_Toc22208" w:history="1">
        <w:r>
          <w:rPr>
            <w:rFonts w:ascii="仿宋" w:eastAsia="仿宋" w:hAnsi="仿宋" w:cs="仿宋" w:hint="eastAsia"/>
            <w:lang w:eastAsia="zh-CN"/>
          </w:rPr>
          <w:t>(五)、可行性分析</w:t>
        </w:r>
        <w:r>
          <w:tab/>
        </w:r>
        <w:r>
          <w:fldChar w:fldCharType="begin"/>
        </w:r>
        <w:r>
          <w:instrText xml:space="preserve"> PAGEREF _Toc22208 \h </w:instrText>
        </w:r>
        <w:r>
          <w:fldChar w:fldCharType="separate"/>
        </w:r>
        <w:r>
          <w:t>38</w:t>
        </w:r>
        <w:r>
          <w:fldChar w:fldCharType="end"/>
        </w:r>
      </w:hyperlink>
    </w:p>
    <w:p>
      <w:pPr>
        <w:pStyle w:val="TOC2"/>
        <w:tabs>
          <w:tab w:val="right" w:leader="dot" w:pos="8306"/>
        </w:tabs>
      </w:pPr>
      <w:hyperlink w:anchor="_Toc31026" w:history="1">
        <w:r>
          <w:rPr>
            <w:rFonts w:ascii="仿宋" w:eastAsia="仿宋" w:hAnsi="仿宋" w:cs="仿宋" w:hint="eastAsia"/>
            <w:lang w:eastAsia="zh-CN"/>
          </w:rPr>
          <w:t>(六)、产业发展重点任务</w:t>
        </w:r>
        <w:r>
          <w:tab/>
        </w:r>
        <w:r>
          <w:fldChar w:fldCharType="begin"/>
        </w:r>
        <w:r>
          <w:instrText xml:space="preserve"> PAGEREF _Toc31026 \h </w:instrText>
        </w:r>
        <w:r>
          <w:fldChar w:fldCharType="separate"/>
        </w:r>
        <w:r>
          <w:t>38</w:t>
        </w:r>
        <w:r>
          <w:fldChar w:fldCharType="end"/>
        </w:r>
      </w:hyperlink>
    </w:p>
    <w:p>
      <w:pPr>
        <w:pStyle w:val="TOC2"/>
        <w:tabs>
          <w:tab w:val="right" w:leader="dot" w:pos="8306"/>
        </w:tabs>
      </w:pPr>
      <w:hyperlink w:anchor="_Toc1358" w:history="1">
        <w:r>
          <w:rPr>
            <w:rFonts w:ascii="仿宋" w:eastAsia="仿宋" w:hAnsi="仿宋" w:cs="仿宋" w:hint="eastAsia"/>
            <w:lang w:eastAsia="zh-CN"/>
          </w:rPr>
          <w:t>(七)、食品分离机械项目建设必要性分析</w:t>
        </w:r>
        <w:r>
          <w:tab/>
        </w:r>
        <w:r>
          <w:fldChar w:fldCharType="begin"/>
        </w:r>
        <w:r>
          <w:instrText xml:space="preserve"> PAGEREF _Toc1358 \h </w:instrText>
        </w:r>
        <w:r>
          <w:fldChar w:fldCharType="separate"/>
        </w:r>
        <w:r>
          <w:t>40</w:t>
        </w:r>
        <w:r>
          <w:fldChar w:fldCharType="end"/>
        </w:r>
      </w:hyperlink>
    </w:p>
    <w:p>
      <w:pPr>
        <w:pStyle w:val="TOC1"/>
        <w:tabs>
          <w:tab w:val="right" w:leader="dot" w:pos="8306"/>
        </w:tabs>
      </w:pPr>
      <w:hyperlink w:anchor="_Toc2067" w:history="1">
        <w:r>
          <w:rPr>
            <w:rFonts w:ascii="仿宋" w:eastAsia="仿宋" w:hAnsi="仿宋" w:cs="仿宋" w:hint="eastAsia"/>
            <w:lang w:eastAsia="zh-CN"/>
          </w:rPr>
          <w:t>六、公司组建背景分析</w:t>
        </w:r>
        <w:r>
          <w:tab/>
        </w:r>
        <w:r>
          <w:fldChar w:fldCharType="begin"/>
        </w:r>
        <w:r>
          <w:instrText xml:space="preserve"> PAGEREF _Toc2067 \h </w:instrText>
        </w:r>
        <w:r>
          <w:fldChar w:fldCharType="separate"/>
        </w:r>
        <w:r>
          <w:t>42</w:t>
        </w:r>
        <w:r>
          <w:fldChar w:fldCharType="end"/>
        </w:r>
      </w:hyperlink>
    </w:p>
    <w:p>
      <w:pPr>
        <w:pStyle w:val="TOC2"/>
        <w:tabs>
          <w:tab w:val="right" w:leader="dot" w:pos="8306"/>
        </w:tabs>
      </w:pPr>
      <w:hyperlink w:anchor="_Toc17956" w:history="1">
        <w:r>
          <w:rPr>
            <w:rFonts w:ascii="仿宋" w:eastAsia="仿宋" w:hAnsi="仿宋" w:cs="仿宋" w:hint="eastAsia"/>
            <w:lang w:eastAsia="zh-CN"/>
          </w:rPr>
          <w:t>(一)、食品分离机械项目背景分析</w:t>
        </w:r>
        <w:r>
          <w:tab/>
        </w:r>
        <w:r>
          <w:fldChar w:fldCharType="begin"/>
        </w:r>
        <w:r>
          <w:instrText xml:space="preserve"> PAGEREF _Toc17956 \h </w:instrText>
        </w:r>
        <w:r>
          <w:fldChar w:fldCharType="separate"/>
        </w:r>
        <w:r>
          <w:t>42</w:t>
        </w:r>
        <w:r>
          <w:fldChar w:fldCharType="end"/>
        </w:r>
      </w:hyperlink>
    </w:p>
    <w:p>
      <w:pPr>
        <w:pStyle w:val="TOC2"/>
        <w:tabs>
          <w:tab w:val="right" w:leader="dot" w:pos="8306"/>
        </w:tabs>
      </w:pPr>
      <w:hyperlink w:anchor="_Toc17863" w:history="1">
        <w:r>
          <w:rPr>
            <w:rFonts w:ascii="仿宋" w:eastAsia="仿宋" w:hAnsi="仿宋" w:cs="仿宋" w:hint="eastAsia"/>
            <w:lang w:eastAsia="zh-CN"/>
          </w:rPr>
          <w:t>(二)、食品分离机械项目建设必要性分析</w:t>
        </w:r>
        <w:r>
          <w:tab/>
        </w:r>
        <w:r>
          <w:fldChar w:fldCharType="begin"/>
        </w:r>
        <w:r>
          <w:instrText xml:space="preserve"> PAGEREF _Toc17863 \h </w:instrText>
        </w:r>
        <w:r>
          <w:fldChar w:fldCharType="separate"/>
        </w:r>
        <w:r>
          <w:t>43</w:t>
        </w:r>
        <w:r>
          <w:fldChar w:fldCharType="end"/>
        </w:r>
      </w:hyperlink>
    </w:p>
    <w:p>
      <w:pPr>
        <w:pStyle w:val="TOC2"/>
        <w:tabs>
          <w:tab w:val="right" w:leader="dot" w:pos="8306"/>
        </w:tabs>
      </w:pPr>
      <w:hyperlink w:anchor="_Toc12943" w:history="1">
        <w:r>
          <w:rPr>
            <w:rFonts w:ascii="仿宋" w:eastAsia="仿宋" w:hAnsi="仿宋" w:cs="仿宋" w:hint="eastAsia"/>
            <w:lang w:eastAsia="zh-CN"/>
          </w:rPr>
          <w:t>(三)、鼓励中小企业发展</w:t>
        </w:r>
        <w:r>
          <w:tab/>
        </w:r>
        <w:r>
          <w:fldChar w:fldCharType="begin"/>
        </w:r>
        <w:r>
          <w:instrText xml:space="preserve"> PAGEREF _Toc12943 \h </w:instrText>
        </w:r>
        <w:r>
          <w:fldChar w:fldCharType="separate"/>
        </w:r>
        <w:r>
          <w:t>44</w:t>
        </w:r>
        <w:r>
          <w:fldChar w:fldCharType="end"/>
        </w:r>
      </w:hyperlink>
    </w:p>
    <w:p>
      <w:pPr>
        <w:pStyle w:val="TOC2"/>
        <w:tabs>
          <w:tab w:val="right" w:leader="dot" w:pos="8306"/>
        </w:tabs>
      </w:pPr>
      <w:hyperlink w:anchor="_Toc7566" w:history="1">
        <w:r>
          <w:rPr>
            <w:rFonts w:ascii="仿宋" w:eastAsia="仿宋" w:hAnsi="仿宋" w:cs="仿宋" w:hint="eastAsia"/>
            <w:lang w:eastAsia="zh-CN"/>
          </w:rPr>
          <w:t>(四)、宏观经济形势分析</w:t>
        </w:r>
        <w:r>
          <w:tab/>
        </w:r>
        <w:r>
          <w:fldChar w:fldCharType="begin"/>
        </w:r>
        <w:r>
          <w:instrText xml:space="preserve"> PAGEREF _Toc7566 \h </w:instrText>
        </w:r>
        <w:r>
          <w:fldChar w:fldCharType="separate"/>
        </w:r>
        <w:r>
          <w:t>45</w:t>
        </w:r>
        <w:r>
          <w:fldChar w:fldCharType="end"/>
        </w:r>
      </w:hyperlink>
    </w:p>
    <w:p>
      <w:pPr>
        <w:pStyle w:val="TOC1"/>
        <w:tabs>
          <w:tab w:val="right" w:leader="dot" w:pos="8306"/>
        </w:tabs>
      </w:pPr>
      <w:hyperlink w:anchor="_Toc11064" w:history="1">
        <w:r>
          <w:rPr>
            <w:rFonts w:ascii="仿宋" w:eastAsia="仿宋" w:hAnsi="仿宋" w:cs="仿宋" w:hint="eastAsia"/>
            <w:lang w:eastAsia="zh-CN"/>
          </w:rPr>
          <w:t>七、SWOT分析</w:t>
        </w:r>
        <w:r>
          <w:tab/>
        </w:r>
        <w:r>
          <w:fldChar w:fldCharType="begin"/>
        </w:r>
        <w:r>
          <w:instrText xml:space="preserve"> PAGEREF _Toc11064 \h </w:instrText>
        </w:r>
        <w:r>
          <w:fldChar w:fldCharType="separate"/>
        </w:r>
        <w:r>
          <w:t>46</w:t>
        </w:r>
        <w:r>
          <w:fldChar w:fldCharType="end"/>
        </w:r>
      </w:hyperlink>
    </w:p>
    <w:p>
      <w:pPr>
        <w:pStyle w:val="TOC2"/>
        <w:tabs>
          <w:tab w:val="right" w:leader="dot" w:pos="8306"/>
        </w:tabs>
      </w:pPr>
      <w:hyperlink w:anchor="_Toc11835" w:history="1">
        <w:r>
          <w:rPr>
            <w:rFonts w:ascii="仿宋" w:eastAsia="仿宋" w:hAnsi="仿宋" w:cs="仿宋" w:hint="eastAsia"/>
            <w:lang w:eastAsia="zh-CN"/>
          </w:rPr>
          <w:t>(一)、优势分析(S)</w:t>
        </w:r>
        <w:r>
          <w:tab/>
        </w:r>
        <w:r>
          <w:fldChar w:fldCharType="begin"/>
        </w:r>
        <w:r>
          <w:instrText xml:space="preserve"> PAGEREF _Toc11835 \h </w:instrText>
        </w:r>
        <w:r>
          <w:fldChar w:fldCharType="separate"/>
        </w:r>
        <w:r>
          <w:t>46</w:t>
        </w:r>
        <w:r>
          <w:fldChar w:fldCharType="end"/>
        </w:r>
      </w:hyperlink>
    </w:p>
    <w:p>
      <w:pPr>
        <w:pStyle w:val="TOC2"/>
        <w:tabs>
          <w:tab w:val="right" w:leader="dot" w:pos="8306"/>
        </w:tabs>
      </w:pPr>
      <w:hyperlink w:anchor="_Toc6495" w:history="1">
        <w:r>
          <w:rPr>
            <w:rFonts w:ascii="仿宋" w:eastAsia="仿宋" w:hAnsi="仿宋" w:cs="仿宋" w:hint="eastAsia"/>
            <w:lang w:eastAsia="zh-CN"/>
          </w:rPr>
          <w:t>(二)、劣势分析(W)</w:t>
        </w:r>
        <w:r>
          <w:tab/>
        </w:r>
        <w:r>
          <w:fldChar w:fldCharType="begin"/>
        </w:r>
        <w:r>
          <w:instrText xml:space="preserve"> PAGEREF _Toc6495 \h </w:instrText>
        </w:r>
        <w:r>
          <w:fldChar w:fldCharType="separate"/>
        </w:r>
        <w:r>
          <w:t>47</w:t>
        </w:r>
        <w:r>
          <w:fldChar w:fldCharType="end"/>
        </w:r>
      </w:hyperlink>
    </w:p>
    <w:p>
      <w:pPr>
        <w:pStyle w:val="TOC2"/>
        <w:tabs>
          <w:tab w:val="right" w:leader="dot" w:pos="8306"/>
        </w:tabs>
      </w:pPr>
      <w:hyperlink w:anchor="_Toc21206" w:history="1">
        <w:r>
          <w:rPr>
            <w:rFonts w:ascii="仿宋" w:eastAsia="仿宋" w:hAnsi="仿宋" w:cs="仿宋" w:hint="eastAsia"/>
            <w:lang w:eastAsia="zh-CN"/>
          </w:rPr>
          <w:t>(三)、机会分析()</w:t>
        </w:r>
        <w:r>
          <w:tab/>
        </w:r>
        <w:r>
          <w:fldChar w:fldCharType="begin"/>
        </w:r>
        <w:r>
          <w:instrText xml:space="preserve"> PAGEREF _Toc21206 \h </w:instrText>
        </w:r>
        <w:r>
          <w:fldChar w:fldCharType="separate"/>
        </w:r>
        <w:r>
          <w:t>48</w:t>
        </w:r>
        <w:r>
          <w:fldChar w:fldCharType="end"/>
        </w:r>
      </w:hyperlink>
    </w:p>
    <w:p>
      <w:pPr>
        <w:pStyle w:val="TOC2"/>
        <w:tabs>
          <w:tab w:val="right" w:leader="dot" w:pos="8306"/>
        </w:tabs>
      </w:pPr>
      <w:hyperlink w:anchor="_Toc28539" w:history="1">
        <w:r>
          <w:rPr>
            <w:rFonts w:ascii="仿宋" w:eastAsia="仿宋" w:hAnsi="仿宋" w:cs="仿宋" w:hint="eastAsia"/>
            <w:lang w:eastAsia="zh-CN"/>
          </w:rPr>
          <w:t>(四)、威胁分析(T)</w:t>
        </w:r>
        <w:r>
          <w:tab/>
        </w:r>
        <w:r>
          <w:fldChar w:fldCharType="begin"/>
        </w:r>
        <w:r>
          <w:instrText xml:space="preserve"> PAGEREF _Toc28539 \h </w:instrText>
        </w:r>
        <w:r>
          <w:fldChar w:fldCharType="separate"/>
        </w:r>
        <w:r>
          <w:t>48</w:t>
        </w:r>
        <w:r>
          <w:fldChar w:fldCharType="end"/>
        </w:r>
      </w:hyperlink>
    </w:p>
    <w:p>
      <w:pPr>
        <w:pStyle w:val="TOC1"/>
        <w:tabs>
          <w:tab w:val="right" w:leader="dot" w:pos="8306"/>
        </w:tabs>
      </w:pPr>
      <w:hyperlink w:anchor="_Toc20835" w:history="1">
        <w:r>
          <w:rPr>
            <w:rFonts w:ascii="仿宋" w:eastAsia="仿宋" w:hAnsi="仿宋" w:cs="仿宋" w:hint="eastAsia"/>
            <w:lang w:eastAsia="zh-CN"/>
          </w:rPr>
          <w:t>八、食品分离机械项目经济效益</w:t>
        </w:r>
        <w:r>
          <w:tab/>
        </w:r>
        <w:r>
          <w:fldChar w:fldCharType="begin"/>
        </w:r>
        <w:r>
          <w:instrText xml:space="preserve"> PAGEREF _Toc20835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97" w:history="1">
        <w:r>
          <w:rPr>
            <w:rFonts w:ascii="仿宋" w:eastAsia="仿宋" w:hAnsi="仿宋" w:cs="仿宋" w:hint="eastAsia"/>
            <w:lang w:eastAsia="zh-CN"/>
          </w:rPr>
          <w:t>(一)、基本假设及基础参数选取</w:t>
        </w:r>
        <w:r>
          <w:tab/>
        </w:r>
        <w:r>
          <w:fldChar w:fldCharType="begin"/>
        </w:r>
        <w:r>
          <w:instrText xml:space="preserve"> PAGEREF _Toc2897 \h </w:instrText>
        </w:r>
        <w:r>
          <w:fldChar w:fldCharType="separate"/>
        </w:r>
        <w:r>
          <w:t>49</w:t>
        </w:r>
        <w:r>
          <w:fldChar w:fldCharType="end"/>
        </w:r>
      </w:hyperlink>
    </w:p>
    <w:p>
      <w:pPr>
        <w:pStyle w:val="TOC2"/>
        <w:tabs>
          <w:tab w:val="right" w:leader="dot" w:pos="8306"/>
        </w:tabs>
      </w:pPr>
      <w:hyperlink w:anchor="_Toc26880" w:history="1">
        <w:r>
          <w:rPr>
            <w:rFonts w:ascii="仿宋" w:eastAsia="仿宋" w:hAnsi="仿宋" w:cs="仿宋" w:hint="eastAsia"/>
            <w:lang w:eastAsia="zh-CN"/>
          </w:rPr>
          <w:t>(二)、经济评价财务测算</w:t>
        </w:r>
        <w:r>
          <w:tab/>
        </w:r>
        <w:r>
          <w:fldChar w:fldCharType="begin"/>
        </w:r>
        <w:r>
          <w:instrText xml:space="preserve"> PAGEREF _Toc26880 \h </w:instrText>
        </w:r>
        <w:r>
          <w:fldChar w:fldCharType="separate"/>
        </w:r>
        <w:r>
          <w:t>50</w:t>
        </w:r>
        <w:r>
          <w:fldChar w:fldCharType="end"/>
        </w:r>
      </w:hyperlink>
    </w:p>
    <w:p>
      <w:pPr>
        <w:pStyle w:val="TOC2"/>
        <w:tabs>
          <w:tab w:val="right" w:leader="dot" w:pos="8306"/>
        </w:tabs>
      </w:pPr>
      <w:hyperlink w:anchor="_Toc28218" w:history="1">
        <w:r>
          <w:rPr>
            <w:rFonts w:ascii="仿宋" w:eastAsia="仿宋" w:hAnsi="仿宋" w:cs="仿宋" w:hint="eastAsia"/>
            <w:lang w:eastAsia="zh-CN"/>
          </w:rPr>
          <w:t>(三)、食品分离机械项目盈利能力分析</w:t>
        </w:r>
        <w:r>
          <w:tab/>
        </w:r>
        <w:r>
          <w:fldChar w:fldCharType="begin"/>
        </w:r>
        <w:r>
          <w:instrText xml:space="preserve"> PAGEREF _Toc28218 \h </w:instrText>
        </w:r>
        <w:r>
          <w:fldChar w:fldCharType="separate"/>
        </w:r>
        <w:r>
          <w:t>51</w:t>
        </w:r>
        <w:r>
          <w:fldChar w:fldCharType="end"/>
        </w:r>
      </w:hyperlink>
    </w:p>
    <w:p>
      <w:pPr>
        <w:pStyle w:val="TOC2"/>
        <w:tabs>
          <w:tab w:val="right" w:leader="dot" w:pos="8306"/>
        </w:tabs>
      </w:pPr>
      <w:hyperlink w:anchor="_Toc425" w:history="1">
        <w:r>
          <w:rPr>
            <w:rFonts w:ascii="仿宋" w:eastAsia="仿宋" w:hAnsi="仿宋" w:cs="仿宋" w:hint="eastAsia"/>
            <w:lang w:eastAsia="zh-CN"/>
          </w:rPr>
          <w:t>(四)、财务生存能力分析</w:t>
        </w:r>
        <w:r>
          <w:tab/>
        </w:r>
        <w:r>
          <w:fldChar w:fldCharType="begin"/>
        </w:r>
        <w:r>
          <w:instrText xml:space="preserve"> PAGEREF _Toc425 \h </w:instrText>
        </w:r>
        <w:r>
          <w:fldChar w:fldCharType="separate"/>
        </w:r>
        <w:r>
          <w:t>53</w:t>
        </w:r>
        <w:r>
          <w:fldChar w:fldCharType="end"/>
        </w:r>
      </w:hyperlink>
    </w:p>
    <w:p>
      <w:pPr>
        <w:pStyle w:val="TOC2"/>
        <w:tabs>
          <w:tab w:val="right" w:leader="dot" w:pos="8306"/>
        </w:tabs>
      </w:pPr>
      <w:hyperlink w:anchor="_Toc9273" w:history="1">
        <w:r>
          <w:rPr>
            <w:rFonts w:ascii="仿宋" w:eastAsia="仿宋" w:hAnsi="仿宋" w:cs="仿宋" w:hint="eastAsia"/>
            <w:lang w:eastAsia="zh-CN"/>
          </w:rPr>
          <w:t>(五)、偿债能力分析</w:t>
        </w:r>
        <w:r>
          <w:tab/>
        </w:r>
        <w:r>
          <w:fldChar w:fldCharType="begin"/>
        </w:r>
        <w:r>
          <w:instrText xml:space="preserve"> PAGEREF _Toc9273 \h </w:instrText>
        </w:r>
        <w:r>
          <w:fldChar w:fldCharType="separate"/>
        </w:r>
        <w:r>
          <w:t>53</w:t>
        </w:r>
        <w:r>
          <w:fldChar w:fldCharType="end"/>
        </w:r>
      </w:hyperlink>
    </w:p>
    <w:p>
      <w:pPr>
        <w:pStyle w:val="TOC2"/>
        <w:tabs>
          <w:tab w:val="right" w:leader="dot" w:pos="8306"/>
        </w:tabs>
      </w:pPr>
      <w:hyperlink w:anchor="_Toc4964" w:history="1">
        <w:r>
          <w:rPr>
            <w:rFonts w:ascii="仿宋" w:eastAsia="仿宋" w:hAnsi="仿宋" w:cs="仿宋" w:hint="eastAsia"/>
            <w:lang w:eastAsia="zh-CN"/>
          </w:rPr>
          <w:t>(六)、经济评价结论</w:t>
        </w:r>
        <w:r>
          <w:tab/>
        </w:r>
        <w:r>
          <w:fldChar w:fldCharType="begin"/>
        </w:r>
        <w:r>
          <w:instrText xml:space="preserve"> PAGEREF _Toc4964 \h </w:instrText>
        </w:r>
        <w:r>
          <w:fldChar w:fldCharType="separate"/>
        </w:r>
        <w:r>
          <w:t>54</w:t>
        </w:r>
        <w:r>
          <w:fldChar w:fldCharType="end"/>
        </w:r>
      </w:hyperlink>
    </w:p>
    <w:p>
      <w:pPr>
        <w:pStyle w:val="TOC1"/>
        <w:tabs>
          <w:tab w:val="right" w:leader="dot" w:pos="8306"/>
        </w:tabs>
      </w:pPr>
      <w:hyperlink w:anchor="_Toc14596" w:history="1">
        <w:r>
          <w:rPr>
            <w:rFonts w:ascii="仿宋" w:eastAsia="仿宋" w:hAnsi="仿宋" w:cs="仿宋" w:hint="eastAsia"/>
            <w:lang w:eastAsia="zh-CN"/>
          </w:rPr>
          <w:t>九、建设进度分析</w:t>
        </w:r>
        <w:r>
          <w:tab/>
        </w:r>
        <w:r>
          <w:fldChar w:fldCharType="begin"/>
        </w:r>
        <w:r>
          <w:instrText xml:space="preserve"> PAGEREF _Toc14596 \h </w:instrText>
        </w:r>
        <w:r>
          <w:fldChar w:fldCharType="separate"/>
        </w:r>
        <w:r>
          <w:t>55</w:t>
        </w:r>
        <w:r>
          <w:fldChar w:fldCharType="end"/>
        </w:r>
      </w:hyperlink>
    </w:p>
    <w:p>
      <w:pPr>
        <w:pStyle w:val="TOC2"/>
        <w:tabs>
          <w:tab w:val="right" w:leader="dot" w:pos="8306"/>
        </w:tabs>
      </w:pPr>
      <w:hyperlink w:anchor="_Toc18350" w:history="1">
        <w:r>
          <w:rPr>
            <w:rFonts w:ascii="仿宋" w:eastAsia="仿宋" w:hAnsi="仿宋" w:cs="仿宋" w:hint="eastAsia"/>
            <w:lang w:eastAsia="zh-CN"/>
          </w:rPr>
          <w:t>(一)、食品分离机械项目进度安排</w:t>
        </w:r>
        <w:r>
          <w:tab/>
        </w:r>
        <w:r>
          <w:fldChar w:fldCharType="begin"/>
        </w:r>
        <w:r>
          <w:instrText xml:space="preserve"> PAGEREF _Toc18350 \h </w:instrText>
        </w:r>
        <w:r>
          <w:fldChar w:fldCharType="separate"/>
        </w:r>
        <w:r>
          <w:t>55</w:t>
        </w:r>
        <w:r>
          <w:fldChar w:fldCharType="end"/>
        </w:r>
      </w:hyperlink>
    </w:p>
    <w:p>
      <w:pPr>
        <w:pStyle w:val="TOC2"/>
        <w:tabs>
          <w:tab w:val="right" w:leader="dot" w:pos="8306"/>
        </w:tabs>
      </w:pPr>
      <w:hyperlink w:anchor="_Toc21053" w:history="1">
        <w:r>
          <w:rPr>
            <w:rFonts w:ascii="仿宋" w:eastAsia="仿宋" w:hAnsi="仿宋" w:cs="仿宋" w:hint="eastAsia"/>
            <w:lang w:eastAsia="zh-CN"/>
          </w:rPr>
          <w:t>(二)、食品分离机械项目实施保障措施</w:t>
        </w:r>
        <w:r>
          <w:tab/>
        </w:r>
        <w:r>
          <w:fldChar w:fldCharType="begin"/>
        </w:r>
        <w:r>
          <w:instrText xml:space="preserve"> PAGEREF _Toc21053 \h </w:instrText>
        </w:r>
        <w:r>
          <w:fldChar w:fldCharType="separate"/>
        </w:r>
        <w:r>
          <w:t>56</w:t>
        </w:r>
        <w:r>
          <w:fldChar w:fldCharType="end"/>
        </w:r>
      </w:hyperlink>
    </w:p>
    <w:p>
      <w:pPr>
        <w:pStyle w:val="TOC1"/>
        <w:tabs>
          <w:tab w:val="right" w:leader="dot" w:pos="8306"/>
        </w:tabs>
      </w:pPr>
      <w:hyperlink w:anchor="_Toc12120" w:history="1">
        <w:r>
          <w:rPr>
            <w:rFonts w:ascii="仿宋" w:eastAsia="仿宋" w:hAnsi="仿宋" w:cs="仿宋" w:hint="eastAsia"/>
            <w:lang w:eastAsia="zh-CN"/>
          </w:rPr>
          <w:t>十、环境保护分析</w:t>
        </w:r>
        <w:r>
          <w:tab/>
        </w:r>
        <w:r>
          <w:fldChar w:fldCharType="begin"/>
        </w:r>
        <w:r>
          <w:instrText xml:space="preserve"> PAGEREF _Toc12120 \h </w:instrText>
        </w:r>
        <w:r>
          <w:fldChar w:fldCharType="separate"/>
        </w:r>
        <w:r>
          <w:t>57</w:t>
        </w:r>
        <w:r>
          <w:fldChar w:fldCharType="end"/>
        </w:r>
      </w:hyperlink>
    </w:p>
    <w:p>
      <w:pPr>
        <w:pStyle w:val="TOC2"/>
        <w:tabs>
          <w:tab w:val="right" w:leader="dot" w:pos="8306"/>
        </w:tabs>
      </w:pPr>
      <w:hyperlink w:anchor="_Toc95" w:history="1">
        <w:r>
          <w:rPr>
            <w:rFonts w:ascii="仿宋" w:eastAsia="仿宋" w:hAnsi="仿宋" w:cs="仿宋" w:hint="eastAsia"/>
            <w:lang w:eastAsia="zh-CN"/>
          </w:rPr>
          <w:t>(一)、编制依据</w:t>
        </w:r>
        <w:r>
          <w:tab/>
        </w:r>
        <w:r>
          <w:fldChar w:fldCharType="begin"/>
        </w:r>
        <w:r>
          <w:instrText xml:space="preserve"> PAGEREF _Toc95 \h </w:instrText>
        </w:r>
        <w:r>
          <w:fldChar w:fldCharType="separate"/>
        </w:r>
        <w:r>
          <w:t>57</w:t>
        </w:r>
        <w:r>
          <w:fldChar w:fldCharType="end"/>
        </w:r>
      </w:hyperlink>
    </w:p>
    <w:p>
      <w:pPr>
        <w:pStyle w:val="TOC2"/>
        <w:tabs>
          <w:tab w:val="right" w:leader="dot" w:pos="8306"/>
        </w:tabs>
      </w:pPr>
      <w:hyperlink w:anchor="_Toc30772" w:history="1">
        <w:r>
          <w:rPr>
            <w:rFonts w:ascii="仿宋" w:eastAsia="仿宋" w:hAnsi="仿宋" w:cs="仿宋" w:hint="eastAsia"/>
            <w:lang w:eastAsia="zh-CN"/>
          </w:rPr>
          <w:t>(二)、环境影响合理性分析</w:t>
        </w:r>
        <w:r>
          <w:tab/>
        </w:r>
        <w:r>
          <w:fldChar w:fldCharType="begin"/>
        </w:r>
        <w:r>
          <w:instrText xml:space="preserve"> PAGEREF _Toc30772 \h </w:instrText>
        </w:r>
        <w:r>
          <w:fldChar w:fldCharType="separate"/>
        </w:r>
        <w:r>
          <w:t>58</w:t>
        </w:r>
        <w:r>
          <w:fldChar w:fldCharType="end"/>
        </w:r>
      </w:hyperlink>
    </w:p>
    <w:p>
      <w:pPr>
        <w:pStyle w:val="TOC2"/>
        <w:tabs>
          <w:tab w:val="right" w:leader="dot" w:pos="8306"/>
        </w:tabs>
      </w:pPr>
      <w:hyperlink w:anchor="_Toc9263" w:history="1">
        <w:r>
          <w:rPr>
            <w:rFonts w:ascii="仿宋" w:eastAsia="仿宋" w:hAnsi="仿宋" w:cs="仿宋" w:hint="eastAsia"/>
            <w:lang w:eastAsia="zh-CN"/>
          </w:rPr>
          <w:t>(三)、建设期大气环境影响分析</w:t>
        </w:r>
        <w:r>
          <w:tab/>
        </w:r>
        <w:r>
          <w:fldChar w:fldCharType="begin"/>
        </w:r>
        <w:r>
          <w:instrText xml:space="preserve"> PAGEREF _Toc9263 \h </w:instrText>
        </w:r>
        <w:r>
          <w:fldChar w:fldCharType="separate"/>
        </w:r>
        <w:r>
          <w:t>59</w:t>
        </w:r>
        <w:r>
          <w:fldChar w:fldCharType="end"/>
        </w:r>
      </w:hyperlink>
    </w:p>
    <w:p>
      <w:pPr>
        <w:pStyle w:val="TOC2"/>
        <w:tabs>
          <w:tab w:val="right" w:leader="dot" w:pos="8306"/>
        </w:tabs>
      </w:pPr>
      <w:hyperlink w:anchor="_Toc10559" w:history="1">
        <w:r>
          <w:rPr>
            <w:rFonts w:ascii="仿宋" w:eastAsia="仿宋" w:hAnsi="仿宋" w:cs="仿宋" w:hint="eastAsia"/>
            <w:lang w:eastAsia="zh-CN"/>
          </w:rPr>
          <w:t>(四)、建设期水环境影响分析</w:t>
        </w:r>
        <w:r>
          <w:tab/>
        </w:r>
        <w:r>
          <w:fldChar w:fldCharType="begin"/>
        </w:r>
        <w:r>
          <w:instrText xml:space="preserve"> PAGEREF _Toc10559 \h </w:instrText>
        </w:r>
        <w:r>
          <w:fldChar w:fldCharType="separate"/>
        </w:r>
        <w:r>
          <w:t>60</w:t>
        </w:r>
        <w:r>
          <w:fldChar w:fldCharType="end"/>
        </w:r>
      </w:hyperlink>
    </w:p>
    <w:p>
      <w:pPr>
        <w:pStyle w:val="TOC2"/>
        <w:tabs>
          <w:tab w:val="right" w:leader="dot" w:pos="8306"/>
        </w:tabs>
      </w:pPr>
      <w:hyperlink w:anchor="_Toc29881" w:history="1">
        <w:r>
          <w:rPr>
            <w:rFonts w:ascii="仿宋" w:eastAsia="仿宋" w:hAnsi="仿宋" w:cs="仿宋" w:hint="eastAsia"/>
            <w:lang w:eastAsia="zh-CN"/>
          </w:rPr>
          <w:t>(五)、建设期固体废弃物环境影响分析</w:t>
        </w:r>
        <w:r>
          <w:tab/>
        </w:r>
        <w:r>
          <w:fldChar w:fldCharType="begin"/>
        </w:r>
        <w:r>
          <w:instrText xml:space="preserve"> PAGEREF _Toc29881 \h </w:instrText>
        </w:r>
        <w:r>
          <w:fldChar w:fldCharType="separate"/>
        </w:r>
        <w:r>
          <w:t>61</w:t>
        </w:r>
        <w:r>
          <w:fldChar w:fldCharType="end"/>
        </w:r>
      </w:hyperlink>
    </w:p>
    <w:p>
      <w:pPr>
        <w:pStyle w:val="TOC2"/>
        <w:tabs>
          <w:tab w:val="right" w:leader="dot" w:pos="8306"/>
        </w:tabs>
      </w:pPr>
      <w:hyperlink w:anchor="_Toc24890" w:history="1">
        <w:r>
          <w:rPr>
            <w:rFonts w:ascii="仿宋" w:eastAsia="仿宋" w:hAnsi="仿宋" w:cs="仿宋" w:hint="eastAsia"/>
            <w:lang w:eastAsia="zh-CN"/>
          </w:rPr>
          <w:t>(六)、建设期声环境影响分析</w:t>
        </w:r>
        <w:r>
          <w:tab/>
        </w:r>
        <w:r>
          <w:fldChar w:fldCharType="begin"/>
        </w:r>
        <w:r>
          <w:instrText xml:space="preserve"> PAGEREF _Toc24890 \h </w:instrText>
        </w:r>
        <w:r>
          <w:fldChar w:fldCharType="separate"/>
        </w:r>
        <w:r>
          <w:t>62</w:t>
        </w:r>
        <w:r>
          <w:fldChar w:fldCharType="end"/>
        </w:r>
      </w:hyperlink>
    </w:p>
    <w:p>
      <w:pPr>
        <w:pStyle w:val="TOC2"/>
        <w:tabs>
          <w:tab w:val="right" w:leader="dot" w:pos="8306"/>
        </w:tabs>
      </w:pPr>
      <w:hyperlink w:anchor="_Toc21018" w:history="1">
        <w:r>
          <w:rPr>
            <w:rFonts w:ascii="仿宋" w:eastAsia="仿宋" w:hAnsi="仿宋" w:cs="仿宋" w:hint="eastAsia"/>
            <w:lang w:eastAsia="zh-CN"/>
          </w:rPr>
          <w:t>(七)、营运期大气环境影响分析</w:t>
        </w:r>
        <w:r>
          <w:tab/>
        </w:r>
        <w:r>
          <w:fldChar w:fldCharType="begin"/>
        </w:r>
        <w:r>
          <w:instrText xml:space="preserve"> PAGEREF _Toc21018 \h </w:instrText>
        </w:r>
        <w:r>
          <w:fldChar w:fldCharType="separate"/>
        </w:r>
        <w:r>
          <w:t>64</w:t>
        </w:r>
        <w:r>
          <w:fldChar w:fldCharType="end"/>
        </w:r>
      </w:hyperlink>
    </w:p>
    <w:p>
      <w:pPr>
        <w:pStyle w:val="TOC2"/>
        <w:tabs>
          <w:tab w:val="right" w:leader="dot" w:pos="8306"/>
        </w:tabs>
      </w:pPr>
      <w:hyperlink w:anchor="_Toc12995" w:history="1">
        <w:r>
          <w:rPr>
            <w:rFonts w:ascii="仿宋" w:eastAsia="仿宋" w:hAnsi="仿宋" w:cs="仿宋" w:hint="eastAsia"/>
            <w:lang w:eastAsia="zh-CN"/>
          </w:rPr>
          <w:t>(八)、营运期水环境影响分析</w:t>
        </w:r>
        <w:r>
          <w:tab/>
        </w:r>
        <w:r>
          <w:fldChar w:fldCharType="begin"/>
        </w:r>
        <w:r>
          <w:instrText xml:space="preserve"> PAGEREF _Toc12995 \h </w:instrText>
        </w:r>
        <w:r>
          <w:fldChar w:fldCharType="separate"/>
        </w:r>
        <w:r>
          <w:t>64</w:t>
        </w:r>
        <w:r>
          <w:fldChar w:fldCharType="end"/>
        </w:r>
      </w:hyperlink>
    </w:p>
    <w:p>
      <w:pPr>
        <w:pStyle w:val="TOC2"/>
        <w:tabs>
          <w:tab w:val="right" w:leader="dot" w:pos="8306"/>
        </w:tabs>
      </w:pPr>
      <w:hyperlink w:anchor="_Toc13217" w:history="1">
        <w:r>
          <w:rPr>
            <w:rFonts w:ascii="仿宋" w:eastAsia="仿宋" w:hAnsi="仿宋" w:cs="仿宋" w:hint="eastAsia"/>
            <w:lang w:eastAsia="zh-CN"/>
          </w:rPr>
          <w:t>(九)、营运期固体废弃物环境影响分析</w:t>
        </w:r>
        <w:r>
          <w:tab/>
        </w:r>
        <w:r>
          <w:fldChar w:fldCharType="begin"/>
        </w:r>
        <w:r>
          <w:instrText xml:space="preserve"> PAGEREF _Toc13217 \h </w:instrText>
        </w:r>
        <w:r>
          <w:fldChar w:fldCharType="separate"/>
        </w:r>
        <w:r>
          <w:t>65</w:t>
        </w:r>
        <w:r>
          <w:fldChar w:fldCharType="end"/>
        </w:r>
      </w:hyperlink>
    </w:p>
    <w:p>
      <w:pPr>
        <w:pStyle w:val="TOC2"/>
        <w:tabs>
          <w:tab w:val="right" w:leader="dot" w:pos="8306"/>
        </w:tabs>
      </w:pPr>
      <w:hyperlink w:anchor="_Toc21096" w:history="1">
        <w:r>
          <w:rPr>
            <w:rFonts w:ascii="仿宋" w:eastAsia="仿宋" w:hAnsi="仿宋" w:cs="仿宋" w:hint="eastAsia"/>
            <w:lang w:eastAsia="zh-CN"/>
          </w:rPr>
          <w:t>(十)、营运期声环境影响分析</w:t>
        </w:r>
        <w:r>
          <w:tab/>
        </w:r>
        <w:r>
          <w:fldChar w:fldCharType="begin"/>
        </w:r>
        <w:r>
          <w:instrText xml:space="preserve"> PAGEREF _Toc21096 \h </w:instrText>
        </w:r>
        <w:r>
          <w:fldChar w:fldCharType="separate"/>
        </w:r>
        <w:r>
          <w:t>67</w:t>
        </w:r>
        <w:r>
          <w:fldChar w:fldCharType="end"/>
        </w:r>
      </w:hyperlink>
    </w:p>
    <w:p>
      <w:pPr>
        <w:pStyle w:val="TOC2"/>
        <w:tabs>
          <w:tab w:val="right" w:leader="dot" w:pos="8306"/>
        </w:tabs>
      </w:pPr>
      <w:hyperlink w:anchor="_Toc13338" w:history="1">
        <w:r>
          <w:rPr>
            <w:rFonts w:ascii="仿宋" w:eastAsia="仿宋" w:hAnsi="仿宋" w:cs="仿宋" w:hint="eastAsia"/>
            <w:lang w:eastAsia="zh-CN"/>
          </w:rPr>
          <w:t>(十一)、清洁生产</w:t>
        </w:r>
        <w:r>
          <w:tab/>
        </w:r>
        <w:r>
          <w:fldChar w:fldCharType="begin"/>
        </w:r>
        <w:r>
          <w:instrText xml:space="preserve"> PAGEREF _Toc13338 \h </w:instrText>
        </w:r>
        <w:r>
          <w:fldChar w:fldCharType="separate"/>
        </w:r>
        <w:r>
          <w:t>68</w:t>
        </w:r>
        <w:r>
          <w:fldChar w:fldCharType="end"/>
        </w:r>
      </w:hyperlink>
    </w:p>
    <w:p>
      <w:pPr>
        <w:pStyle w:val="TOC2"/>
        <w:tabs>
          <w:tab w:val="right" w:leader="dot" w:pos="8306"/>
        </w:tabs>
      </w:pPr>
      <w:hyperlink w:anchor="_Toc11870" w:history="1">
        <w:r>
          <w:rPr>
            <w:rFonts w:ascii="仿宋" w:eastAsia="仿宋" w:hAnsi="仿宋" w:cs="仿宋" w:hint="eastAsia"/>
            <w:lang w:eastAsia="zh-CN"/>
          </w:rPr>
          <w:t>(十二)、环境管理分析</w:t>
        </w:r>
        <w:r>
          <w:tab/>
        </w:r>
        <w:r>
          <w:fldChar w:fldCharType="begin"/>
        </w:r>
        <w:r>
          <w:instrText xml:space="preserve"> PAGEREF _Toc11870 \h </w:instrText>
        </w:r>
        <w:r>
          <w:fldChar w:fldCharType="separate"/>
        </w:r>
        <w:r>
          <w:t>69</w:t>
        </w:r>
        <w:r>
          <w:fldChar w:fldCharType="end"/>
        </w:r>
      </w:hyperlink>
    </w:p>
    <w:p>
      <w:pPr>
        <w:pStyle w:val="TOC2"/>
        <w:tabs>
          <w:tab w:val="right" w:leader="dot" w:pos="8306"/>
        </w:tabs>
      </w:pPr>
      <w:hyperlink w:anchor="_Toc5431" w:history="1">
        <w:r>
          <w:rPr>
            <w:rFonts w:ascii="仿宋" w:eastAsia="仿宋" w:hAnsi="仿宋" w:cs="仿宋" w:hint="eastAsia"/>
            <w:lang w:eastAsia="zh-CN"/>
          </w:rPr>
          <w:t>(十三)、结论及建议</w:t>
        </w:r>
        <w:r>
          <w:tab/>
        </w:r>
        <w:r>
          <w:fldChar w:fldCharType="begin"/>
        </w:r>
        <w:r>
          <w:instrText xml:space="preserve"> PAGEREF _Toc5431 \h </w:instrText>
        </w:r>
        <w:r>
          <w:fldChar w:fldCharType="separate"/>
        </w:r>
        <w:r>
          <w:t>70</w:t>
        </w:r>
        <w:r>
          <w:fldChar w:fldCharType="end"/>
        </w:r>
      </w:hyperlink>
    </w:p>
    <w:p>
      <w:pPr>
        <w:pStyle w:val="TOC1"/>
        <w:tabs>
          <w:tab w:val="right" w:leader="dot" w:pos="8306"/>
        </w:tabs>
      </w:pPr>
      <w:hyperlink w:anchor="_Toc1198" w:history="1">
        <w:r>
          <w:rPr>
            <w:rFonts w:ascii="仿宋" w:eastAsia="仿宋" w:hAnsi="仿宋" w:cs="仿宋" w:hint="eastAsia"/>
            <w:lang w:eastAsia="zh-CN"/>
          </w:rPr>
          <w:t>十一、法律和合规事项</w:t>
        </w:r>
        <w:r>
          <w:tab/>
        </w:r>
        <w:r>
          <w:fldChar w:fldCharType="begin"/>
        </w:r>
        <w:r>
          <w:instrText xml:space="preserve"> PAGEREF _Toc1198 \h </w:instrText>
        </w:r>
        <w:r>
          <w:fldChar w:fldCharType="separate"/>
        </w:r>
        <w:r>
          <w:t>71</w:t>
        </w:r>
        <w:r>
          <w:fldChar w:fldCharType="end"/>
        </w:r>
      </w:hyperlink>
    </w:p>
    <w:p>
      <w:pPr>
        <w:pStyle w:val="TOC2"/>
        <w:tabs>
          <w:tab w:val="right" w:leader="dot" w:pos="8306"/>
        </w:tabs>
      </w:pPr>
      <w:hyperlink w:anchor="_Toc7025" w:history="1">
        <w:r>
          <w:rPr>
            <w:rFonts w:ascii="仿宋" w:eastAsia="仿宋" w:hAnsi="仿宋" w:cs="仿宋" w:hint="eastAsia"/>
            <w:lang w:eastAsia="zh-CN"/>
          </w:rPr>
          <w:t>(一)、公司注册和法律地位</w:t>
        </w:r>
        <w:r>
          <w:tab/>
        </w:r>
        <w:r>
          <w:fldChar w:fldCharType="begin"/>
        </w:r>
        <w:r>
          <w:instrText xml:space="preserve"> PAGEREF _Toc7025 \h </w:instrText>
        </w:r>
        <w:r>
          <w:fldChar w:fldCharType="separate"/>
        </w:r>
        <w:r>
          <w:t>71</w:t>
        </w:r>
        <w:r>
          <w:fldChar w:fldCharType="end"/>
        </w:r>
      </w:hyperlink>
    </w:p>
    <w:p>
      <w:pPr>
        <w:pStyle w:val="TOC2"/>
        <w:tabs>
          <w:tab w:val="right" w:leader="dot" w:pos="8306"/>
        </w:tabs>
      </w:pPr>
      <w:hyperlink w:anchor="_Toc29727" w:history="1">
        <w:r>
          <w:rPr>
            <w:rFonts w:ascii="仿宋" w:eastAsia="仿宋" w:hAnsi="仿宋" w:cs="仿宋" w:hint="eastAsia"/>
            <w:lang w:eastAsia="zh-CN"/>
          </w:rPr>
          <w:t>(二)、专业许可与许可证</w:t>
        </w:r>
        <w:r>
          <w:tab/>
        </w:r>
        <w:r>
          <w:fldChar w:fldCharType="begin"/>
        </w:r>
        <w:r>
          <w:instrText xml:space="preserve"> PAGEREF _Toc29727 \h </w:instrText>
        </w:r>
        <w:r>
          <w:fldChar w:fldCharType="separate"/>
        </w:r>
        <w:r>
          <w:t>72</w:t>
        </w:r>
        <w:r>
          <w:fldChar w:fldCharType="end"/>
        </w:r>
      </w:hyperlink>
    </w:p>
    <w:p>
      <w:pPr>
        <w:pStyle w:val="TOC2"/>
        <w:tabs>
          <w:tab w:val="right" w:leader="dot" w:pos="8306"/>
        </w:tabs>
      </w:pPr>
      <w:hyperlink w:anchor="_Toc28129" w:history="1">
        <w:r>
          <w:rPr>
            <w:rFonts w:ascii="仿宋" w:eastAsia="仿宋" w:hAnsi="仿宋" w:cs="仿宋" w:hint="eastAsia"/>
            <w:lang w:eastAsia="zh-CN"/>
          </w:rPr>
          <w:t>(三)、知识产权</w:t>
        </w:r>
        <w:r>
          <w:tab/>
        </w:r>
        <w:r>
          <w:fldChar w:fldCharType="begin"/>
        </w:r>
        <w:r>
          <w:instrText xml:space="preserve"> PAGEREF _Toc28129 \h </w:instrText>
        </w:r>
        <w:r>
          <w:fldChar w:fldCharType="separate"/>
        </w:r>
        <w:r>
          <w:t>72</w:t>
        </w:r>
        <w:r>
          <w:fldChar w:fldCharType="end"/>
        </w:r>
      </w:hyperlink>
    </w:p>
    <w:p>
      <w:pPr>
        <w:pStyle w:val="TOC2"/>
        <w:tabs>
          <w:tab w:val="right" w:leader="dot" w:pos="8306"/>
        </w:tabs>
      </w:pPr>
      <w:hyperlink w:anchor="_Toc9513" w:history="1">
        <w:r>
          <w:rPr>
            <w:rFonts w:ascii="仿宋" w:eastAsia="仿宋" w:hAnsi="仿宋" w:cs="仿宋" w:hint="eastAsia"/>
            <w:lang w:eastAsia="zh-CN"/>
          </w:rPr>
          <w:t>(四)、合同与法律义务</w:t>
        </w:r>
        <w:r>
          <w:tab/>
        </w:r>
        <w:r>
          <w:fldChar w:fldCharType="begin"/>
        </w:r>
        <w:r>
          <w:instrText xml:space="preserve"> PAGEREF _Toc9513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2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25460"/>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26601"/>
      <w:r>
        <w:rPr>
          <w:rFonts w:ascii="仿宋" w:eastAsia="仿宋" w:hAnsi="仿宋" w:cs="仿宋" w:hint="eastAsia"/>
          <w:lang w:eastAsia="zh-CN"/>
        </w:rPr>
        <w:t>(一)、食品分离机械项目选址原则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食品分离机械项目选址是决定工业食品分离机械项目成败的关键因素之一。根据现行政策，食品分离机械项目选址必须符合一系列要求，以确保城乡建设、环境保护和资源利用的协调。以下是一些关于食品分离机械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食品分离机械项目选址必须与当地城乡建设总体规划相一致。它应该符合工业食品分离机械项目占地使用规划的要求，并与大气污染防治、水资源和自然生态保护政策相协调。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2. 避开特殊区域： 食品分离机械项目选址应避开自然保护区、风景名胜区、生活饮用水源地和其他特别需要保护的敏感性目标。这有助于维护自然环境的完整性和生态系统的稳定。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食品分离机械项目选址应充分考虑土地资源的节约。最好选择空闲地、非耕地或荒地，以减少对良田或耕地的占用。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食品分离机械项目选址应提供足够的场地，以满足工艺和辅助生产设施的建设需要。这有助于确保生产流程的高效运行。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食品分离机械项目选址应具备良好的生产基础条件，包括充足的水源、电力、运输和可靠的能源供应。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食品分离机械项目选址应地势平缓，便于排除雨水和处理生产、生活废水。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食品分离机械项目选址应与居民区及环境污染敏感点保持足够的防护距离，以确保生产活动不会对人民健康和环境造成危害。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食品分离机械项目选址是食品分离机械项目成功的第一步，符合政策要求的选址将有助于确保食品分离机械项目的可持续发展，并避免对环境和社会造成不利影响。因此，在食品分离机械项目规划和选址阶段，应认真考虑这些原则和要求。</w:t>
      </w:r>
    </w:p>
    <w:p>
      <w:pPr>
        <w:pStyle w:val="Heading2"/>
        <w:ind w:firstLine="560" w:firstLineChars="200"/>
        <w:rPr>
          <w:rFonts w:ascii="仿宋" w:eastAsia="仿宋" w:hAnsi="仿宋" w:cs="仿宋" w:hint="eastAsia"/>
          <w:sz w:val="28"/>
          <w:lang w:eastAsia="zh-CN"/>
        </w:rPr>
      </w:pPr>
      <w:bookmarkStart w:id="4" w:name="_Toc15113"/>
      <w:r>
        <w:rPr>
          <w:rFonts w:ascii="仿宋" w:eastAsia="仿宋" w:hAnsi="仿宋" w:cs="仿宋" w:hint="eastAsia"/>
          <w:sz w:val="28"/>
          <w:lang w:eastAsia="zh-CN"/>
        </w:rPr>
        <w:t>(二)、建设区基本情况</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https://d.book118.com/516012200022010041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食品分离机械相关行业公司成立报告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食品分离机械相关行业公司成立报告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食品分离机械相关行业公司成立报告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食品分离机械相关行业公司成立报告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食品分离机械相关行业公司成立报告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1601220002201004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2024-01-16T11:43:00Z</dcterms:created>
  <dcterms:modified xsi:type="dcterms:W3CDTF">2024-01-16T11:43:29Z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BA368E30443D459598FAB7DF679996C0_11</vt:lpwstr>
  </property>
  <property fmtid="{D5CDD505-2E9C-101B-9397-08002B2CF9AE}" pid="3" name="KSOProductBuildVer">
    <vt:lpwstr>2052-12.1.0.16120</vt:lpwstr>
  </property>
</Properties>
</file>