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促生长药项目建设方案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35" w:history="1">
        <w:r>
          <w:rPr>
            <w:rFonts w:ascii="仿宋" w:eastAsia="仿宋" w:hAnsi="仿宋" w:cs="仿宋" w:hint="eastAsia"/>
            <w:lang w:eastAsia="zh-CN"/>
          </w:rPr>
          <w:t>序言</w:t>
        </w:r>
        <w:r>
          <w:tab/>
        </w:r>
        <w:r>
          <w:fldChar w:fldCharType="begin"/>
        </w:r>
        <w:r>
          <w:instrText xml:space="preserve"> PAGEREF _Toc10835 \h </w:instrText>
        </w:r>
        <w:r>
          <w:fldChar w:fldCharType="separate"/>
        </w:r>
        <w:r>
          <w:t>3</w:t>
        </w:r>
        <w:r>
          <w:fldChar w:fldCharType="end"/>
        </w:r>
      </w:hyperlink>
    </w:p>
    <w:p>
      <w:pPr>
        <w:pStyle w:val="TOC1"/>
        <w:tabs>
          <w:tab w:val="right" w:leader="dot" w:pos="8306"/>
        </w:tabs>
      </w:pPr>
      <w:hyperlink w:anchor="_Toc13487" w:history="1">
        <w:r>
          <w:rPr>
            <w:rFonts w:ascii="仿宋" w:eastAsia="仿宋" w:hAnsi="仿宋" w:cs="仿宋" w:hint="eastAsia"/>
            <w:lang w:eastAsia="zh-CN"/>
          </w:rPr>
          <w:t>一、背景、必要性分析</w:t>
        </w:r>
        <w:r>
          <w:tab/>
        </w:r>
        <w:r>
          <w:fldChar w:fldCharType="begin"/>
        </w:r>
        <w:r>
          <w:instrText xml:space="preserve"> PAGEREF _Toc13487 \h </w:instrText>
        </w:r>
        <w:r>
          <w:fldChar w:fldCharType="separate"/>
        </w:r>
        <w:r>
          <w:t>3</w:t>
        </w:r>
        <w:r>
          <w:fldChar w:fldCharType="end"/>
        </w:r>
      </w:hyperlink>
    </w:p>
    <w:p>
      <w:pPr>
        <w:pStyle w:val="TOC2"/>
        <w:tabs>
          <w:tab w:val="right" w:leader="dot" w:pos="8306"/>
        </w:tabs>
      </w:pPr>
      <w:hyperlink w:anchor="_Toc22862" w:history="1">
        <w:r>
          <w:rPr>
            <w:rFonts w:ascii="仿宋" w:eastAsia="仿宋" w:hAnsi="仿宋" w:cs="仿宋" w:hint="eastAsia"/>
            <w:lang w:eastAsia="zh-CN"/>
          </w:rPr>
          <w:t>(一)、项目建设背景</w:t>
        </w:r>
        <w:r>
          <w:tab/>
        </w:r>
        <w:r>
          <w:fldChar w:fldCharType="begin"/>
        </w:r>
        <w:r>
          <w:instrText xml:space="preserve"> PAGEREF _Toc22862 \h </w:instrText>
        </w:r>
        <w:r>
          <w:fldChar w:fldCharType="separate"/>
        </w:r>
        <w:r>
          <w:t>3</w:t>
        </w:r>
        <w:r>
          <w:fldChar w:fldCharType="end"/>
        </w:r>
      </w:hyperlink>
    </w:p>
    <w:p>
      <w:pPr>
        <w:pStyle w:val="TOC2"/>
        <w:tabs>
          <w:tab w:val="right" w:leader="dot" w:pos="8306"/>
        </w:tabs>
      </w:pPr>
      <w:hyperlink w:anchor="_Toc32075" w:history="1">
        <w:r>
          <w:rPr>
            <w:rFonts w:ascii="仿宋" w:eastAsia="仿宋" w:hAnsi="仿宋" w:cs="仿宋" w:hint="eastAsia"/>
            <w:lang w:eastAsia="zh-CN"/>
          </w:rPr>
          <w:t>(二)、必要性分析</w:t>
        </w:r>
        <w:r>
          <w:tab/>
        </w:r>
        <w:r>
          <w:fldChar w:fldCharType="begin"/>
        </w:r>
        <w:r>
          <w:instrText xml:space="preserve"> PAGEREF _Toc32075 \h </w:instrText>
        </w:r>
        <w:r>
          <w:fldChar w:fldCharType="separate"/>
        </w:r>
        <w:r>
          <w:t>4</w:t>
        </w:r>
        <w:r>
          <w:fldChar w:fldCharType="end"/>
        </w:r>
      </w:hyperlink>
    </w:p>
    <w:p>
      <w:pPr>
        <w:pStyle w:val="TOC2"/>
        <w:tabs>
          <w:tab w:val="right" w:leader="dot" w:pos="8306"/>
        </w:tabs>
      </w:pPr>
      <w:hyperlink w:anchor="_Toc1275" w:history="1">
        <w:r>
          <w:rPr>
            <w:rFonts w:ascii="仿宋" w:eastAsia="仿宋" w:hAnsi="仿宋" w:cs="仿宋" w:hint="eastAsia"/>
            <w:lang w:eastAsia="zh-CN"/>
          </w:rPr>
          <w:t>(三)、项目建设有利条件</w:t>
        </w:r>
        <w:r>
          <w:tab/>
        </w:r>
        <w:r>
          <w:fldChar w:fldCharType="begin"/>
        </w:r>
        <w:r>
          <w:instrText xml:space="preserve"> PAGEREF _Toc1275 \h </w:instrText>
        </w:r>
        <w:r>
          <w:fldChar w:fldCharType="separate"/>
        </w:r>
        <w:r>
          <w:t>5</w:t>
        </w:r>
        <w:r>
          <w:fldChar w:fldCharType="end"/>
        </w:r>
      </w:hyperlink>
    </w:p>
    <w:p>
      <w:pPr>
        <w:pStyle w:val="TOC1"/>
        <w:tabs>
          <w:tab w:val="right" w:leader="dot" w:pos="8306"/>
        </w:tabs>
      </w:pPr>
      <w:hyperlink w:anchor="_Toc22374" w:history="1">
        <w:r>
          <w:rPr>
            <w:rFonts w:ascii="仿宋" w:eastAsia="仿宋" w:hAnsi="仿宋" w:cs="仿宋" w:hint="eastAsia"/>
            <w:lang w:eastAsia="zh-CN"/>
          </w:rPr>
          <w:t>二、环境和生态影响分析</w:t>
        </w:r>
        <w:r>
          <w:tab/>
        </w:r>
        <w:r>
          <w:fldChar w:fldCharType="begin"/>
        </w:r>
        <w:r>
          <w:instrText xml:space="preserve"> PAGEREF _Toc22374 \h </w:instrText>
        </w:r>
        <w:r>
          <w:fldChar w:fldCharType="separate"/>
        </w:r>
        <w:r>
          <w:t>7</w:t>
        </w:r>
        <w:r>
          <w:fldChar w:fldCharType="end"/>
        </w:r>
      </w:hyperlink>
    </w:p>
    <w:p>
      <w:pPr>
        <w:pStyle w:val="TOC2"/>
        <w:tabs>
          <w:tab w:val="right" w:leader="dot" w:pos="8306"/>
        </w:tabs>
      </w:pPr>
      <w:hyperlink w:anchor="_Toc5725" w:history="1">
        <w:r>
          <w:rPr>
            <w:rFonts w:ascii="仿宋" w:eastAsia="仿宋" w:hAnsi="仿宋" w:cs="仿宋" w:hint="eastAsia"/>
            <w:lang w:eastAsia="zh-CN"/>
          </w:rPr>
          <w:t>(一)、环境和生态现状</w:t>
        </w:r>
        <w:r>
          <w:tab/>
        </w:r>
        <w:r>
          <w:fldChar w:fldCharType="begin"/>
        </w:r>
        <w:r>
          <w:instrText xml:space="preserve"> PAGEREF _Toc5725 \h </w:instrText>
        </w:r>
        <w:r>
          <w:fldChar w:fldCharType="separate"/>
        </w:r>
        <w:r>
          <w:t>7</w:t>
        </w:r>
        <w:r>
          <w:fldChar w:fldCharType="end"/>
        </w:r>
      </w:hyperlink>
    </w:p>
    <w:p>
      <w:pPr>
        <w:pStyle w:val="TOC2"/>
        <w:tabs>
          <w:tab w:val="right" w:leader="dot" w:pos="8306"/>
        </w:tabs>
      </w:pPr>
      <w:hyperlink w:anchor="_Toc7869" w:history="1">
        <w:r>
          <w:rPr>
            <w:rFonts w:ascii="仿宋" w:eastAsia="仿宋" w:hAnsi="仿宋" w:cs="仿宋" w:hint="eastAsia"/>
            <w:lang w:eastAsia="zh-CN"/>
          </w:rPr>
          <w:t>(二)、生态环境影响分析</w:t>
        </w:r>
        <w:r>
          <w:tab/>
        </w:r>
        <w:r>
          <w:fldChar w:fldCharType="begin"/>
        </w:r>
        <w:r>
          <w:instrText xml:space="preserve"> PAGEREF _Toc7869 \h </w:instrText>
        </w:r>
        <w:r>
          <w:fldChar w:fldCharType="separate"/>
        </w:r>
        <w:r>
          <w:t>8</w:t>
        </w:r>
        <w:r>
          <w:fldChar w:fldCharType="end"/>
        </w:r>
      </w:hyperlink>
    </w:p>
    <w:p>
      <w:pPr>
        <w:pStyle w:val="TOC2"/>
        <w:tabs>
          <w:tab w:val="right" w:leader="dot" w:pos="8306"/>
        </w:tabs>
      </w:pPr>
      <w:hyperlink w:anchor="_Toc15874" w:history="1">
        <w:r>
          <w:rPr>
            <w:rFonts w:ascii="仿宋" w:eastAsia="仿宋" w:hAnsi="仿宋" w:cs="仿宋" w:hint="eastAsia"/>
            <w:lang w:eastAsia="zh-CN"/>
          </w:rPr>
          <w:t>(三)、生态环境保护措施</w:t>
        </w:r>
        <w:r>
          <w:tab/>
        </w:r>
        <w:r>
          <w:fldChar w:fldCharType="begin"/>
        </w:r>
        <w:r>
          <w:instrText xml:space="preserve"> PAGEREF _Toc15874 \h </w:instrText>
        </w:r>
        <w:r>
          <w:fldChar w:fldCharType="separate"/>
        </w:r>
        <w:r>
          <w:t>10</w:t>
        </w:r>
        <w:r>
          <w:fldChar w:fldCharType="end"/>
        </w:r>
      </w:hyperlink>
    </w:p>
    <w:p>
      <w:pPr>
        <w:pStyle w:val="TOC2"/>
        <w:tabs>
          <w:tab w:val="right" w:leader="dot" w:pos="8306"/>
        </w:tabs>
      </w:pPr>
      <w:hyperlink w:anchor="_Toc24184" w:history="1">
        <w:r>
          <w:rPr>
            <w:rFonts w:ascii="仿宋" w:eastAsia="仿宋" w:hAnsi="仿宋" w:cs="仿宋" w:hint="eastAsia"/>
            <w:lang w:eastAsia="zh-CN"/>
          </w:rPr>
          <w:t>(四)、地质灾害影响分析</w:t>
        </w:r>
        <w:r>
          <w:tab/>
        </w:r>
        <w:r>
          <w:fldChar w:fldCharType="begin"/>
        </w:r>
        <w:r>
          <w:instrText xml:space="preserve"> PAGEREF _Toc24184 \h </w:instrText>
        </w:r>
        <w:r>
          <w:fldChar w:fldCharType="separate"/>
        </w:r>
        <w:r>
          <w:t>11</w:t>
        </w:r>
        <w:r>
          <w:fldChar w:fldCharType="end"/>
        </w:r>
      </w:hyperlink>
    </w:p>
    <w:p>
      <w:pPr>
        <w:pStyle w:val="TOC2"/>
        <w:tabs>
          <w:tab w:val="right" w:leader="dot" w:pos="8306"/>
        </w:tabs>
      </w:pPr>
      <w:hyperlink w:anchor="_Toc19443" w:history="1">
        <w:r>
          <w:rPr>
            <w:rFonts w:ascii="仿宋" w:eastAsia="仿宋" w:hAnsi="仿宋" w:cs="仿宋" w:hint="eastAsia"/>
            <w:lang w:eastAsia="zh-CN"/>
          </w:rPr>
          <w:t>(五)、特殊环境影响</w:t>
        </w:r>
        <w:r>
          <w:tab/>
        </w:r>
        <w:r>
          <w:fldChar w:fldCharType="begin"/>
        </w:r>
        <w:r>
          <w:instrText xml:space="preserve"> PAGEREF _Toc19443 \h </w:instrText>
        </w:r>
        <w:r>
          <w:fldChar w:fldCharType="separate"/>
        </w:r>
        <w:r>
          <w:t>13</w:t>
        </w:r>
        <w:r>
          <w:fldChar w:fldCharType="end"/>
        </w:r>
      </w:hyperlink>
    </w:p>
    <w:p>
      <w:pPr>
        <w:pStyle w:val="TOC1"/>
        <w:tabs>
          <w:tab w:val="right" w:leader="dot" w:pos="8306"/>
        </w:tabs>
      </w:pPr>
      <w:hyperlink w:anchor="_Toc31198" w:history="1">
        <w:r>
          <w:rPr>
            <w:rFonts w:ascii="仿宋" w:eastAsia="仿宋" w:hAnsi="仿宋" w:cs="仿宋" w:hint="eastAsia"/>
            <w:lang w:eastAsia="zh-CN"/>
          </w:rPr>
          <w:t>三、项目监理与质量保证</w:t>
        </w:r>
        <w:r>
          <w:tab/>
        </w:r>
        <w:r>
          <w:fldChar w:fldCharType="begin"/>
        </w:r>
        <w:r>
          <w:instrText xml:space="preserve"> PAGEREF _Toc31198 \h </w:instrText>
        </w:r>
        <w:r>
          <w:fldChar w:fldCharType="separate"/>
        </w:r>
        <w:r>
          <w:t>14</w:t>
        </w:r>
        <w:r>
          <w:fldChar w:fldCharType="end"/>
        </w:r>
      </w:hyperlink>
    </w:p>
    <w:p>
      <w:pPr>
        <w:pStyle w:val="TOC2"/>
        <w:tabs>
          <w:tab w:val="right" w:leader="dot" w:pos="8306"/>
        </w:tabs>
      </w:pPr>
      <w:hyperlink w:anchor="_Toc9272" w:history="1">
        <w:r>
          <w:rPr>
            <w:rFonts w:ascii="仿宋" w:eastAsia="仿宋" w:hAnsi="仿宋" w:cs="仿宋" w:hint="eastAsia"/>
            <w:lang w:eastAsia="zh-CN"/>
          </w:rPr>
          <w:t>(一)、监理体系构建</w:t>
        </w:r>
        <w:r>
          <w:tab/>
        </w:r>
        <w:r>
          <w:fldChar w:fldCharType="begin"/>
        </w:r>
        <w:r>
          <w:instrText xml:space="preserve"> PAGEREF _Toc9272 \h </w:instrText>
        </w:r>
        <w:r>
          <w:fldChar w:fldCharType="separate"/>
        </w:r>
        <w:r>
          <w:t>14</w:t>
        </w:r>
        <w:r>
          <w:fldChar w:fldCharType="end"/>
        </w:r>
      </w:hyperlink>
    </w:p>
    <w:p>
      <w:pPr>
        <w:pStyle w:val="TOC2"/>
        <w:tabs>
          <w:tab w:val="right" w:leader="dot" w:pos="8306"/>
        </w:tabs>
      </w:pPr>
      <w:hyperlink w:anchor="_Toc838" w:history="1">
        <w:r>
          <w:rPr>
            <w:rFonts w:ascii="仿宋" w:eastAsia="仿宋" w:hAnsi="仿宋" w:cs="仿宋" w:hint="eastAsia"/>
            <w:lang w:eastAsia="zh-CN"/>
          </w:rPr>
          <w:t>(二)、质量保证体系实施</w:t>
        </w:r>
        <w:r>
          <w:tab/>
        </w:r>
        <w:r>
          <w:fldChar w:fldCharType="begin"/>
        </w:r>
        <w:r>
          <w:instrText xml:space="preserve"> PAGEREF _Toc838 \h </w:instrText>
        </w:r>
        <w:r>
          <w:fldChar w:fldCharType="separate"/>
        </w:r>
        <w:r>
          <w:t>15</w:t>
        </w:r>
        <w:r>
          <w:fldChar w:fldCharType="end"/>
        </w:r>
      </w:hyperlink>
    </w:p>
    <w:p>
      <w:pPr>
        <w:pStyle w:val="TOC2"/>
        <w:tabs>
          <w:tab w:val="right" w:leader="dot" w:pos="8306"/>
        </w:tabs>
      </w:pPr>
      <w:hyperlink w:anchor="_Toc7287" w:history="1">
        <w:r>
          <w:rPr>
            <w:rFonts w:ascii="仿宋" w:eastAsia="仿宋" w:hAnsi="仿宋" w:cs="仿宋" w:hint="eastAsia"/>
            <w:lang w:eastAsia="zh-CN"/>
          </w:rPr>
          <w:t>(三)、监理与质量控制流程</w:t>
        </w:r>
        <w:r>
          <w:tab/>
        </w:r>
        <w:r>
          <w:fldChar w:fldCharType="begin"/>
        </w:r>
        <w:r>
          <w:instrText xml:space="preserve"> PAGEREF _Toc7287 \h </w:instrText>
        </w:r>
        <w:r>
          <w:fldChar w:fldCharType="separate"/>
        </w:r>
        <w:r>
          <w:t>15</w:t>
        </w:r>
        <w:r>
          <w:fldChar w:fldCharType="end"/>
        </w:r>
      </w:hyperlink>
    </w:p>
    <w:p>
      <w:pPr>
        <w:pStyle w:val="TOC1"/>
        <w:tabs>
          <w:tab w:val="right" w:leader="dot" w:pos="8306"/>
        </w:tabs>
      </w:pPr>
      <w:hyperlink w:anchor="_Toc31685" w:history="1">
        <w:r>
          <w:rPr>
            <w:rFonts w:ascii="仿宋" w:eastAsia="仿宋" w:hAnsi="仿宋" w:cs="仿宋" w:hint="eastAsia"/>
            <w:lang w:eastAsia="zh-CN"/>
          </w:rPr>
          <w:t>四、资源开发及综合利用分析</w:t>
        </w:r>
        <w:r>
          <w:tab/>
        </w:r>
        <w:r>
          <w:fldChar w:fldCharType="begin"/>
        </w:r>
        <w:r>
          <w:instrText xml:space="preserve"> PAGEREF _Toc31685 \h </w:instrText>
        </w:r>
        <w:r>
          <w:fldChar w:fldCharType="separate"/>
        </w:r>
        <w:r>
          <w:t>16</w:t>
        </w:r>
        <w:r>
          <w:fldChar w:fldCharType="end"/>
        </w:r>
      </w:hyperlink>
    </w:p>
    <w:p>
      <w:pPr>
        <w:pStyle w:val="TOC2"/>
        <w:tabs>
          <w:tab w:val="right" w:leader="dot" w:pos="8306"/>
        </w:tabs>
      </w:pPr>
      <w:hyperlink w:anchor="_Toc13164" w:history="1">
        <w:r>
          <w:rPr>
            <w:rFonts w:ascii="仿宋" w:eastAsia="仿宋" w:hAnsi="仿宋" w:cs="仿宋" w:hint="eastAsia"/>
            <w:lang w:eastAsia="zh-CN"/>
          </w:rPr>
          <w:t>(一)、资源开发方案</w:t>
        </w:r>
        <w:r>
          <w:tab/>
        </w:r>
        <w:r>
          <w:fldChar w:fldCharType="begin"/>
        </w:r>
        <w:r>
          <w:instrText xml:space="preserve"> PAGEREF _Toc13164 \h </w:instrText>
        </w:r>
        <w:r>
          <w:fldChar w:fldCharType="separate"/>
        </w:r>
        <w:r>
          <w:t>16</w:t>
        </w:r>
        <w:r>
          <w:fldChar w:fldCharType="end"/>
        </w:r>
      </w:hyperlink>
    </w:p>
    <w:p>
      <w:pPr>
        <w:pStyle w:val="TOC2"/>
        <w:tabs>
          <w:tab w:val="right" w:leader="dot" w:pos="8306"/>
        </w:tabs>
      </w:pPr>
      <w:hyperlink w:anchor="_Toc18739" w:history="1">
        <w:r>
          <w:rPr>
            <w:rFonts w:ascii="仿宋" w:eastAsia="仿宋" w:hAnsi="仿宋" w:cs="仿宋" w:hint="eastAsia"/>
            <w:lang w:eastAsia="zh-CN"/>
          </w:rPr>
          <w:t>(二)、资源利用方案</w:t>
        </w:r>
        <w:r>
          <w:tab/>
        </w:r>
        <w:r>
          <w:fldChar w:fldCharType="begin"/>
        </w:r>
        <w:r>
          <w:instrText xml:space="preserve"> PAGEREF _Toc18739 \h </w:instrText>
        </w:r>
        <w:r>
          <w:fldChar w:fldCharType="separate"/>
        </w:r>
        <w:r>
          <w:t>17</w:t>
        </w:r>
        <w:r>
          <w:fldChar w:fldCharType="end"/>
        </w:r>
      </w:hyperlink>
    </w:p>
    <w:p>
      <w:pPr>
        <w:pStyle w:val="TOC2"/>
        <w:tabs>
          <w:tab w:val="right" w:leader="dot" w:pos="8306"/>
        </w:tabs>
      </w:pPr>
      <w:hyperlink w:anchor="_Toc22869" w:history="1">
        <w:r>
          <w:rPr>
            <w:rFonts w:ascii="仿宋" w:eastAsia="仿宋" w:hAnsi="仿宋" w:cs="仿宋" w:hint="eastAsia"/>
            <w:lang w:eastAsia="zh-CN"/>
          </w:rPr>
          <w:t>(三)、资源节约措施</w:t>
        </w:r>
        <w:r>
          <w:tab/>
        </w:r>
        <w:r>
          <w:fldChar w:fldCharType="begin"/>
        </w:r>
        <w:r>
          <w:instrText xml:space="preserve"> PAGEREF _Toc22869 \h </w:instrText>
        </w:r>
        <w:r>
          <w:fldChar w:fldCharType="separate"/>
        </w:r>
        <w:r>
          <w:t>18</w:t>
        </w:r>
        <w:r>
          <w:fldChar w:fldCharType="end"/>
        </w:r>
      </w:hyperlink>
    </w:p>
    <w:p>
      <w:pPr>
        <w:pStyle w:val="TOC1"/>
        <w:tabs>
          <w:tab w:val="right" w:leader="dot" w:pos="8306"/>
        </w:tabs>
      </w:pPr>
      <w:hyperlink w:anchor="_Toc23935" w:history="1">
        <w:r>
          <w:rPr>
            <w:rFonts w:ascii="仿宋" w:eastAsia="仿宋" w:hAnsi="仿宋" w:cs="仿宋" w:hint="eastAsia"/>
            <w:lang w:eastAsia="zh-CN"/>
          </w:rPr>
          <w:t>五、项目选址研究</w:t>
        </w:r>
        <w:r>
          <w:tab/>
        </w:r>
        <w:r>
          <w:fldChar w:fldCharType="begin"/>
        </w:r>
        <w:r>
          <w:instrText xml:space="preserve"> PAGEREF _Toc23935 \h </w:instrText>
        </w:r>
        <w:r>
          <w:fldChar w:fldCharType="separate"/>
        </w:r>
        <w:r>
          <w:t>19</w:t>
        </w:r>
        <w:r>
          <w:fldChar w:fldCharType="end"/>
        </w:r>
      </w:hyperlink>
    </w:p>
    <w:p>
      <w:pPr>
        <w:pStyle w:val="TOC2"/>
        <w:tabs>
          <w:tab w:val="right" w:leader="dot" w:pos="8306"/>
        </w:tabs>
      </w:pPr>
      <w:hyperlink w:anchor="_Toc30851" w:history="1">
        <w:r>
          <w:rPr>
            <w:rFonts w:ascii="仿宋" w:eastAsia="仿宋" w:hAnsi="仿宋" w:cs="仿宋" w:hint="eastAsia"/>
            <w:lang w:eastAsia="zh-CN"/>
          </w:rPr>
          <w:t>(一)、项目选址原则</w:t>
        </w:r>
        <w:r>
          <w:tab/>
        </w:r>
        <w:r>
          <w:fldChar w:fldCharType="begin"/>
        </w:r>
        <w:r>
          <w:instrText xml:space="preserve"> PAGEREF _Toc30851 \h </w:instrText>
        </w:r>
        <w:r>
          <w:fldChar w:fldCharType="separate"/>
        </w:r>
        <w:r>
          <w:t>19</w:t>
        </w:r>
        <w:r>
          <w:fldChar w:fldCharType="end"/>
        </w:r>
      </w:hyperlink>
    </w:p>
    <w:p>
      <w:pPr>
        <w:pStyle w:val="TOC2"/>
        <w:tabs>
          <w:tab w:val="right" w:leader="dot" w:pos="8306"/>
        </w:tabs>
      </w:pPr>
      <w:hyperlink w:anchor="_Toc8547" w:history="1">
        <w:r>
          <w:rPr>
            <w:rFonts w:ascii="仿宋" w:eastAsia="仿宋" w:hAnsi="仿宋" w:cs="仿宋" w:hint="eastAsia"/>
            <w:lang w:eastAsia="zh-CN"/>
          </w:rPr>
          <w:t>(二)、项目选址</w:t>
        </w:r>
        <w:r>
          <w:tab/>
        </w:r>
        <w:r>
          <w:fldChar w:fldCharType="begin"/>
        </w:r>
        <w:r>
          <w:instrText xml:space="preserve"> PAGEREF _Toc8547 \h </w:instrText>
        </w:r>
        <w:r>
          <w:fldChar w:fldCharType="separate"/>
        </w:r>
        <w:r>
          <w:t>23</w:t>
        </w:r>
        <w:r>
          <w:fldChar w:fldCharType="end"/>
        </w:r>
      </w:hyperlink>
    </w:p>
    <w:p>
      <w:pPr>
        <w:pStyle w:val="TOC2"/>
        <w:tabs>
          <w:tab w:val="right" w:leader="dot" w:pos="8306"/>
        </w:tabs>
      </w:pPr>
      <w:hyperlink w:anchor="_Toc10158" w:history="1">
        <w:r>
          <w:rPr>
            <w:rFonts w:ascii="仿宋" w:eastAsia="仿宋" w:hAnsi="仿宋" w:cs="仿宋" w:hint="eastAsia"/>
            <w:lang w:eastAsia="zh-CN"/>
          </w:rPr>
          <w:t>(三)、建设条件分析</w:t>
        </w:r>
        <w:r>
          <w:tab/>
        </w:r>
        <w:r>
          <w:fldChar w:fldCharType="begin"/>
        </w:r>
        <w:r>
          <w:instrText xml:space="preserve"> PAGEREF _Toc10158 \h </w:instrText>
        </w:r>
        <w:r>
          <w:fldChar w:fldCharType="separate"/>
        </w:r>
        <w:r>
          <w:t>25</w:t>
        </w:r>
        <w:r>
          <w:fldChar w:fldCharType="end"/>
        </w:r>
      </w:hyperlink>
    </w:p>
    <w:p>
      <w:pPr>
        <w:pStyle w:val="TOC2"/>
        <w:tabs>
          <w:tab w:val="right" w:leader="dot" w:pos="8306"/>
        </w:tabs>
      </w:pPr>
      <w:hyperlink w:anchor="_Toc1529" w:history="1">
        <w:r>
          <w:rPr>
            <w:rFonts w:ascii="仿宋" w:eastAsia="仿宋" w:hAnsi="仿宋" w:cs="仿宋" w:hint="eastAsia"/>
            <w:lang w:eastAsia="zh-CN"/>
          </w:rPr>
          <w:t>(四)、用地控制指标</w:t>
        </w:r>
        <w:r>
          <w:tab/>
        </w:r>
        <w:r>
          <w:fldChar w:fldCharType="begin"/>
        </w:r>
        <w:r>
          <w:instrText xml:space="preserve"> PAGEREF _Toc1529 \h </w:instrText>
        </w:r>
        <w:r>
          <w:fldChar w:fldCharType="separate"/>
        </w:r>
        <w:r>
          <w:t>26</w:t>
        </w:r>
        <w:r>
          <w:fldChar w:fldCharType="end"/>
        </w:r>
      </w:hyperlink>
    </w:p>
    <w:p>
      <w:pPr>
        <w:pStyle w:val="TOC2"/>
        <w:tabs>
          <w:tab w:val="right" w:leader="dot" w:pos="8306"/>
        </w:tabs>
      </w:pPr>
      <w:hyperlink w:anchor="_Toc31687" w:history="1">
        <w:r>
          <w:rPr>
            <w:rFonts w:ascii="仿宋" w:eastAsia="仿宋" w:hAnsi="仿宋" w:cs="仿宋" w:hint="eastAsia"/>
            <w:lang w:eastAsia="zh-CN"/>
          </w:rPr>
          <w:t>(五)、地总体要求</w:t>
        </w:r>
        <w:r>
          <w:tab/>
        </w:r>
        <w:r>
          <w:fldChar w:fldCharType="begin"/>
        </w:r>
        <w:r>
          <w:instrText xml:space="preserve"> PAGEREF _Toc31687 \h </w:instrText>
        </w:r>
        <w:r>
          <w:fldChar w:fldCharType="separate"/>
        </w:r>
        <w:r>
          <w:t>27</w:t>
        </w:r>
        <w:r>
          <w:fldChar w:fldCharType="end"/>
        </w:r>
      </w:hyperlink>
    </w:p>
    <w:p>
      <w:pPr>
        <w:pStyle w:val="TOC2"/>
        <w:tabs>
          <w:tab w:val="right" w:leader="dot" w:pos="8306"/>
        </w:tabs>
      </w:pPr>
      <w:hyperlink w:anchor="_Toc31683" w:history="1">
        <w:r>
          <w:rPr>
            <w:rFonts w:ascii="仿宋" w:eastAsia="仿宋" w:hAnsi="仿宋" w:cs="仿宋" w:hint="eastAsia"/>
            <w:lang w:eastAsia="zh-CN"/>
          </w:rPr>
          <w:t>(六)、节约用地措施</w:t>
        </w:r>
        <w:r>
          <w:tab/>
        </w:r>
        <w:r>
          <w:fldChar w:fldCharType="begin"/>
        </w:r>
        <w:r>
          <w:instrText xml:space="preserve"> PAGEREF _Toc31683 \h </w:instrText>
        </w:r>
        <w:r>
          <w:fldChar w:fldCharType="separate"/>
        </w:r>
        <w:r>
          <w:t>29</w:t>
        </w:r>
        <w:r>
          <w:fldChar w:fldCharType="end"/>
        </w:r>
      </w:hyperlink>
    </w:p>
    <w:p>
      <w:pPr>
        <w:pStyle w:val="TOC2"/>
        <w:tabs>
          <w:tab w:val="right" w:leader="dot" w:pos="8306"/>
        </w:tabs>
      </w:pPr>
      <w:hyperlink w:anchor="_Toc23886" w:history="1">
        <w:r>
          <w:rPr>
            <w:rFonts w:ascii="仿宋" w:eastAsia="仿宋" w:hAnsi="仿宋" w:cs="仿宋" w:hint="eastAsia"/>
            <w:lang w:eastAsia="zh-CN"/>
          </w:rPr>
          <w:t>(七)、选址综合评价</w:t>
        </w:r>
        <w:r>
          <w:tab/>
        </w:r>
        <w:r>
          <w:fldChar w:fldCharType="begin"/>
        </w:r>
        <w:r>
          <w:instrText xml:space="preserve"> PAGEREF _Toc23886 \h </w:instrText>
        </w:r>
        <w:r>
          <w:fldChar w:fldCharType="separate"/>
        </w:r>
        <w:r>
          <w:t>30</w:t>
        </w:r>
        <w:r>
          <w:fldChar w:fldCharType="end"/>
        </w:r>
      </w:hyperlink>
    </w:p>
    <w:p>
      <w:pPr>
        <w:pStyle w:val="TOC1"/>
        <w:tabs>
          <w:tab w:val="right" w:leader="dot" w:pos="8306"/>
        </w:tabs>
      </w:pPr>
      <w:hyperlink w:anchor="_Toc17183" w:history="1">
        <w:r>
          <w:rPr>
            <w:rFonts w:ascii="仿宋" w:eastAsia="仿宋" w:hAnsi="仿宋" w:cs="仿宋" w:hint="eastAsia"/>
            <w:lang w:eastAsia="zh-CN"/>
          </w:rPr>
          <w:t>六、发展规划、产业政策和行业准入分析</w:t>
        </w:r>
        <w:r>
          <w:tab/>
        </w:r>
        <w:r>
          <w:fldChar w:fldCharType="begin"/>
        </w:r>
        <w:r>
          <w:instrText xml:space="preserve"> PAGEREF _Toc17183 \h </w:instrText>
        </w:r>
        <w:r>
          <w:fldChar w:fldCharType="separate"/>
        </w:r>
        <w:r>
          <w:t>31</w:t>
        </w:r>
        <w:r>
          <w:fldChar w:fldCharType="end"/>
        </w:r>
      </w:hyperlink>
    </w:p>
    <w:p>
      <w:pPr>
        <w:pStyle w:val="TOC2"/>
        <w:tabs>
          <w:tab w:val="right" w:leader="dot" w:pos="8306"/>
        </w:tabs>
      </w:pPr>
      <w:hyperlink w:anchor="_Toc9601" w:history="1">
        <w:r>
          <w:rPr>
            <w:rFonts w:ascii="仿宋" w:eastAsia="仿宋" w:hAnsi="仿宋" w:cs="仿宋" w:hint="eastAsia"/>
            <w:lang w:eastAsia="zh-CN"/>
          </w:rPr>
          <w:t>(一)、发展规划分析</w:t>
        </w:r>
        <w:r>
          <w:tab/>
        </w:r>
        <w:r>
          <w:fldChar w:fldCharType="begin"/>
        </w:r>
        <w:r>
          <w:instrText xml:space="preserve"> PAGEREF _Toc9601 \h </w:instrText>
        </w:r>
        <w:r>
          <w:fldChar w:fldCharType="separate"/>
        </w:r>
        <w:r>
          <w:t>31</w:t>
        </w:r>
        <w:r>
          <w:fldChar w:fldCharType="end"/>
        </w:r>
      </w:hyperlink>
    </w:p>
    <w:p>
      <w:pPr>
        <w:pStyle w:val="TOC2"/>
        <w:tabs>
          <w:tab w:val="right" w:leader="dot" w:pos="8306"/>
        </w:tabs>
      </w:pPr>
      <w:hyperlink w:anchor="_Toc26953" w:history="1">
        <w:r>
          <w:rPr>
            <w:rFonts w:ascii="仿宋" w:eastAsia="仿宋" w:hAnsi="仿宋" w:cs="仿宋" w:hint="eastAsia"/>
            <w:lang w:eastAsia="zh-CN"/>
          </w:rPr>
          <w:t>(二)、产业政策分析</w:t>
        </w:r>
        <w:r>
          <w:tab/>
        </w:r>
        <w:r>
          <w:fldChar w:fldCharType="begin"/>
        </w:r>
        <w:r>
          <w:instrText xml:space="preserve"> PAGEREF _Toc26953 \h </w:instrText>
        </w:r>
        <w:r>
          <w:fldChar w:fldCharType="separate"/>
        </w:r>
        <w:r>
          <w:t>33</w:t>
        </w:r>
        <w:r>
          <w:fldChar w:fldCharType="end"/>
        </w:r>
      </w:hyperlink>
    </w:p>
    <w:p>
      <w:pPr>
        <w:pStyle w:val="TOC2"/>
        <w:tabs>
          <w:tab w:val="right" w:leader="dot" w:pos="8306"/>
        </w:tabs>
      </w:pPr>
      <w:hyperlink w:anchor="_Toc10718" w:history="1">
        <w:r>
          <w:rPr>
            <w:rFonts w:ascii="仿宋" w:eastAsia="仿宋" w:hAnsi="仿宋" w:cs="仿宋" w:hint="eastAsia"/>
            <w:lang w:eastAsia="zh-CN"/>
          </w:rPr>
          <w:t>(三)、行业准入分析</w:t>
        </w:r>
        <w:r>
          <w:tab/>
        </w:r>
        <w:r>
          <w:fldChar w:fldCharType="begin"/>
        </w:r>
        <w:r>
          <w:instrText xml:space="preserve"> PAGEREF _Toc10718 \h </w:instrText>
        </w:r>
        <w:r>
          <w:fldChar w:fldCharType="separate"/>
        </w:r>
        <w:r>
          <w:t>34</w:t>
        </w:r>
        <w:r>
          <w:fldChar w:fldCharType="end"/>
        </w:r>
      </w:hyperlink>
    </w:p>
    <w:p>
      <w:pPr>
        <w:pStyle w:val="TOC1"/>
        <w:tabs>
          <w:tab w:val="right" w:leader="dot" w:pos="8306"/>
        </w:tabs>
      </w:pPr>
      <w:hyperlink w:anchor="_Toc7750" w:history="1">
        <w:r>
          <w:rPr>
            <w:rFonts w:ascii="仿宋" w:eastAsia="仿宋" w:hAnsi="仿宋" w:cs="仿宋" w:hint="eastAsia"/>
            <w:lang w:eastAsia="zh-CN"/>
          </w:rPr>
          <w:t>七、项目进度计划</w:t>
        </w:r>
        <w:r>
          <w:tab/>
        </w:r>
        <w:r>
          <w:fldChar w:fldCharType="begin"/>
        </w:r>
        <w:r>
          <w:instrText xml:space="preserve"> PAGEREF _Toc7750 \h </w:instrText>
        </w:r>
        <w:r>
          <w:fldChar w:fldCharType="separate"/>
        </w:r>
        <w:r>
          <w:t>36</w:t>
        </w:r>
        <w:r>
          <w:fldChar w:fldCharType="end"/>
        </w:r>
      </w:hyperlink>
    </w:p>
    <w:p>
      <w:pPr>
        <w:pStyle w:val="TOC2"/>
        <w:tabs>
          <w:tab w:val="right" w:leader="dot" w:pos="8306"/>
        </w:tabs>
      </w:pPr>
      <w:hyperlink w:anchor="_Toc20681" w:history="1">
        <w:r>
          <w:rPr>
            <w:rFonts w:ascii="仿宋" w:eastAsia="仿宋" w:hAnsi="仿宋" w:cs="仿宋" w:hint="eastAsia"/>
            <w:lang w:eastAsia="zh-CN"/>
          </w:rPr>
          <w:t>(一)、建设周期</w:t>
        </w:r>
        <w:r>
          <w:tab/>
        </w:r>
        <w:r>
          <w:fldChar w:fldCharType="begin"/>
        </w:r>
        <w:r>
          <w:instrText xml:space="preserve"> PAGEREF _Toc20681 \h </w:instrText>
        </w:r>
        <w:r>
          <w:fldChar w:fldCharType="separate"/>
        </w:r>
        <w:r>
          <w:t>36</w:t>
        </w:r>
        <w:r>
          <w:fldChar w:fldCharType="end"/>
        </w:r>
      </w:hyperlink>
    </w:p>
    <w:p>
      <w:pPr>
        <w:pStyle w:val="TOC2"/>
        <w:tabs>
          <w:tab w:val="right" w:leader="dot" w:pos="8306"/>
        </w:tabs>
      </w:pPr>
      <w:hyperlink w:anchor="_Toc13181" w:history="1">
        <w:r>
          <w:rPr>
            <w:rFonts w:ascii="仿宋" w:eastAsia="仿宋" w:hAnsi="仿宋" w:cs="仿宋" w:hint="eastAsia"/>
            <w:lang w:eastAsia="zh-CN"/>
          </w:rPr>
          <w:t>(二)、建设进度</w:t>
        </w:r>
        <w:r>
          <w:tab/>
        </w:r>
        <w:r>
          <w:fldChar w:fldCharType="begin"/>
        </w:r>
        <w:r>
          <w:instrText xml:space="preserve"> PAGEREF _Toc13181 \h </w:instrText>
        </w:r>
        <w:r>
          <w:fldChar w:fldCharType="separate"/>
        </w:r>
        <w:r>
          <w:t>36</w:t>
        </w:r>
        <w:r>
          <w:fldChar w:fldCharType="end"/>
        </w:r>
      </w:hyperlink>
    </w:p>
    <w:p>
      <w:pPr>
        <w:pStyle w:val="TOC2"/>
        <w:tabs>
          <w:tab w:val="right" w:leader="dot" w:pos="8306"/>
        </w:tabs>
      </w:pPr>
      <w:hyperlink w:anchor="_Toc24666" w:history="1">
        <w:r>
          <w:rPr>
            <w:rFonts w:ascii="仿宋" w:eastAsia="仿宋" w:hAnsi="仿宋" w:cs="仿宋" w:hint="eastAsia"/>
            <w:lang w:eastAsia="zh-CN"/>
          </w:rPr>
          <w:t>(三)、进度安排注意事项</w:t>
        </w:r>
        <w:r>
          <w:tab/>
        </w:r>
        <w:r>
          <w:fldChar w:fldCharType="begin"/>
        </w:r>
        <w:r>
          <w:instrText xml:space="preserve"> PAGEREF _Toc24666 \h </w:instrText>
        </w:r>
        <w:r>
          <w:fldChar w:fldCharType="separate"/>
        </w:r>
        <w:r>
          <w:t>37</w:t>
        </w:r>
        <w:r>
          <w:fldChar w:fldCharType="end"/>
        </w:r>
      </w:hyperlink>
    </w:p>
    <w:p>
      <w:pPr>
        <w:pStyle w:val="TOC2"/>
        <w:tabs>
          <w:tab w:val="right" w:leader="dot" w:pos="8306"/>
        </w:tabs>
      </w:pPr>
      <w:hyperlink w:anchor="_Toc20423" w:history="1">
        <w:r>
          <w:rPr>
            <w:rFonts w:ascii="仿宋" w:eastAsia="仿宋" w:hAnsi="仿宋" w:cs="仿宋" w:hint="eastAsia"/>
            <w:lang w:eastAsia="zh-CN"/>
          </w:rPr>
          <w:t>(四)、人力资源配置</w:t>
        </w:r>
        <w:r>
          <w:tab/>
        </w:r>
        <w:r>
          <w:fldChar w:fldCharType="begin"/>
        </w:r>
        <w:r>
          <w:instrText xml:space="preserve"> PAGEREF _Toc20423 \h </w:instrText>
        </w:r>
        <w:r>
          <w:fldChar w:fldCharType="separate"/>
        </w:r>
        <w:r>
          <w:t>38</w:t>
        </w:r>
        <w:r>
          <w:fldChar w:fldCharType="end"/>
        </w:r>
      </w:hyperlink>
    </w:p>
    <w:p>
      <w:pPr>
        <w:pStyle w:val="TOC2"/>
        <w:tabs>
          <w:tab w:val="right" w:leader="dot" w:pos="8306"/>
        </w:tabs>
      </w:pPr>
      <w:hyperlink w:anchor="_Toc157" w:history="1">
        <w:r>
          <w:rPr>
            <w:rFonts w:ascii="仿宋" w:eastAsia="仿宋" w:hAnsi="仿宋" w:cs="仿宋" w:hint="eastAsia"/>
            <w:lang w:eastAsia="zh-CN"/>
          </w:rPr>
          <w:t>(五)、员工培训</w:t>
        </w:r>
        <w:r>
          <w:tab/>
        </w:r>
        <w:r>
          <w:fldChar w:fldCharType="begin"/>
        </w:r>
        <w:r>
          <w:instrText xml:space="preserve"> PAGEREF _Toc157 \h </w:instrText>
        </w:r>
        <w:r>
          <w:fldChar w:fldCharType="separate"/>
        </w:r>
        <w:r>
          <w:t>40</w:t>
        </w:r>
        <w:r>
          <w:fldChar w:fldCharType="end"/>
        </w:r>
      </w:hyperlink>
    </w:p>
    <w:p>
      <w:pPr>
        <w:pStyle w:val="TOC2"/>
        <w:tabs>
          <w:tab w:val="right" w:leader="dot" w:pos="8306"/>
        </w:tabs>
      </w:pPr>
      <w:hyperlink w:anchor="_Toc3384" w:history="1">
        <w:r>
          <w:rPr>
            <w:rFonts w:ascii="仿宋" w:eastAsia="仿宋" w:hAnsi="仿宋" w:cs="仿宋" w:hint="eastAsia"/>
            <w:lang w:eastAsia="zh-CN"/>
          </w:rPr>
          <w:t>(六)、项目实施保障</w:t>
        </w:r>
        <w:r>
          <w:tab/>
        </w:r>
        <w:r>
          <w:fldChar w:fldCharType="begin"/>
        </w:r>
        <w:r>
          <w:instrText xml:space="preserve"> PAGEREF _Toc3384 \h </w:instrText>
        </w:r>
        <w:r>
          <w:fldChar w:fldCharType="separate"/>
        </w:r>
        <w:r>
          <w:t>41</w:t>
        </w:r>
        <w:r>
          <w:fldChar w:fldCharType="end"/>
        </w:r>
      </w:hyperlink>
    </w:p>
    <w:p>
      <w:pPr>
        <w:pStyle w:val="TOC2"/>
        <w:tabs>
          <w:tab w:val="right" w:leader="dot" w:pos="8306"/>
        </w:tabs>
      </w:pPr>
      <w:hyperlink w:anchor="_Toc29894" w:history="1">
        <w:r>
          <w:rPr>
            <w:rFonts w:ascii="仿宋" w:eastAsia="仿宋" w:hAnsi="仿宋" w:cs="仿宋" w:hint="eastAsia"/>
            <w:lang w:eastAsia="zh-CN"/>
          </w:rPr>
          <w:t>(七)、安全规范管理</w:t>
        </w:r>
        <w:r>
          <w:tab/>
        </w:r>
        <w:r>
          <w:fldChar w:fldCharType="begin"/>
        </w:r>
        <w:r>
          <w:instrText xml:space="preserve"> PAGEREF _Toc29894 \h </w:instrText>
        </w:r>
        <w:r>
          <w:fldChar w:fldCharType="separate"/>
        </w:r>
        <w:r>
          <w:t>42</w:t>
        </w:r>
        <w:r>
          <w:fldChar w:fldCharType="end"/>
        </w:r>
      </w:hyperlink>
    </w:p>
    <w:p>
      <w:pPr>
        <w:pStyle w:val="TOC1"/>
        <w:tabs>
          <w:tab w:val="right" w:leader="dot" w:pos="8306"/>
        </w:tabs>
      </w:pPr>
      <w:hyperlink w:anchor="_Toc5613" w:history="1">
        <w:r>
          <w:rPr>
            <w:rFonts w:ascii="仿宋" w:eastAsia="仿宋" w:hAnsi="仿宋" w:cs="仿宋" w:hint="eastAsia"/>
            <w:lang w:eastAsia="zh-CN"/>
          </w:rPr>
          <w:t>八、项目实施与管理方案</w:t>
        </w:r>
        <w:r>
          <w:tab/>
        </w:r>
        <w:r>
          <w:fldChar w:fldCharType="begin"/>
        </w:r>
        <w:r>
          <w:instrText xml:space="preserve"> PAGEREF _Toc5613 \h </w:instrText>
        </w:r>
        <w:r>
          <w:fldChar w:fldCharType="separate"/>
        </w:r>
        <w:r>
          <w:t>43</w:t>
        </w:r>
        <w:r>
          <w:fldChar w:fldCharType="end"/>
        </w:r>
      </w:hyperlink>
    </w:p>
    <w:p>
      <w:pPr>
        <w:pStyle w:val="TOC2"/>
        <w:tabs>
          <w:tab w:val="right" w:leader="dot" w:pos="8306"/>
        </w:tabs>
      </w:pPr>
      <w:hyperlink w:anchor="_Toc27441" w:history="1">
        <w:r>
          <w:rPr>
            <w:rFonts w:ascii="仿宋" w:eastAsia="仿宋" w:hAnsi="仿宋" w:cs="仿宋" w:hint="eastAsia"/>
            <w:lang w:eastAsia="zh-CN"/>
          </w:rPr>
          <w:t>(一)、项目实施计划</w:t>
        </w:r>
        <w:r>
          <w:tab/>
        </w:r>
        <w:r>
          <w:fldChar w:fldCharType="begin"/>
        </w:r>
        <w:r>
          <w:instrText xml:space="preserve"> PAGEREF _Toc27441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55" w:history="1">
        <w:r>
          <w:rPr>
            <w:rFonts w:ascii="仿宋" w:eastAsia="仿宋" w:hAnsi="仿宋" w:cs="仿宋" w:hint="eastAsia"/>
            <w:lang w:eastAsia="zh-CN"/>
          </w:rPr>
          <w:t>(二)、项目组织机构与职责</w:t>
        </w:r>
        <w:r>
          <w:tab/>
        </w:r>
        <w:r>
          <w:fldChar w:fldCharType="begin"/>
        </w:r>
        <w:r>
          <w:instrText xml:space="preserve"> PAGEREF _Toc16555 \h </w:instrText>
        </w:r>
        <w:r>
          <w:fldChar w:fldCharType="separate"/>
        </w:r>
        <w:r>
          <w:t>45</w:t>
        </w:r>
        <w:r>
          <w:fldChar w:fldCharType="end"/>
        </w:r>
      </w:hyperlink>
    </w:p>
    <w:p>
      <w:pPr>
        <w:pStyle w:val="TOC2"/>
        <w:tabs>
          <w:tab w:val="right" w:leader="dot" w:pos="8306"/>
        </w:tabs>
      </w:pPr>
      <w:hyperlink w:anchor="_Toc541" w:history="1">
        <w:r>
          <w:rPr>
            <w:rFonts w:ascii="仿宋" w:eastAsia="仿宋" w:hAnsi="仿宋" w:cs="仿宋" w:hint="eastAsia"/>
            <w:lang w:eastAsia="zh-CN"/>
          </w:rPr>
          <w:t>(三)、项目管理与监控体系</w:t>
        </w:r>
        <w:r>
          <w:tab/>
        </w:r>
        <w:r>
          <w:fldChar w:fldCharType="begin"/>
        </w:r>
        <w:r>
          <w:instrText xml:space="preserve"> PAGEREF _Toc541 \h </w:instrText>
        </w:r>
        <w:r>
          <w:fldChar w:fldCharType="separate"/>
        </w:r>
        <w:r>
          <w:t>47</w:t>
        </w:r>
        <w:r>
          <w:fldChar w:fldCharType="end"/>
        </w:r>
      </w:hyperlink>
    </w:p>
    <w:p>
      <w:pPr>
        <w:pStyle w:val="TOC1"/>
        <w:tabs>
          <w:tab w:val="right" w:leader="dot" w:pos="8306"/>
        </w:tabs>
      </w:pPr>
      <w:hyperlink w:anchor="_Toc29458" w:history="1">
        <w:r>
          <w:rPr>
            <w:rFonts w:ascii="仿宋" w:eastAsia="仿宋" w:hAnsi="仿宋" w:cs="仿宋" w:hint="eastAsia"/>
            <w:lang w:eastAsia="zh-CN"/>
          </w:rPr>
          <w:t>九、项目变更管理</w:t>
        </w:r>
        <w:r>
          <w:tab/>
        </w:r>
        <w:r>
          <w:fldChar w:fldCharType="begin"/>
        </w:r>
        <w:r>
          <w:instrText xml:space="preserve"> PAGEREF _Toc29458 \h </w:instrText>
        </w:r>
        <w:r>
          <w:fldChar w:fldCharType="separate"/>
        </w:r>
        <w:r>
          <w:t>49</w:t>
        </w:r>
        <w:r>
          <w:fldChar w:fldCharType="end"/>
        </w:r>
      </w:hyperlink>
    </w:p>
    <w:p>
      <w:pPr>
        <w:pStyle w:val="TOC2"/>
        <w:tabs>
          <w:tab w:val="right" w:leader="dot" w:pos="8306"/>
        </w:tabs>
      </w:pPr>
      <w:hyperlink w:anchor="_Toc20358" w:history="1">
        <w:r>
          <w:rPr>
            <w:rFonts w:ascii="仿宋" w:eastAsia="仿宋" w:hAnsi="仿宋" w:cs="仿宋" w:hint="eastAsia"/>
            <w:lang w:eastAsia="zh-CN"/>
          </w:rPr>
          <w:t>(一)、变更控制流程</w:t>
        </w:r>
        <w:r>
          <w:tab/>
        </w:r>
        <w:r>
          <w:fldChar w:fldCharType="begin"/>
        </w:r>
        <w:r>
          <w:instrText xml:space="preserve"> PAGEREF _Toc20358 \h </w:instrText>
        </w:r>
        <w:r>
          <w:fldChar w:fldCharType="separate"/>
        </w:r>
        <w:r>
          <w:t>49</w:t>
        </w:r>
        <w:r>
          <w:fldChar w:fldCharType="end"/>
        </w:r>
      </w:hyperlink>
    </w:p>
    <w:p>
      <w:pPr>
        <w:pStyle w:val="TOC2"/>
        <w:tabs>
          <w:tab w:val="right" w:leader="dot" w:pos="8306"/>
        </w:tabs>
      </w:pPr>
      <w:hyperlink w:anchor="_Toc32420" w:history="1">
        <w:r>
          <w:rPr>
            <w:rFonts w:ascii="仿宋" w:eastAsia="仿宋" w:hAnsi="仿宋" w:cs="仿宋" w:hint="eastAsia"/>
            <w:lang w:eastAsia="zh-CN"/>
          </w:rPr>
          <w:t>(二)、影响评估与处理</w:t>
        </w:r>
        <w:r>
          <w:tab/>
        </w:r>
        <w:r>
          <w:fldChar w:fldCharType="begin"/>
        </w:r>
        <w:r>
          <w:instrText xml:space="preserve"> PAGEREF _Toc32420 \h </w:instrText>
        </w:r>
        <w:r>
          <w:fldChar w:fldCharType="separate"/>
        </w:r>
        <w:r>
          <w:t>50</w:t>
        </w:r>
        <w:r>
          <w:fldChar w:fldCharType="end"/>
        </w:r>
      </w:hyperlink>
    </w:p>
    <w:p>
      <w:pPr>
        <w:pStyle w:val="TOC2"/>
        <w:tabs>
          <w:tab w:val="right" w:leader="dot" w:pos="8306"/>
        </w:tabs>
      </w:pPr>
      <w:hyperlink w:anchor="_Toc27787" w:history="1">
        <w:r>
          <w:rPr>
            <w:rFonts w:ascii="仿宋" w:eastAsia="仿宋" w:hAnsi="仿宋" w:cs="仿宋" w:hint="eastAsia"/>
            <w:lang w:eastAsia="zh-CN"/>
          </w:rPr>
          <w:t>(三)、变更记录与追踪</w:t>
        </w:r>
        <w:r>
          <w:tab/>
        </w:r>
        <w:r>
          <w:fldChar w:fldCharType="begin"/>
        </w:r>
        <w:r>
          <w:instrText xml:space="preserve"> PAGEREF _Toc27787 \h </w:instrText>
        </w:r>
        <w:r>
          <w:fldChar w:fldCharType="separate"/>
        </w:r>
        <w:r>
          <w:t>51</w:t>
        </w:r>
        <w:r>
          <w:fldChar w:fldCharType="end"/>
        </w:r>
      </w:hyperlink>
    </w:p>
    <w:p>
      <w:pPr>
        <w:pStyle w:val="TOC2"/>
        <w:tabs>
          <w:tab w:val="right" w:leader="dot" w:pos="8306"/>
        </w:tabs>
      </w:pPr>
      <w:hyperlink w:anchor="_Toc5892" w:history="1">
        <w:r>
          <w:rPr>
            <w:rFonts w:ascii="仿宋" w:eastAsia="仿宋" w:hAnsi="仿宋" w:cs="仿宋" w:hint="eastAsia"/>
            <w:lang w:eastAsia="zh-CN"/>
          </w:rPr>
          <w:t>(四)、变更管理策略</w:t>
        </w:r>
        <w:r>
          <w:tab/>
        </w:r>
        <w:r>
          <w:fldChar w:fldCharType="begin"/>
        </w:r>
        <w:r>
          <w:instrText xml:space="preserve"> PAGEREF _Toc5892 \h </w:instrText>
        </w:r>
        <w:r>
          <w:fldChar w:fldCharType="separate"/>
        </w:r>
        <w:r>
          <w:t>53</w:t>
        </w:r>
        <w:r>
          <w:fldChar w:fldCharType="end"/>
        </w:r>
      </w:hyperlink>
    </w:p>
    <w:p>
      <w:pPr>
        <w:pStyle w:val="TOC1"/>
        <w:tabs>
          <w:tab w:val="right" w:leader="dot" w:pos="8306"/>
        </w:tabs>
      </w:pPr>
      <w:hyperlink w:anchor="_Toc18750" w:history="1">
        <w:r>
          <w:rPr>
            <w:rFonts w:ascii="仿宋" w:eastAsia="仿宋" w:hAnsi="仿宋" w:cs="仿宋" w:hint="eastAsia"/>
            <w:lang w:eastAsia="zh-CN"/>
          </w:rPr>
          <w:t>十、客户关系管理与市场拓展</w:t>
        </w:r>
        <w:r>
          <w:tab/>
        </w:r>
        <w:r>
          <w:fldChar w:fldCharType="begin"/>
        </w:r>
        <w:r>
          <w:instrText xml:space="preserve"> PAGEREF _Toc18750 \h </w:instrText>
        </w:r>
        <w:r>
          <w:fldChar w:fldCharType="separate"/>
        </w:r>
        <w:r>
          <w:t>55</w:t>
        </w:r>
        <w:r>
          <w:fldChar w:fldCharType="end"/>
        </w:r>
      </w:hyperlink>
    </w:p>
    <w:p>
      <w:pPr>
        <w:pStyle w:val="TOC2"/>
        <w:tabs>
          <w:tab w:val="right" w:leader="dot" w:pos="8306"/>
        </w:tabs>
      </w:pPr>
      <w:hyperlink w:anchor="_Toc13069" w:history="1">
        <w:r>
          <w:rPr>
            <w:rFonts w:ascii="仿宋" w:eastAsia="仿宋" w:hAnsi="仿宋" w:cs="仿宋" w:hint="eastAsia"/>
            <w:lang w:eastAsia="zh-CN"/>
          </w:rPr>
          <w:t>(一)、客户关系管理策略</w:t>
        </w:r>
        <w:r>
          <w:tab/>
        </w:r>
        <w:r>
          <w:fldChar w:fldCharType="begin"/>
        </w:r>
        <w:r>
          <w:instrText xml:space="preserve"> PAGEREF _Toc13069 \h </w:instrText>
        </w:r>
        <w:r>
          <w:fldChar w:fldCharType="separate"/>
        </w:r>
        <w:r>
          <w:t>55</w:t>
        </w:r>
        <w:r>
          <w:fldChar w:fldCharType="end"/>
        </w:r>
      </w:hyperlink>
    </w:p>
    <w:p>
      <w:pPr>
        <w:pStyle w:val="TOC2"/>
        <w:tabs>
          <w:tab w:val="right" w:leader="dot" w:pos="8306"/>
        </w:tabs>
      </w:pPr>
      <w:hyperlink w:anchor="_Toc29659" w:history="1">
        <w:r>
          <w:rPr>
            <w:rFonts w:ascii="仿宋" w:eastAsia="仿宋" w:hAnsi="仿宋" w:cs="仿宋" w:hint="eastAsia"/>
            <w:lang w:eastAsia="zh-CN"/>
          </w:rPr>
          <w:t>(二)、市场拓展方案</w:t>
        </w:r>
        <w:r>
          <w:tab/>
        </w:r>
        <w:r>
          <w:fldChar w:fldCharType="begin"/>
        </w:r>
        <w:r>
          <w:instrText xml:space="preserve"> PAGEREF _Toc29659 \h </w:instrText>
        </w:r>
        <w:r>
          <w:fldChar w:fldCharType="separate"/>
        </w:r>
        <w:r>
          <w:t>56</w:t>
        </w:r>
        <w:r>
          <w:fldChar w:fldCharType="end"/>
        </w:r>
      </w:hyperlink>
    </w:p>
    <w:p>
      <w:pPr>
        <w:pStyle w:val="TOC1"/>
        <w:tabs>
          <w:tab w:val="right" w:leader="dot" w:pos="8306"/>
        </w:tabs>
      </w:pPr>
      <w:hyperlink w:anchor="_Toc30638" w:history="1">
        <w:r>
          <w:rPr>
            <w:rFonts w:ascii="仿宋" w:eastAsia="仿宋" w:hAnsi="仿宋" w:cs="仿宋" w:hint="eastAsia"/>
            <w:lang w:eastAsia="zh-CN"/>
          </w:rPr>
          <w:t>十一、经济效益与社会效益优化</w:t>
        </w:r>
        <w:r>
          <w:tab/>
        </w:r>
        <w:r>
          <w:fldChar w:fldCharType="begin"/>
        </w:r>
        <w:r>
          <w:instrText xml:space="preserve"> PAGEREF _Toc30638 \h </w:instrText>
        </w:r>
        <w:r>
          <w:fldChar w:fldCharType="separate"/>
        </w:r>
        <w:r>
          <w:t>57</w:t>
        </w:r>
        <w:r>
          <w:fldChar w:fldCharType="end"/>
        </w:r>
      </w:hyperlink>
    </w:p>
    <w:p>
      <w:pPr>
        <w:pStyle w:val="TOC2"/>
        <w:tabs>
          <w:tab w:val="right" w:leader="dot" w:pos="8306"/>
        </w:tabs>
      </w:pPr>
      <w:hyperlink w:anchor="_Toc5807" w:history="1">
        <w:r>
          <w:rPr>
            <w:rFonts w:ascii="仿宋" w:eastAsia="仿宋" w:hAnsi="仿宋" w:cs="仿宋" w:hint="eastAsia"/>
            <w:lang w:eastAsia="zh-CN"/>
          </w:rPr>
          <w:t>(一)、经济效益提升策略</w:t>
        </w:r>
        <w:r>
          <w:tab/>
        </w:r>
        <w:r>
          <w:fldChar w:fldCharType="begin"/>
        </w:r>
        <w:r>
          <w:instrText xml:space="preserve"> PAGEREF _Toc5807 \h </w:instrText>
        </w:r>
        <w:r>
          <w:fldChar w:fldCharType="separate"/>
        </w:r>
        <w:r>
          <w:t>57</w:t>
        </w:r>
        <w:r>
          <w:fldChar w:fldCharType="end"/>
        </w:r>
      </w:hyperlink>
    </w:p>
    <w:p>
      <w:pPr>
        <w:pStyle w:val="TOC2"/>
        <w:tabs>
          <w:tab w:val="right" w:leader="dot" w:pos="8306"/>
        </w:tabs>
      </w:pPr>
      <w:hyperlink w:anchor="_Toc693" w:history="1">
        <w:r>
          <w:rPr>
            <w:rFonts w:ascii="仿宋" w:eastAsia="仿宋" w:hAnsi="仿宋" w:cs="仿宋" w:hint="eastAsia"/>
            <w:lang w:eastAsia="zh-CN"/>
          </w:rPr>
          <w:t>(二)、社会效益增强方案</w:t>
        </w:r>
        <w:r>
          <w:tab/>
        </w:r>
        <w:r>
          <w:fldChar w:fldCharType="begin"/>
        </w:r>
        <w:r>
          <w:instrText xml:space="preserve"> PAGEREF _Toc693 \h </w:instrText>
        </w:r>
        <w:r>
          <w:fldChar w:fldCharType="separate"/>
        </w:r>
        <w:r>
          <w:t>58</w:t>
        </w:r>
        <w:r>
          <w:fldChar w:fldCharType="end"/>
        </w:r>
      </w:hyperlink>
    </w:p>
    <w:p>
      <w:pPr>
        <w:pStyle w:val="TOC1"/>
        <w:tabs>
          <w:tab w:val="right" w:leader="dot" w:pos="8306"/>
        </w:tabs>
      </w:pPr>
      <w:hyperlink w:anchor="_Toc18995" w:history="1">
        <w:r>
          <w:rPr>
            <w:rFonts w:ascii="仿宋" w:eastAsia="仿宋" w:hAnsi="仿宋" w:cs="仿宋" w:hint="eastAsia"/>
            <w:lang w:eastAsia="zh-CN"/>
          </w:rPr>
          <w:t>十二、安全与应急管理</w:t>
        </w:r>
        <w:r>
          <w:tab/>
        </w:r>
        <w:r>
          <w:fldChar w:fldCharType="begin"/>
        </w:r>
        <w:r>
          <w:instrText xml:space="preserve"> PAGEREF _Toc18995 \h </w:instrText>
        </w:r>
        <w:r>
          <w:fldChar w:fldCharType="separate"/>
        </w:r>
        <w:r>
          <w:t>59</w:t>
        </w:r>
        <w:r>
          <w:fldChar w:fldCharType="end"/>
        </w:r>
      </w:hyperlink>
    </w:p>
    <w:p>
      <w:pPr>
        <w:pStyle w:val="TOC2"/>
        <w:tabs>
          <w:tab w:val="right" w:leader="dot" w:pos="8306"/>
        </w:tabs>
      </w:pPr>
      <w:hyperlink w:anchor="_Toc23796" w:history="1">
        <w:r>
          <w:rPr>
            <w:rFonts w:ascii="仿宋" w:eastAsia="仿宋" w:hAnsi="仿宋" w:cs="仿宋" w:hint="eastAsia"/>
            <w:lang w:eastAsia="zh-CN"/>
          </w:rPr>
          <w:t>(一)、安全生产管理</w:t>
        </w:r>
        <w:r>
          <w:tab/>
        </w:r>
        <w:r>
          <w:fldChar w:fldCharType="begin"/>
        </w:r>
        <w:r>
          <w:instrText xml:space="preserve"> PAGEREF _Toc23796 \h </w:instrText>
        </w:r>
        <w:r>
          <w:fldChar w:fldCharType="separate"/>
        </w:r>
        <w:r>
          <w:t>59</w:t>
        </w:r>
        <w:r>
          <w:fldChar w:fldCharType="end"/>
        </w:r>
      </w:hyperlink>
    </w:p>
    <w:p>
      <w:pPr>
        <w:pStyle w:val="TOC2"/>
        <w:tabs>
          <w:tab w:val="right" w:leader="dot" w:pos="8306"/>
        </w:tabs>
      </w:pPr>
      <w:hyperlink w:anchor="_Toc1334" w:history="1">
        <w:r>
          <w:rPr>
            <w:rFonts w:ascii="仿宋" w:eastAsia="仿宋" w:hAnsi="仿宋" w:cs="仿宋" w:hint="eastAsia"/>
            <w:lang w:eastAsia="zh-CN"/>
          </w:rPr>
          <w:t>(二)、应急预案与响应</w:t>
        </w:r>
        <w:r>
          <w:tab/>
        </w:r>
        <w:r>
          <w:fldChar w:fldCharType="begin"/>
        </w:r>
        <w:r>
          <w:instrText xml:space="preserve"> PAGEREF _Toc1334 \h </w:instrText>
        </w:r>
        <w:r>
          <w:fldChar w:fldCharType="separate"/>
        </w:r>
        <w:r>
          <w:t>60</w:t>
        </w:r>
        <w:r>
          <w:fldChar w:fldCharType="end"/>
        </w:r>
      </w:hyperlink>
    </w:p>
    <w:p>
      <w:pPr>
        <w:pStyle w:val="TOC1"/>
        <w:tabs>
          <w:tab w:val="right" w:leader="dot" w:pos="8306"/>
        </w:tabs>
      </w:pPr>
      <w:hyperlink w:anchor="_Toc22100" w:history="1">
        <w:r>
          <w:rPr>
            <w:rFonts w:ascii="仿宋" w:eastAsia="仿宋" w:hAnsi="仿宋" w:cs="仿宋" w:hint="eastAsia"/>
            <w:lang w:eastAsia="zh-CN"/>
          </w:rPr>
          <w:t>十三、项目施工方案</w:t>
        </w:r>
        <w:r>
          <w:tab/>
        </w:r>
        <w:r>
          <w:fldChar w:fldCharType="begin"/>
        </w:r>
        <w:r>
          <w:instrText xml:space="preserve"> PAGEREF _Toc22100 \h </w:instrText>
        </w:r>
        <w:r>
          <w:fldChar w:fldCharType="separate"/>
        </w:r>
        <w:r>
          <w:t>62</w:t>
        </w:r>
        <w:r>
          <w:fldChar w:fldCharType="end"/>
        </w:r>
      </w:hyperlink>
    </w:p>
    <w:p>
      <w:pPr>
        <w:pStyle w:val="TOC2"/>
        <w:tabs>
          <w:tab w:val="right" w:leader="dot" w:pos="8306"/>
        </w:tabs>
      </w:pPr>
      <w:hyperlink w:anchor="_Toc767" w:history="1">
        <w:r>
          <w:rPr>
            <w:rFonts w:ascii="仿宋" w:eastAsia="仿宋" w:hAnsi="仿宋" w:cs="仿宋" w:hint="eastAsia"/>
            <w:lang w:eastAsia="zh-CN"/>
          </w:rPr>
          <w:t>(一)、施工组织设计</w:t>
        </w:r>
        <w:r>
          <w:tab/>
        </w:r>
        <w:r>
          <w:fldChar w:fldCharType="begin"/>
        </w:r>
        <w:r>
          <w:instrText xml:space="preserve"> PAGEREF _Toc767 \h </w:instrText>
        </w:r>
        <w:r>
          <w:fldChar w:fldCharType="separate"/>
        </w:r>
        <w:r>
          <w:t>62</w:t>
        </w:r>
        <w:r>
          <w:fldChar w:fldCharType="end"/>
        </w:r>
      </w:hyperlink>
    </w:p>
    <w:p>
      <w:pPr>
        <w:pStyle w:val="TOC2"/>
        <w:tabs>
          <w:tab w:val="right" w:leader="dot" w:pos="8306"/>
        </w:tabs>
      </w:pPr>
      <w:hyperlink w:anchor="_Toc25566" w:history="1">
        <w:r>
          <w:rPr>
            <w:rFonts w:ascii="仿宋" w:eastAsia="仿宋" w:hAnsi="仿宋" w:cs="仿宋" w:hint="eastAsia"/>
            <w:lang w:eastAsia="zh-CN"/>
          </w:rPr>
          <w:t>(二)、施工工艺与技术路线</w:t>
        </w:r>
        <w:r>
          <w:tab/>
        </w:r>
        <w:r>
          <w:fldChar w:fldCharType="begin"/>
        </w:r>
        <w:r>
          <w:instrText xml:space="preserve"> PAGEREF _Toc25566 \h </w:instrText>
        </w:r>
        <w:r>
          <w:fldChar w:fldCharType="separate"/>
        </w:r>
        <w:r>
          <w:t>64</w:t>
        </w:r>
        <w:r>
          <w:fldChar w:fldCharType="end"/>
        </w:r>
      </w:hyperlink>
    </w:p>
    <w:p>
      <w:pPr>
        <w:pStyle w:val="TOC2"/>
        <w:tabs>
          <w:tab w:val="right" w:leader="dot" w:pos="8306"/>
        </w:tabs>
      </w:pPr>
      <w:hyperlink w:anchor="_Toc30669" w:history="1">
        <w:r>
          <w:rPr>
            <w:rFonts w:ascii="仿宋" w:eastAsia="仿宋" w:hAnsi="仿宋" w:cs="仿宋" w:hint="eastAsia"/>
            <w:lang w:eastAsia="zh-CN"/>
          </w:rPr>
          <w:t>(三)、关键节点施工计划</w:t>
        </w:r>
        <w:r>
          <w:tab/>
        </w:r>
        <w:r>
          <w:fldChar w:fldCharType="begin"/>
        </w:r>
        <w:r>
          <w:instrText xml:space="preserve"> PAGEREF _Toc30669 \h </w:instrText>
        </w:r>
        <w:r>
          <w:fldChar w:fldCharType="separate"/>
        </w:r>
        <w:r>
          <w:t>65</w:t>
        </w:r>
        <w:r>
          <w:fldChar w:fldCharType="end"/>
        </w:r>
      </w:hyperlink>
    </w:p>
    <w:p>
      <w:pPr>
        <w:pStyle w:val="TOC2"/>
        <w:tabs>
          <w:tab w:val="right" w:leader="dot" w:pos="8306"/>
        </w:tabs>
      </w:pPr>
      <w:hyperlink w:anchor="_Toc5833" w:history="1">
        <w:r>
          <w:rPr>
            <w:rFonts w:ascii="仿宋" w:eastAsia="仿宋" w:hAnsi="仿宋" w:cs="仿宋" w:hint="eastAsia"/>
            <w:lang w:eastAsia="zh-CN"/>
          </w:rPr>
          <w:t>(四)、施工现场管理</w:t>
        </w:r>
        <w:r>
          <w:tab/>
        </w:r>
        <w:r>
          <w:fldChar w:fldCharType="begin"/>
        </w:r>
        <w:r>
          <w:instrText xml:space="preserve"> PAGEREF _Toc5833 \h </w:instrText>
        </w:r>
        <w:r>
          <w:fldChar w:fldCharType="separate"/>
        </w:r>
        <w:r>
          <w:t>67</w:t>
        </w:r>
        <w:r>
          <w:fldChar w:fldCharType="end"/>
        </w:r>
      </w:hyperlink>
    </w:p>
    <w:p>
      <w:pPr>
        <w:pStyle w:val="TOC1"/>
        <w:tabs>
          <w:tab w:val="right" w:leader="dot" w:pos="8306"/>
        </w:tabs>
      </w:pPr>
      <w:hyperlink w:anchor="_Toc28203" w:history="1">
        <w:r>
          <w:rPr>
            <w:rFonts w:ascii="仿宋" w:eastAsia="仿宋" w:hAnsi="仿宋" w:cs="仿宋" w:hint="eastAsia"/>
            <w:lang w:eastAsia="zh-CN"/>
          </w:rPr>
          <w:t>十四、法律法规与政策遵循</w:t>
        </w:r>
        <w:r>
          <w:tab/>
        </w:r>
        <w:r>
          <w:fldChar w:fldCharType="begin"/>
        </w:r>
        <w:r>
          <w:instrText xml:space="preserve"> PAGEREF _Toc28203 \h </w:instrText>
        </w:r>
        <w:r>
          <w:fldChar w:fldCharType="separate"/>
        </w:r>
        <w:r>
          <w:t>69</w:t>
        </w:r>
        <w:r>
          <w:fldChar w:fldCharType="end"/>
        </w:r>
      </w:hyperlink>
    </w:p>
    <w:p>
      <w:pPr>
        <w:pStyle w:val="TOC2"/>
        <w:tabs>
          <w:tab w:val="right" w:leader="dot" w:pos="8306"/>
        </w:tabs>
      </w:pPr>
      <w:hyperlink w:anchor="_Toc15609" w:history="1">
        <w:r>
          <w:rPr>
            <w:rFonts w:ascii="仿宋" w:eastAsia="仿宋" w:hAnsi="仿宋" w:cs="仿宋" w:hint="eastAsia"/>
            <w:lang w:eastAsia="zh-CN"/>
          </w:rPr>
          <w:t>(一)、法律法规遵守</w:t>
        </w:r>
        <w:r>
          <w:tab/>
        </w:r>
        <w:r>
          <w:fldChar w:fldCharType="begin"/>
        </w:r>
        <w:r>
          <w:instrText xml:space="preserve"> PAGEREF _Toc15609 \h </w:instrText>
        </w:r>
        <w:r>
          <w:fldChar w:fldCharType="separate"/>
        </w:r>
        <w:r>
          <w:t>69</w:t>
        </w:r>
        <w:r>
          <w:fldChar w:fldCharType="end"/>
        </w:r>
      </w:hyperlink>
    </w:p>
    <w:p>
      <w:pPr>
        <w:pStyle w:val="TOC2"/>
        <w:tabs>
          <w:tab w:val="right" w:leader="dot" w:pos="8306"/>
        </w:tabs>
      </w:pPr>
      <w:hyperlink w:anchor="_Toc15328" w:history="1">
        <w:r>
          <w:rPr>
            <w:rFonts w:ascii="仿宋" w:eastAsia="仿宋" w:hAnsi="仿宋" w:cs="仿宋" w:hint="eastAsia"/>
            <w:lang w:eastAsia="zh-CN"/>
          </w:rPr>
          <w:t>(二)、政策导向与利用</w:t>
        </w:r>
        <w:r>
          <w:tab/>
        </w:r>
        <w:r>
          <w:fldChar w:fldCharType="begin"/>
        </w:r>
        <w:r>
          <w:instrText xml:space="preserve"> PAGEREF _Toc15328 \h </w:instrText>
        </w:r>
        <w:r>
          <w:fldChar w:fldCharType="separate"/>
        </w:r>
        <w:r>
          <w:t>70</w:t>
        </w:r>
        <w:r>
          <w:fldChar w:fldCharType="end"/>
        </w:r>
      </w:hyperlink>
    </w:p>
    <w:p>
      <w:pPr>
        <w:pStyle w:val="TOC1"/>
        <w:tabs>
          <w:tab w:val="right" w:leader="dot" w:pos="8306"/>
        </w:tabs>
      </w:pPr>
      <w:hyperlink w:anchor="_Toc32421" w:history="1">
        <w:r>
          <w:rPr>
            <w:rFonts w:ascii="仿宋" w:eastAsia="仿宋" w:hAnsi="仿宋" w:cs="仿宋" w:hint="eastAsia"/>
            <w:lang w:eastAsia="zh-CN"/>
          </w:rPr>
          <w:t>十五、成果转化与推广应用</w:t>
        </w:r>
        <w:r>
          <w:tab/>
        </w:r>
        <w:r>
          <w:fldChar w:fldCharType="begin"/>
        </w:r>
        <w:r>
          <w:instrText xml:space="preserve"> PAGEREF _Toc32421 \h </w:instrText>
        </w:r>
        <w:r>
          <w:fldChar w:fldCharType="separate"/>
        </w:r>
        <w:r>
          <w:t>71</w:t>
        </w:r>
        <w:r>
          <w:fldChar w:fldCharType="end"/>
        </w:r>
      </w:hyperlink>
    </w:p>
    <w:p>
      <w:pPr>
        <w:pStyle w:val="TOC2"/>
        <w:tabs>
          <w:tab w:val="right" w:leader="dot" w:pos="8306"/>
        </w:tabs>
      </w:pPr>
      <w:hyperlink w:anchor="_Toc13205" w:history="1">
        <w:r>
          <w:rPr>
            <w:rFonts w:ascii="仿宋" w:eastAsia="仿宋" w:hAnsi="仿宋" w:cs="仿宋" w:hint="eastAsia"/>
            <w:lang w:eastAsia="zh-CN"/>
          </w:rPr>
          <w:t>(一)、成果转化策略制定</w:t>
        </w:r>
        <w:r>
          <w:tab/>
        </w:r>
        <w:r>
          <w:fldChar w:fldCharType="begin"/>
        </w:r>
        <w:r>
          <w:instrText xml:space="preserve"> PAGEREF _Toc13205 \h </w:instrText>
        </w:r>
        <w:r>
          <w:fldChar w:fldCharType="separate"/>
        </w:r>
        <w:r>
          <w:t>71</w:t>
        </w:r>
        <w:r>
          <w:fldChar w:fldCharType="end"/>
        </w:r>
      </w:hyperlink>
    </w:p>
    <w:p>
      <w:pPr>
        <w:pStyle w:val="TOC2"/>
        <w:tabs>
          <w:tab w:val="right" w:leader="dot" w:pos="8306"/>
        </w:tabs>
      </w:pPr>
      <w:hyperlink w:anchor="_Toc10746" w:history="1">
        <w:r>
          <w:rPr>
            <w:rFonts w:ascii="仿宋" w:eastAsia="仿宋" w:hAnsi="仿宋" w:cs="仿宋" w:hint="eastAsia"/>
            <w:lang w:eastAsia="zh-CN"/>
          </w:rPr>
          <w:t>(二)、成果推广应用方案</w:t>
        </w:r>
        <w:r>
          <w:tab/>
        </w:r>
        <w:r>
          <w:fldChar w:fldCharType="begin"/>
        </w:r>
        <w:r>
          <w:instrText xml:space="preserve"> PAGEREF _Toc10746 \h </w:instrText>
        </w:r>
        <w:r>
          <w:fldChar w:fldCharType="separate"/>
        </w:r>
        <w:r>
          <w:t>72</w:t>
        </w:r>
        <w:r>
          <w:fldChar w:fldCharType="end"/>
        </w:r>
      </w:hyperlink>
    </w:p>
    <w:p>
      <w:pPr>
        <w:pStyle w:val="TOC1"/>
        <w:tabs>
          <w:tab w:val="right" w:leader="dot" w:pos="8306"/>
        </w:tabs>
      </w:pPr>
      <w:hyperlink w:anchor="_Toc8285" w:history="1">
        <w:r>
          <w:rPr>
            <w:rFonts w:ascii="仿宋" w:eastAsia="仿宋" w:hAnsi="仿宋" w:cs="仿宋" w:hint="eastAsia"/>
            <w:lang w:eastAsia="zh-CN"/>
          </w:rPr>
          <w:t>十六、质量管理与控制</w:t>
        </w:r>
        <w:r>
          <w:tab/>
        </w:r>
        <w:r>
          <w:fldChar w:fldCharType="begin"/>
        </w:r>
        <w:r>
          <w:instrText xml:space="preserve"> PAGEREF _Toc8285 \h </w:instrText>
        </w:r>
        <w:r>
          <w:fldChar w:fldCharType="separate"/>
        </w:r>
        <w:r>
          <w:t>74</w:t>
        </w:r>
        <w:r>
          <w:fldChar w:fldCharType="end"/>
        </w:r>
      </w:hyperlink>
    </w:p>
    <w:p>
      <w:pPr>
        <w:pStyle w:val="TOC2"/>
        <w:tabs>
          <w:tab w:val="right" w:leader="dot" w:pos="8306"/>
        </w:tabs>
      </w:pPr>
      <w:hyperlink w:anchor="_Toc9453" w:history="1">
        <w:r>
          <w:rPr>
            <w:rFonts w:ascii="仿宋" w:eastAsia="仿宋" w:hAnsi="仿宋" w:cs="仿宋" w:hint="eastAsia"/>
            <w:lang w:eastAsia="zh-CN"/>
          </w:rPr>
          <w:t>(一)、质量管理体系建设</w:t>
        </w:r>
        <w:r>
          <w:tab/>
        </w:r>
        <w:r>
          <w:fldChar w:fldCharType="begin"/>
        </w:r>
        <w:r>
          <w:instrText xml:space="preserve"> PAGEREF _Toc9453 \h </w:instrText>
        </w:r>
        <w:r>
          <w:fldChar w:fldCharType="separate"/>
        </w:r>
        <w:r>
          <w:t>74</w:t>
        </w:r>
        <w:r>
          <w:fldChar w:fldCharType="end"/>
        </w:r>
      </w:hyperlink>
    </w:p>
    <w:p>
      <w:pPr>
        <w:pStyle w:val="TOC2"/>
        <w:tabs>
          <w:tab w:val="right" w:leader="dot" w:pos="8306"/>
        </w:tabs>
      </w:pPr>
      <w:hyperlink w:anchor="_Toc17090" w:history="1">
        <w:r>
          <w:rPr>
            <w:rFonts w:ascii="仿宋" w:eastAsia="仿宋" w:hAnsi="仿宋" w:cs="仿宋" w:hint="eastAsia"/>
            <w:lang w:eastAsia="zh-CN"/>
          </w:rPr>
          <w:t>(二)、质量控制措施</w:t>
        </w:r>
        <w:r>
          <w:tab/>
        </w:r>
        <w:r>
          <w:fldChar w:fldCharType="begin"/>
        </w:r>
        <w:r>
          <w:instrText xml:space="preserve"> PAGEREF _Toc17090 \h </w:instrText>
        </w:r>
        <w:r>
          <w:fldChar w:fldCharType="separate"/>
        </w:r>
        <w:r>
          <w:t>75</w:t>
        </w:r>
        <w:r>
          <w:fldChar w:fldCharType="end"/>
        </w:r>
      </w:hyperlink>
    </w:p>
    <w:p>
      <w:pPr>
        <w:pStyle w:val="TOC1"/>
        <w:tabs>
          <w:tab w:val="right" w:leader="dot" w:pos="8306"/>
        </w:tabs>
      </w:pPr>
      <w:hyperlink w:anchor="_Toc779" w:history="1">
        <w:r>
          <w:rPr>
            <w:rFonts w:ascii="仿宋" w:eastAsia="仿宋" w:hAnsi="仿宋" w:cs="仿宋" w:hint="eastAsia"/>
            <w:lang w:eastAsia="zh-CN"/>
          </w:rPr>
          <w:t>十七、知识产权管理与保护</w:t>
        </w:r>
        <w:r>
          <w:tab/>
        </w:r>
        <w:r>
          <w:fldChar w:fldCharType="begin"/>
        </w:r>
        <w:r>
          <w:instrText xml:space="preserve"> PAGEREF _Toc779 \h </w:instrText>
        </w:r>
        <w:r>
          <w:fldChar w:fldCharType="separate"/>
        </w:r>
        <w:r>
          <w:t>76</w:t>
        </w:r>
        <w:r>
          <w:fldChar w:fldCharType="end"/>
        </w:r>
      </w:hyperlink>
    </w:p>
    <w:p>
      <w:pPr>
        <w:pStyle w:val="TOC2"/>
        <w:tabs>
          <w:tab w:val="right" w:leader="dot" w:pos="8306"/>
        </w:tabs>
      </w:pPr>
      <w:hyperlink w:anchor="_Toc9500" w:history="1">
        <w:r>
          <w:rPr>
            <w:rFonts w:ascii="仿宋" w:eastAsia="仿宋" w:hAnsi="仿宋" w:cs="仿宋" w:hint="eastAsia"/>
            <w:lang w:eastAsia="zh-CN"/>
          </w:rPr>
          <w:t>(一)、知识产权管理体系建设</w:t>
        </w:r>
        <w:r>
          <w:tab/>
        </w:r>
        <w:r>
          <w:fldChar w:fldCharType="begin"/>
        </w:r>
        <w:r>
          <w:instrText xml:space="preserve"> PAGEREF _Toc9500 \h </w:instrText>
        </w:r>
        <w:r>
          <w:fldChar w:fldCharType="separate"/>
        </w:r>
        <w:r>
          <w:t>76</w:t>
        </w:r>
        <w:r>
          <w:fldChar w:fldCharType="end"/>
        </w:r>
      </w:hyperlink>
    </w:p>
    <w:p>
      <w:pPr>
        <w:pStyle w:val="TOC2"/>
        <w:tabs>
          <w:tab w:val="right" w:leader="dot" w:pos="8306"/>
        </w:tabs>
      </w:pPr>
      <w:hyperlink w:anchor="_Toc27344" w:history="1">
        <w:r>
          <w:rPr>
            <w:rFonts w:ascii="仿宋" w:eastAsia="仿宋" w:hAnsi="仿宋" w:cs="仿宋" w:hint="eastAsia"/>
            <w:lang w:eastAsia="zh-CN"/>
          </w:rPr>
          <w:t>(二)、知识产权保护措施</w:t>
        </w:r>
        <w:r>
          <w:tab/>
        </w:r>
        <w:r>
          <w:fldChar w:fldCharType="begin"/>
        </w:r>
        <w:r>
          <w:instrText xml:space="preserve"> PAGEREF _Toc27344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8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286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促生长药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促生长药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207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在全球经济快速发展和科技日新月异的今天，市场对创新技术和环保解决方案的需求日益增长。促生长药项目恰好聚焦于这一趋势，提供涵盖人工智能、大数据分析和可持续能源等领域的高效、先进产品和服务。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促生长药项目在其专注的领域内，特别是在人工智能和数据科学方面，有望推动显著的技术革新。项目的研发活动不仅有望孕育出改变行业运作方式的新技术，还可能在长远中影响整个技术生态系统。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促生长药项目还致力于提升当地居民的技能和就业能力，通过与当地教育机构合作提供培训和教育机会，从而提高社区整体的生活水平和社会福祉。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促生长药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27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促生长药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促生长药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2374"/>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572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促生长药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7869"/>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促生长药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促生长药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促生长药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5874"/>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24184"/>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https://d.book118.com/516032015050010051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1564B"/>
    <w:rsid w:val="336156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6032015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2024-02-11T00:18:00Z</dcterms:created>
  <dcterms:modified xsi:type="dcterms:W3CDTF">2024-02-11T00:18:34Z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22204FE02BC64AEAB8841A0355E8812B_11</vt:lpwstr>
  </property>
  <property fmtid="{D5CDD505-2E9C-101B-9397-08002B2CF9AE}" pid="3" name="KSOProductBuildVer">
    <vt:lpwstr>2052-12.1.0.16250</vt:lpwstr>
  </property>
</Properties>
</file>