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摄影写真项目建设总纲及方案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2" w:history="1">
        <w:r>
          <w:rPr>
            <w:rFonts w:ascii="仿宋" w:eastAsia="仿宋" w:hAnsi="仿宋" w:cs="仿宋" w:hint="eastAsia"/>
            <w:lang w:eastAsia="zh-CN"/>
          </w:rPr>
          <w:t>概论</w:t>
        </w:r>
        <w:r>
          <w:tab/>
        </w:r>
        <w:r>
          <w:fldChar w:fldCharType="begin"/>
        </w:r>
        <w:r>
          <w:instrText xml:space="preserve"> PAGEREF _Toc31662 \h </w:instrText>
        </w:r>
        <w:r>
          <w:fldChar w:fldCharType="separate"/>
        </w:r>
        <w:r>
          <w:t>3</w:t>
        </w:r>
        <w:r>
          <w:fldChar w:fldCharType="end"/>
        </w:r>
      </w:hyperlink>
    </w:p>
    <w:p>
      <w:pPr>
        <w:pStyle w:val="TOC1"/>
        <w:tabs>
          <w:tab w:val="right" w:leader="dot" w:pos="8306"/>
        </w:tabs>
      </w:pPr>
      <w:hyperlink w:anchor="_Toc20118" w:history="1">
        <w:r>
          <w:rPr>
            <w:rFonts w:ascii="仿宋" w:eastAsia="仿宋" w:hAnsi="仿宋" w:cs="仿宋" w:hint="eastAsia"/>
            <w:lang w:eastAsia="zh-CN"/>
          </w:rPr>
          <w:t>一、摄影写真项目概论</w:t>
        </w:r>
        <w:r>
          <w:tab/>
        </w:r>
        <w:r>
          <w:fldChar w:fldCharType="begin"/>
        </w:r>
        <w:r>
          <w:instrText xml:space="preserve"> PAGEREF _Toc20118 \h </w:instrText>
        </w:r>
        <w:r>
          <w:fldChar w:fldCharType="separate"/>
        </w:r>
        <w:r>
          <w:t>3</w:t>
        </w:r>
        <w:r>
          <w:fldChar w:fldCharType="end"/>
        </w:r>
      </w:hyperlink>
    </w:p>
    <w:p>
      <w:pPr>
        <w:pStyle w:val="TOC2"/>
        <w:tabs>
          <w:tab w:val="right" w:leader="dot" w:pos="8306"/>
        </w:tabs>
      </w:pPr>
      <w:hyperlink w:anchor="_Toc8772" w:history="1">
        <w:r>
          <w:rPr>
            <w:rFonts w:ascii="仿宋" w:eastAsia="仿宋" w:hAnsi="仿宋" w:cs="仿宋" w:hint="eastAsia"/>
            <w:lang w:eastAsia="zh-CN"/>
          </w:rPr>
          <w:t>(一)、项目申报单位概况</w:t>
        </w:r>
        <w:r>
          <w:tab/>
        </w:r>
        <w:r>
          <w:fldChar w:fldCharType="begin"/>
        </w:r>
        <w:r>
          <w:instrText xml:space="preserve"> PAGEREF _Toc8772 \h </w:instrText>
        </w:r>
        <w:r>
          <w:fldChar w:fldCharType="separate"/>
        </w:r>
        <w:r>
          <w:t>3</w:t>
        </w:r>
        <w:r>
          <w:fldChar w:fldCharType="end"/>
        </w:r>
      </w:hyperlink>
    </w:p>
    <w:p>
      <w:pPr>
        <w:pStyle w:val="TOC2"/>
        <w:tabs>
          <w:tab w:val="right" w:leader="dot" w:pos="8306"/>
        </w:tabs>
      </w:pPr>
      <w:hyperlink w:anchor="_Toc23733" w:history="1">
        <w:r>
          <w:rPr>
            <w:rFonts w:ascii="仿宋" w:eastAsia="仿宋" w:hAnsi="仿宋" w:cs="仿宋" w:hint="eastAsia"/>
            <w:lang w:eastAsia="zh-CN"/>
          </w:rPr>
          <w:t>(二)、项目概况</w:t>
        </w:r>
        <w:r>
          <w:tab/>
        </w:r>
        <w:r>
          <w:fldChar w:fldCharType="begin"/>
        </w:r>
        <w:r>
          <w:instrText xml:space="preserve"> PAGEREF _Toc23733 \h </w:instrText>
        </w:r>
        <w:r>
          <w:fldChar w:fldCharType="separate"/>
        </w:r>
        <w:r>
          <w:t>4</w:t>
        </w:r>
        <w:r>
          <w:fldChar w:fldCharType="end"/>
        </w:r>
      </w:hyperlink>
    </w:p>
    <w:p>
      <w:pPr>
        <w:pStyle w:val="TOC1"/>
        <w:tabs>
          <w:tab w:val="right" w:leader="dot" w:pos="8306"/>
        </w:tabs>
      </w:pPr>
      <w:hyperlink w:anchor="_Toc31970" w:history="1">
        <w:r>
          <w:rPr>
            <w:rFonts w:ascii="仿宋" w:eastAsia="仿宋" w:hAnsi="仿宋" w:cs="仿宋" w:hint="eastAsia"/>
            <w:lang w:eastAsia="zh-CN"/>
          </w:rPr>
          <w:t>二、发展规划、产业政策和行业准入分析</w:t>
        </w:r>
        <w:r>
          <w:tab/>
        </w:r>
        <w:r>
          <w:fldChar w:fldCharType="begin"/>
        </w:r>
        <w:r>
          <w:instrText xml:space="preserve"> PAGEREF _Toc31970 \h </w:instrText>
        </w:r>
        <w:r>
          <w:fldChar w:fldCharType="separate"/>
        </w:r>
        <w:r>
          <w:t>7</w:t>
        </w:r>
        <w:r>
          <w:fldChar w:fldCharType="end"/>
        </w:r>
      </w:hyperlink>
    </w:p>
    <w:p>
      <w:pPr>
        <w:pStyle w:val="TOC2"/>
        <w:tabs>
          <w:tab w:val="right" w:leader="dot" w:pos="8306"/>
        </w:tabs>
      </w:pPr>
      <w:hyperlink w:anchor="_Toc7695" w:history="1">
        <w:r>
          <w:rPr>
            <w:rFonts w:ascii="仿宋" w:eastAsia="仿宋" w:hAnsi="仿宋" w:cs="仿宋" w:hint="eastAsia"/>
            <w:lang w:eastAsia="zh-CN"/>
          </w:rPr>
          <w:t>(一)、发展规划分析</w:t>
        </w:r>
        <w:r>
          <w:tab/>
        </w:r>
        <w:r>
          <w:fldChar w:fldCharType="begin"/>
        </w:r>
        <w:r>
          <w:instrText xml:space="preserve"> PAGEREF _Toc7695 \h </w:instrText>
        </w:r>
        <w:r>
          <w:fldChar w:fldCharType="separate"/>
        </w:r>
        <w:r>
          <w:t>7</w:t>
        </w:r>
        <w:r>
          <w:fldChar w:fldCharType="end"/>
        </w:r>
      </w:hyperlink>
    </w:p>
    <w:p>
      <w:pPr>
        <w:pStyle w:val="TOC2"/>
        <w:tabs>
          <w:tab w:val="right" w:leader="dot" w:pos="8306"/>
        </w:tabs>
      </w:pPr>
      <w:hyperlink w:anchor="_Toc9433" w:history="1">
        <w:r>
          <w:rPr>
            <w:rFonts w:ascii="仿宋" w:eastAsia="仿宋" w:hAnsi="仿宋" w:cs="仿宋" w:hint="eastAsia"/>
            <w:lang w:eastAsia="zh-CN"/>
          </w:rPr>
          <w:t>(二)、产业政策分析</w:t>
        </w:r>
        <w:r>
          <w:tab/>
        </w:r>
        <w:r>
          <w:fldChar w:fldCharType="begin"/>
        </w:r>
        <w:r>
          <w:instrText xml:space="preserve"> PAGEREF _Toc9433 \h </w:instrText>
        </w:r>
        <w:r>
          <w:fldChar w:fldCharType="separate"/>
        </w:r>
        <w:r>
          <w:t>9</w:t>
        </w:r>
        <w:r>
          <w:fldChar w:fldCharType="end"/>
        </w:r>
      </w:hyperlink>
    </w:p>
    <w:p>
      <w:pPr>
        <w:pStyle w:val="TOC2"/>
        <w:tabs>
          <w:tab w:val="right" w:leader="dot" w:pos="8306"/>
        </w:tabs>
      </w:pPr>
      <w:hyperlink w:anchor="_Toc17211" w:history="1">
        <w:r>
          <w:rPr>
            <w:rFonts w:ascii="仿宋" w:eastAsia="仿宋" w:hAnsi="仿宋" w:cs="仿宋" w:hint="eastAsia"/>
            <w:lang w:eastAsia="zh-CN"/>
          </w:rPr>
          <w:t>(三)、行业准入分析</w:t>
        </w:r>
        <w:r>
          <w:tab/>
        </w:r>
        <w:r>
          <w:fldChar w:fldCharType="begin"/>
        </w:r>
        <w:r>
          <w:instrText xml:space="preserve"> PAGEREF _Toc17211 \h </w:instrText>
        </w:r>
        <w:r>
          <w:fldChar w:fldCharType="separate"/>
        </w:r>
        <w:r>
          <w:t>10</w:t>
        </w:r>
        <w:r>
          <w:fldChar w:fldCharType="end"/>
        </w:r>
      </w:hyperlink>
    </w:p>
    <w:p>
      <w:pPr>
        <w:pStyle w:val="TOC1"/>
        <w:tabs>
          <w:tab w:val="right" w:leader="dot" w:pos="8306"/>
        </w:tabs>
      </w:pPr>
      <w:hyperlink w:anchor="_Toc15050" w:history="1">
        <w:r>
          <w:rPr>
            <w:rFonts w:ascii="仿宋" w:eastAsia="仿宋" w:hAnsi="仿宋" w:cs="仿宋" w:hint="eastAsia"/>
            <w:lang w:eastAsia="zh-CN"/>
          </w:rPr>
          <w:t>三、经济影响分析</w:t>
        </w:r>
        <w:r>
          <w:tab/>
        </w:r>
        <w:r>
          <w:fldChar w:fldCharType="begin"/>
        </w:r>
        <w:r>
          <w:instrText xml:space="preserve"> PAGEREF _Toc15050 \h </w:instrText>
        </w:r>
        <w:r>
          <w:fldChar w:fldCharType="separate"/>
        </w:r>
        <w:r>
          <w:t>11</w:t>
        </w:r>
        <w:r>
          <w:fldChar w:fldCharType="end"/>
        </w:r>
      </w:hyperlink>
    </w:p>
    <w:p>
      <w:pPr>
        <w:pStyle w:val="TOC2"/>
        <w:tabs>
          <w:tab w:val="right" w:leader="dot" w:pos="8306"/>
        </w:tabs>
      </w:pPr>
      <w:hyperlink w:anchor="_Toc23338" w:history="1">
        <w:r>
          <w:rPr>
            <w:rFonts w:ascii="仿宋" w:eastAsia="仿宋" w:hAnsi="仿宋" w:cs="仿宋" w:hint="eastAsia"/>
            <w:lang w:eastAsia="zh-CN"/>
          </w:rPr>
          <w:t>(一)、经济费用效益或费用效果分析</w:t>
        </w:r>
        <w:r>
          <w:tab/>
        </w:r>
        <w:r>
          <w:fldChar w:fldCharType="begin"/>
        </w:r>
        <w:r>
          <w:instrText xml:space="preserve"> PAGEREF _Toc23338 \h </w:instrText>
        </w:r>
        <w:r>
          <w:fldChar w:fldCharType="separate"/>
        </w:r>
        <w:r>
          <w:t>11</w:t>
        </w:r>
        <w:r>
          <w:fldChar w:fldCharType="end"/>
        </w:r>
      </w:hyperlink>
    </w:p>
    <w:p>
      <w:pPr>
        <w:pStyle w:val="TOC2"/>
        <w:tabs>
          <w:tab w:val="right" w:leader="dot" w:pos="8306"/>
        </w:tabs>
      </w:pPr>
      <w:hyperlink w:anchor="_Toc10065" w:history="1">
        <w:r>
          <w:rPr>
            <w:rFonts w:ascii="仿宋" w:eastAsia="仿宋" w:hAnsi="仿宋" w:cs="仿宋" w:hint="eastAsia"/>
            <w:lang w:eastAsia="zh-CN"/>
          </w:rPr>
          <w:t>(二)、行业影响分析</w:t>
        </w:r>
        <w:r>
          <w:tab/>
        </w:r>
        <w:r>
          <w:fldChar w:fldCharType="begin"/>
        </w:r>
        <w:r>
          <w:instrText xml:space="preserve"> PAGEREF _Toc10065 \h </w:instrText>
        </w:r>
        <w:r>
          <w:fldChar w:fldCharType="separate"/>
        </w:r>
        <w:r>
          <w:t>14</w:t>
        </w:r>
        <w:r>
          <w:fldChar w:fldCharType="end"/>
        </w:r>
      </w:hyperlink>
    </w:p>
    <w:p>
      <w:pPr>
        <w:pStyle w:val="TOC2"/>
        <w:tabs>
          <w:tab w:val="right" w:leader="dot" w:pos="8306"/>
        </w:tabs>
      </w:pPr>
      <w:hyperlink w:anchor="_Toc13241" w:history="1">
        <w:r>
          <w:rPr>
            <w:rFonts w:ascii="仿宋" w:eastAsia="仿宋" w:hAnsi="仿宋" w:cs="仿宋" w:hint="eastAsia"/>
            <w:lang w:eastAsia="zh-CN"/>
          </w:rPr>
          <w:t>(三)、区域经济影响分析</w:t>
        </w:r>
        <w:r>
          <w:tab/>
        </w:r>
        <w:r>
          <w:fldChar w:fldCharType="begin"/>
        </w:r>
        <w:r>
          <w:instrText xml:space="preserve"> PAGEREF _Toc13241 \h </w:instrText>
        </w:r>
        <w:r>
          <w:fldChar w:fldCharType="separate"/>
        </w:r>
        <w:r>
          <w:t>15</w:t>
        </w:r>
        <w:r>
          <w:fldChar w:fldCharType="end"/>
        </w:r>
      </w:hyperlink>
    </w:p>
    <w:p>
      <w:pPr>
        <w:pStyle w:val="TOC2"/>
        <w:tabs>
          <w:tab w:val="right" w:leader="dot" w:pos="8306"/>
        </w:tabs>
      </w:pPr>
      <w:hyperlink w:anchor="_Toc4569" w:history="1">
        <w:r>
          <w:rPr>
            <w:rFonts w:ascii="仿宋" w:eastAsia="仿宋" w:hAnsi="仿宋" w:cs="仿宋" w:hint="eastAsia"/>
            <w:lang w:eastAsia="zh-CN"/>
          </w:rPr>
          <w:t>(四)、宏观经济影响分析</w:t>
        </w:r>
        <w:r>
          <w:tab/>
        </w:r>
        <w:r>
          <w:fldChar w:fldCharType="begin"/>
        </w:r>
        <w:r>
          <w:instrText xml:space="preserve"> PAGEREF _Toc4569 \h </w:instrText>
        </w:r>
        <w:r>
          <w:fldChar w:fldCharType="separate"/>
        </w:r>
        <w:r>
          <w:t>16</w:t>
        </w:r>
        <w:r>
          <w:fldChar w:fldCharType="end"/>
        </w:r>
      </w:hyperlink>
    </w:p>
    <w:p>
      <w:pPr>
        <w:pStyle w:val="TOC1"/>
        <w:tabs>
          <w:tab w:val="right" w:leader="dot" w:pos="8306"/>
        </w:tabs>
      </w:pPr>
      <w:hyperlink w:anchor="_Toc11164" w:history="1">
        <w:r>
          <w:rPr>
            <w:rFonts w:ascii="仿宋" w:eastAsia="仿宋" w:hAnsi="仿宋" w:cs="仿宋" w:hint="eastAsia"/>
            <w:lang w:eastAsia="zh-CN"/>
          </w:rPr>
          <w:t>四、项目监理与质量保证</w:t>
        </w:r>
        <w:r>
          <w:tab/>
        </w:r>
        <w:r>
          <w:fldChar w:fldCharType="begin"/>
        </w:r>
        <w:r>
          <w:instrText xml:space="preserve"> PAGEREF _Toc11164 \h </w:instrText>
        </w:r>
        <w:r>
          <w:fldChar w:fldCharType="separate"/>
        </w:r>
        <w:r>
          <w:t>18</w:t>
        </w:r>
        <w:r>
          <w:fldChar w:fldCharType="end"/>
        </w:r>
      </w:hyperlink>
    </w:p>
    <w:p>
      <w:pPr>
        <w:pStyle w:val="TOC2"/>
        <w:tabs>
          <w:tab w:val="right" w:leader="dot" w:pos="8306"/>
        </w:tabs>
      </w:pPr>
      <w:hyperlink w:anchor="_Toc18269" w:history="1">
        <w:r>
          <w:rPr>
            <w:rFonts w:ascii="仿宋" w:eastAsia="仿宋" w:hAnsi="仿宋" w:cs="仿宋" w:hint="eastAsia"/>
            <w:lang w:eastAsia="zh-CN"/>
          </w:rPr>
          <w:t>(一)、监理体系构建</w:t>
        </w:r>
        <w:r>
          <w:tab/>
        </w:r>
        <w:r>
          <w:fldChar w:fldCharType="begin"/>
        </w:r>
        <w:r>
          <w:instrText xml:space="preserve"> PAGEREF _Toc18269 \h </w:instrText>
        </w:r>
        <w:r>
          <w:fldChar w:fldCharType="separate"/>
        </w:r>
        <w:r>
          <w:t>18</w:t>
        </w:r>
        <w:r>
          <w:fldChar w:fldCharType="end"/>
        </w:r>
      </w:hyperlink>
    </w:p>
    <w:p>
      <w:pPr>
        <w:pStyle w:val="TOC2"/>
        <w:tabs>
          <w:tab w:val="right" w:leader="dot" w:pos="8306"/>
        </w:tabs>
      </w:pPr>
      <w:hyperlink w:anchor="_Toc26801" w:history="1">
        <w:r>
          <w:rPr>
            <w:rFonts w:ascii="仿宋" w:eastAsia="仿宋" w:hAnsi="仿宋" w:cs="仿宋" w:hint="eastAsia"/>
            <w:lang w:eastAsia="zh-CN"/>
          </w:rPr>
          <w:t>(二)、质量保证体系实施</w:t>
        </w:r>
        <w:r>
          <w:tab/>
        </w:r>
        <w:r>
          <w:fldChar w:fldCharType="begin"/>
        </w:r>
        <w:r>
          <w:instrText xml:space="preserve"> PAGEREF _Toc26801 \h </w:instrText>
        </w:r>
        <w:r>
          <w:fldChar w:fldCharType="separate"/>
        </w:r>
        <w:r>
          <w:t>19</w:t>
        </w:r>
        <w:r>
          <w:fldChar w:fldCharType="end"/>
        </w:r>
      </w:hyperlink>
    </w:p>
    <w:p>
      <w:pPr>
        <w:pStyle w:val="TOC2"/>
        <w:tabs>
          <w:tab w:val="right" w:leader="dot" w:pos="8306"/>
        </w:tabs>
      </w:pPr>
      <w:hyperlink w:anchor="_Toc22493" w:history="1">
        <w:r>
          <w:rPr>
            <w:rFonts w:ascii="仿宋" w:eastAsia="仿宋" w:hAnsi="仿宋" w:cs="仿宋" w:hint="eastAsia"/>
            <w:lang w:eastAsia="zh-CN"/>
          </w:rPr>
          <w:t>(三)、监理与质量控制流程</w:t>
        </w:r>
        <w:r>
          <w:tab/>
        </w:r>
        <w:r>
          <w:fldChar w:fldCharType="begin"/>
        </w:r>
        <w:r>
          <w:instrText xml:space="preserve"> PAGEREF _Toc22493 \h </w:instrText>
        </w:r>
        <w:r>
          <w:fldChar w:fldCharType="separate"/>
        </w:r>
        <w:r>
          <w:t>19</w:t>
        </w:r>
        <w:r>
          <w:fldChar w:fldCharType="end"/>
        </w:r>
      </w:hyperlink>
    </w:p>
    <w:p>
      <w:pPr>
        <w:pStyle w:val="TOC1"/>
        <w:tabs>
          <w:tab w:val="right" w:leader="dot" w:pos="8306"/>
        </w:tabs>
      </w:pPr>
      <w:hyperlink w:anchor="_Toc15886" w:history="1">
        <w:r>
          <w:rPr>
            <w:rFonts w:ascii="仿宋" w:eastAsia="仿宋" w:hAnsi="仿宋" w:cs="仿宋" w:hint="eastAsia"/>
            <w:lang w:eastAsia="zh-CN"/>
          </w:rPr>
          <w:t>五、项目选址研究</w:t>
        </w:r>
        <w:r>
          <w:tab/>
        </w:r>
        <w:r>
          <w:fldChar w:fldCharType="begin"/>
        </w:r>
        <w:r>
          <w:instrText xml:space="preserve"> PAGEREF _Toc15886 \h </w:instrText>
        </w:r>
        <w:r>
          <w:fldChar w:fldCharType="separate"/>
        </w:r>
        <w:r>
          <w:t>20</w:t>
        </w:r>
        <w:r>
          <w:fldChar w:fldCharType="end"/>
        </w:r>
      </w:hyperlink>
    </w:p>
    <w:p>
      <w:pPr>
        <w:pStyle w:val="TOC2"/>
        <w:tabs>
          <w:tab w:val="right" w:leader="dot" w:pos="8306"/>
        </w:tabs>
      </w:pPr>
      <w:hyperlink w:anchor="_Toc10447" w:history="1">
        <w:r>
          <w:rPr>
            <w:rFonts w:ascii="仿宋" w:eastAsia="仿宋" w:hAnsi="仿宋" w:cs="仿宋" w:hint="eastAsia"/>
            <w:lang w:eastAsia="zh-CN"/>
          </w:rPr>
          <w:t>(一)、项目选址原则</w:t>
        </w:r>
        <w:r>
          <w:tab/>
        </w:r>
        <w:r>
          <w:fldChar w:fldCharType="begin"/>
        </w:r>
        <w:r>
          <w:instrText xml:space="preserve"> PAGEREF _Toc10447 \h </w:instrText>
        </w:r>
        <w:r>
          <w:fldChar w:fldCharType="separate"/>
        </w:r>
        <w:r>
          <w:t>20</w:t>
        </w:r>
        <w:r>
          <w:fldChar w:fldCharType="end"/>
        </w:r>
      </w:hyperlink>
    </w:p>
    <w:p>
      <w:pPr>
        <w:pStyle w:val="TOC2"/>
        <w:tabs>
          <w:tab w:val="right" w:leader="dot" w:pos="8306"/>
        </w:tabs>
      </w:pPr>
      <w:hyperlink w:anchor="_Toc10043" w:history="1">
        <w:r>
          <w:rPr>
            <w:rFonts w:ascii="仿宋" w:eastAsia="仿宋" w:hAnsi="仿宋" w:cs="仿宋" w:hint="eastAsia"/>
            <w:lang w:eastAsia="zh-CN"/>
          </w:rPr>
          <w:t>(二)、项目选址</w:t>
        </w:r>
        <w:r>
          <w:tab/>
        </w:r>
        <w:r>
          <w:fldChar w:fldCharType="begin"/>
        </w:r>
        <w:r>
          <w:instrText xml:space="preserve"> PAGEREF _Toc10043 \h </w:instrText>
        </w:r>
        <w:r>
          <w:fldChar w:fldCharType="separate"/>
        </w:r>
        <w:r>
          <w:t>23</w:t>
        </w:r>
        <w:r>
          <w:fldChar w:fldCharType="end"/>
        </w:r>
      </w:hyperlink>
    </w:p>
    <w:p>
      <w:pPr>
        <w:pStyle w:val="TOC2"/>
        <w:tabs>
          <w:tab w:val="right" w:leader="dot" w:pos="8306"/>
        </w:tabs>
      </w:pPr>
      <w:hyperlink w:anchor="_Toc27614" w:history="1">
        <w:r>
          <w:rPr>
            <w:rFonts w:ascii="仿宋" w:eastAsia="仿宋" w:hAnsi="仿宋" w:cs="仿宋" w:hint="eastAsia"/>
            <w:lang w:eastAsia="zh-CN"/>
          </w:rPr>
          <w:t>(三)、建设条件分析</w:t>
        </w:r>
        <w:r>
          <w:tab/>
        </w:r>
        <w:r>
          <w:fldChar w:fldCharType="begin"/>
        </w:r>
        <w:r>
          <w:instrText xml:space="preserve"> PAGEREF _Toc27614 \h </w:instrText>
        </w:r>
        <w:r>
          <w:fldChar w:fldCharType="separate"/>
        </w:r>
        <w:r>
          <w:t>25</w:t>
        </w:r>
        <w:r>
          <w:fldChar w:fldCharType="end"/>
        </w:r>
      </w:hyperlink>
    </w:p>
    <w:p>
      <w:pPr>
        <w:pStyle w:val="TOC2"/>
        <w:tabs>
          <w:tab w:val="right" w:leader="dot" w:pos="8306"/>
        </w:tabs>
      </w:pPr>
      <w:hyperlink w:anchor="_Toc10868" w:history="1">
        <w:r>
          <w:rPr>
            <w:rFonts w:ascii="仿宋" w:eastAsia="仿宋" w:hAnsi="仿宋" w:cs="仿宋" w:hint="eastAsia"/>
            <w:lang w:eastAsia="zh-CN"/>
          </w:rPr>
          <w:t>(四)、用地控制指标</w:t>
        </w:r>
        <w:r>
          <w:tab/>
        </w:r>
        <w:r>
          <w:fldChar w:fldCharType="begin"/>
        </w:r>
        <w:r>
          <w:instrText xml:space="preserve"> PAGEREF _Toc10868 \h </w:instrText>
        </w:r>
        <w:r>
          <w:fldChar w:fldCharType="separate"/>
        </w:r>
        <w:r>
          <w:t>26</w:t>
        </w:r>
        <w:r>
          <w:fldChar w:fldCharType="end"/>
        </w:r>
      </w:hyperlink>
    </w:p>
    <w:p>
      <w:pPr>
        <w:pStyle w:val="TOC2"/>
        <w:tabs>
          <w:tab w:val="right" w:leader="dot" w:pos="8306"/>
        </w:tabs>
      </w:pPr>
      <w:hyperlink w:anchor="_Toc9379" w:history="1">
        <w:r>
          <w:rPr>
            <w:rFonts w:ascii="仿宋" w:eastAsia="仿宋" w:hAnsi="仿宋" w:cs="仿宋" w:hint="eastAsia"/>
            <w:lang w:eastAsia="zh-CN"/>
          </w:rPr>
          <w:t>(五)、地总体要求</w:t>
        </w:r>
        <w:r>
          <w:tab/>
        </w:r>
        <w:r>
          <w:fldChar w:fldCharType="begin"/>
        </w:r>
        <w:r>
          <w:instrText xml:space="preserve"> PAGEREF _Toc9379 \h </w:instrText>
        </w:r>
        <w:r>
          <w:fldChar w:fldCharType="separate"/>
        </w:r>
        <w:r>
          <w:t>28</w:t>
        </w:r>
        <w:r>
          <w:fldChar w:fldCharType="end"/>
        </w:r>
      </w:hyperlink>
    </w:p>
    <w:p>
      <w:pPr>
        <w:pStyle w:val="TOC2"/>
        <w:tabs>
          <w:tab w:val="right" w:leader="dot" w:pos="8306"/>
        </w:tabs>
      </w:pPr>
      <w:hyperlink w:anchor="_Toc16886" w:history="1">
        <w:r>
          <w:rPr>
            <w:rFonts w:ascii="仿宋" w:eastAsia="仿宋" w:hAnsi="仿宋" w:cs="仿宋" w:hint="eastAsia"/>
            <w:lang w:eastAsia="zh-CN"/>
          </w:rPr>
          <w:t>(六)、节约用地措施</w:t>
        </w:r>
        <w:r>
          <w:tab/>
        </w:r>
        <w:r>
          <w:fldChar w:fldCharType="begin"/>
        </w:r>
        <w:r>
          <w:instrText xml:space="preserve"> PAGEREF _Toc16886 \h </w:instrText>
        </w:r>
        <w:r>
          <w:fldChar w:fldCharType="separate"/>
        </w:r>
        <w:r>
          <w:t>29</w:t>
        </w:r>
        <w:r>
          <w:fldChar w:fldCharType="end"/>
        </w:r>
      </w:hyperlink>
    </w:p>
    <w:p>
      <w:pPr>
        <w:pStyle w:val="TOC2"/>
        <w:tabs>
          <w:tab w:val="right" w:leader="dot" w:pos="8306"/>
        </w:tabs>
      </w:pPr>
      <w:hyperlink w:anchor="_Toc32073" w:history="1">
        <w:r>
          <w:rPr>
            <w:rFonts w:ascii="仿宋" w:eastAsia="仿宋" w:hAnsi="仿宋" w:cs="仿宋" w:hint="eastAsia"/>
            <w:lang w:eastAsia="zh-CN"/>
          </w:rPr>
          <w:t>(七)、选址综合评价</w:t>
        </w:r>
        <w:r>
          <w:tab/>
        </w:r>
        <w:r>
          <w:fldChar w:fldCharType="begin"/>
        </w:r>
        <w:r>
          <w:instrText xml:space="preserve"> PAGEREF _Toc32073 \h </w:instrText>
        </w:r>
        <w:r>
          <w:fldChar w:fldCharType="separate"/>
        </w:r>
        <w:r>
          <w:t>31</w:t>
        </w:r>
        <w:r>
          <w:fldChar w:fldCharType="end"/>
        </w:r>
      </w:hyperlink>
    </w:p>
    <w:p>
      <w:pPr>
        <w:pStyle w:val="TOC1"/>
        <w:tabs>
          <w:tab w:val="right" w:leader="dot" w:pos="8306"/>
        </w:tabs>
      </w:pPr>
      <w:hyperlink w:anchor="_Toc11418" w:history="1">
        <w:r>
          <w:rPr>
            <w:rFonts w:ascii="仿宋" w:eastAsia="仿宋" w:hAnsi="仿宋" w:cs="仿宋" w:hint="eastAsia"/>
            <w:lang w:eastAsia="zh-CN"/>
          </w:rPr>
          <w:t>六、社会影响分析</w:t>
        </w:r>
        <w:r>
          <w:tab/>
        </w:r>
        <w:r>
          <w:fldChar w:fldCharType="begin"/>
        </w:r>
        <w:r>
          <w:instrText xml:space="preserve"> PAGEREF _Toc11418 \h </w:instrText>
        </w:r>
        <w:r>
          <w:fldChar w:fldCharType="separate"/>
        </w:r>
        <w:r>
          <w:t>32</w:t>
        </w:r>
        <w:r>
          <w:fldChar w:fldCharType="end"/>
        </w:r>
      </w:hyperlink>
    </w:p>
    <w:p>
      <w:pPr>
        <w:pStyle w:val="TOC2"/>
        <w:tabs>
          <w:tab w:val="right" w:leader="dot" w:pos="8306"/>
        </w:tabs>
      </w:pPr>
      <w:hyperlink w:anchor="_Toc26940" w:history="1">
        <w:r>
          <w:rPr>
            <w:rFonts w:ascii="仿宋" w:eastAsia="仿宋" w:hAnsi="仿宋" w:cs="仿宋" w:hint="eastAsia"/>
            <w:lang w:eastAsia="zh-CN"/>
          </w:rPr>
          <w:t>(一)、社会影响效果分析</w:t>
        </w:r>
        <w:r>
          <w:tab/>
        </w:r>
        <w:r>
          <w:fldChar w:fldCharType="begin"/>
        </w:r>
        <w:r>
          <w:instrText xml:space="preserve"> PAGEREF _Toc26940 \h </w:instrText>
        </w:r>
        <w:r>
          <w:fldChar w:fldCharType="separate"/>
        </w:r>
        <w:r>
          <w:t>32</w:t>
        </w:r>
        <w:r>
          <w:fldChar w:fldCharType="end"/>
        </w:r>
      </w:hyperlink>
    </w:p>
    <w:p>
      <w:pPr>
        <w:pStyle w:val="TOC2"/>
        <w:tabs>
          <w:tab w:val="right" w:leader="dot" w:pos="8306"/>
        </w:tabs>
      </w:pPr>
      <w:hyperlink w:anchor="_Toc18500" w:history="1">
        <w:r>
          <w:rPr>
            <w:rFonts w:ascii="仿宋" w:eastAsia="仿宋" w:hAnsi="仿宋" w:cs="仿宋" w:hint="eastAsia"/>
            <w:lang w:eastAsia="zh-CN"/>
          </w:rPr>
          <w:t>(二)、社会适应性分析</w:t>
        </w:r>
        <w:r>
          <w:tab/>
        </w:r>
        <w:r>
          <w:fldChar w:fldCharType="begin"/>
        </w:r>
        <w:r>
          <w:instrText xml:space="preserve"> PAGEREF _Toc18500 \h </w:instrText>
        </w:r>
        <w:r>
          <w:fldChar w:fldCharType="separate"/>
        </w:r>
        <w:r>
          <w:t>34</w:t>
        </w:r>
        <w:r>
          <w:fldChar w:fldCharType="end"/>
        </w:r>
      </w:hyperlink>
    </w:p>
    <w:p>
      <w:pPr>
        <w:pStyle w:val="TOC2"/>
        <w:tabs>
          <w:tab w:val="right" w:leader="dot" w:pos="8306"/>
        </w:tabs>
      </w:pPr>
      <w:hyperlink w:anchor="_Toc20046" w:history="1">
        <w:r>
          <w:rPr>
            <w:rFonts w:ascii="仿宋" w:eastAsia="仿宋" w:hAnsi="仿宋" w:cs="仿宋" w:hint="eastAsia"/>
            <w:lang w:eastAsia="zh-CN"/>
          </w:rPr>
          <w:t>(三)、社会风险及对策分析</w:t>
        </w:r>
        <w:r>
          <w:tab/>
        </w:r>
        <w:r>
          <w:fldChar w:fldCharType="begin"/>
        </w:r>
        <w:r>
          <w:instrText xml:space="preserve"> PAGEREF _Toc20046 \h </w:instrText>
        </w:r>
        <w:r>
          <w:fldChar w:fldCharType="separate"/>
        </w:r>
        <w:r>
          <w:t>35</w:t>
        </w:r>
        <w:r>
          <w:fldChar w:fldCharType="end"/>
        </w:r>
      </w:hyperlink>
    </w:p>
    <w:p>
      <w:pPr>
        <w:pStyle w:val="TOC1"/>
        <w:tabs>
          <w:tab w:val="right" w:leader="dot" w:pos="8306"/>
        </w:tabs>
      </w:pPr>
      <w:hyperlink w:anchor="_Toc27903" w:history="1">
        <w:r>
          <w:rPr>
            <w:rFonts w:ascii="仿宋" w:eastAsia="仿宋" w:hAnsi="仿宋" w:cs="仿宋" w:hint="eastAsia"/>
            <w:lang w:eastAsia="zh-CN"/>
          </w:rPr>
          <w:t>七、经济效益与社会效益优化</w:t>
        </w:r>
        <w:r>
          <w:tab/>
        </w:r>
        <w:r>
          <w:fldChar w:fldCharType="begin"/>
        </w:r>
        <w:r>
          <w:instrText xml:space="preserve"> PAGEREF _Toc27903 \h </w:instrText>
        </w:r>
        <w:r>
          <w:fldChar w:fldCharType="separate"/>
        </w:r>
        <w:r>
          <w:t>39</w:t>
        </w:r>
        <w:r>
          <w:fldChar w:fldCharType="end"/>
        </w:r>
      </w:hyperlink>
    </w:p>
    <w:p>
      <w:pPr>
        <w:pStyle w:val="TOC2"/>
        <w:tabs>
          <w:tab w:val="right" w:leader="dot" w:pos="8306"/>
        </w:tabs>
      </w:pPr>
      <w:hyperlink w:anchor="_Toc28657" w:history="1">
        <w:r>
          <w:rPr>
            <w:rFonts w:ascii="仿宋" w:eastAsia="仿宋" w:hAnsi="仿宋" w:cs="仿宋" w:hint="eastAsia"/>
            <w:lang w:eastAsia="zh-CN"/>
          </w:rPr>
          <w:t>(一)、经济效益提升策略</w:t>
        </w:r>
        <w:r>
          <w:tab/>
        </w:r>
        <w:r>
          <w:fldChar w:fldCharType="begin"/>
        </w:r>
        <w:r>
          <w:instrText xml:space="preserve"> PAGEREF _Toc28657 \h </w:instrText>
        </w:r>
        <w:r>
          <w:fldChar w:fldCharType="separate"/>
        </w:r>
        <w:r>
          <w:t>39</w:t>
        </w:r>
        <w:r>
          <w:fldChar w:fldCharType="end"/>
        </w:r>
      </w:hyperlink>
    </w:p>
    <w:p>
      <w:pPr>
        <w:pStyle w:val="TOC2"/>
        <w:tabs>
          <w:tab w:val="right" w:leader="dot" w:pos="8306"/>
        </w:tabs>
      </w:pPr>
      <w:hyperlink w:anchor="_Toc13751" w:history="1">
        <w:r>
          <w:rPr>
            <w:rFonts w:ascii="仿宋" w:eastAsia="仿宋" w:hAnsi="仿宋" w:cs="仿宋" w:hint="eastAsia"/>
            <w:lang w:eastAsia="zh-CN"/>
          </w:rPr>
          <w:t>(二)、社会效益增强方案</w:t>
        </w:r>
        <w:r>
          <w:tab/>
        </w:r>
        <w:r>
          <w:fldChar w:fldCharType="begin"/>
        </w:r>
        <w:r>
          <w:instrText xml:space="preserve"> PAGEREF _Toc13751 \h </w:instrText>
        </w:r>
        <w:r>
          <w:fldChar w:fldCharType="separate"/>
        </w:r>
        <w:r>
          <w:t>40</w:t>
        </w:r>
        <w:r>
          <w:fldChar w:fldCharType="end"/>
        </w:r>
      </w:hyperlink>
    </w:p>
    <w:p>
      <w:pPr>
        <w:pStyle w:val="TOC1"/>
        <w:tabs>
          <w:tab w:val="right" w:leader="dot" w:pos="8306"/>
        </w:tabs>
      </w:pPr>
      <w:hyperlink w:anchor="_Toc30086" w:history="1">
        <w:r>
          <w:rPr>
            <w:rFonts w:ascii="仿宋" w:eastAsia="仿宋" w:hAnsi="仿宋" w:cs="仿宋" w:hint="eastAsia"/>
            <w:lang w:eastAsia="zh-CN"/>
          </w:rPr>
          <w:t>八、土地利用与规划方案</w:t>
        </w:r>
        <w:r>
          <w:tab/>
        </w:r>
        <w:r>
          <w:fldChar w:fldCharType="begin"/>
        </w:r>
        <w:r>
          <w:instrText xml:space="preserve"> PAGEREF _Toc30086 \h </w:instrText>
        </w:r>
        <w:r>
          <w:fldChar w:fldCharType="separate"/>
        </w:r>
        <w:r>
          <w:t>41</w:t>
        </w:r>
        <w:r>
          <w:fldChar w:fldCharType="end"/>
        </w:r>
      </w:hyperlink>
    </w:p>
    <w:p>
      <w:pPr>
        <w:pStyle w:val="TOC2"/>
        <w:tabs>
          <w:tab w:val="right" w:leader="dot" w:pos="8306"/>
        </w:tabs>
      </w:pPr>
      <w:hyperlink w:anchor="_Toc19431" w:history="1">
        <w:r>
          <w:rPr>
            <w:rFonts w:ascii="仿宋" w:eastAsia="仿宋" w:hAnsi="仿宋" w:cs="仿宋" w:hint="eastAsia"/>
            <w:lang w:eastAsia="zh-CN"/>
          </w:rPr>
          <w:t>(一)、项目用地情况分析</w:t>
        </w:r>
        <w:r>
          <w:tab/>
        </w:r>
        <w:r>
          <w:fldChar w:fldCharType="begin"/>
        </w:r>
        <w:r>
          <w:instrText xml:space="preserve"> PAGEREF _Toc19431 \h </w:instrText>
        </w:r>
        <w:r>
          <w:fldChar w:fldCharType="separate"/>
        </w:r>
        <w:r>
          <w:t>41</w:t>
        </w:r>
        <w:r>
          <w:fldChar w:fldCharType="end"/>
        </w:r>
      </w:hyperlink>
    </w:p>
    <w:p>
      <w:pPr>
        <w:pStyle w:val="TOC2"/>
        <w:tabs>
          <w:tab w:val="right" w:leader="dot" w:pos="8306"/>
        </w:tabs>
      </w:pPr>
      <w:hyperlink w:anchor="_Toc27592" w:history="1">
        <w:r>
          <w:rPr>
            <w:rFonts w:ascii="仿宋" w:eastAsia="仿宋" w:hAnsi="仿宋" w:cs="仿宋" w:hint="eastAsia"/>
            <w:lang w:eastAsia="zh-CN"/>
          </w:rPr>
          <w:t>(二)、土地利用规划方案</w:t>
        </w:r>
        <w:r>
          <w:tab/>
        </w:r>
        <w:r>
          <w:fldChar w:fldCharType="begin"/>
        </w:r>
        <w:r>
          <w:instrText xml:space="preserve"> PAGEREF _Toc27592 \h </w:instrText>
        </w:r>
        <w:r>
          <w:fldChar w:fldCharType="separate"/>
        </w:r>
        <w:r>
          <w:t>42</w:t>
        </w:r>
        <w:r>
          <w:fldChar w:fldCharType="end"/>
        </w:r>
      </w:hyperlink>
    </w:p>
    <w:p>
      <w:pPr>
        <w:pStyle w:val="TOC1"/>
        <w:tabs>
          <w:tab w:val="right" w:leader="dot" w:pos="8306"/>
        </w:tabs>
      </w:pPr>
      <w:hyperlink w:anchor="_Toc13766" w:history="1">
        <w:r>
          <w:rPr>
            <w:rFonts w:ascii="仿宋" w:eastAsia="仿宋" w:hAnsi="仿宋" w:cs="仿宋" w:hint="eastAsia"/>
            <w:lang w:eastAsia="zh-CN"/>
          </w:rPr>
          <w:t>九、项目质量与标准</w:t>
        </w:r>
        <w:r>
          <w:tab/>
        </w:r>
        <w:r>
          <w:fldChar w:fldCharType="begin"/>
        </w:r>
        <w:r>
          <w:instrText xml:space="preserve"> PAGEREF _Toc13766 \h </w:instrText>
        </w:r>
        <w:r>
          <w:fldChar w:fldCharType="separate"/>
        </w:r>
        <w:r>
          <w:t>43</w:t>
        </w:r>
        <w:r>
          <w:fldChar w:fldCharType="end"/>
        </w:r>
      </w:hyperlink>
    </w:p>
    <w:p>
      <w:pPr>
        <w:pStyle w:val="TOC2"/>
        <w:tabs>
          <w:tab w:val="right" w:leader="dot" w:pos="8306"/>
        </w:tabs>
      </w:pPr>
      <w:hyperlink w:anchor="_Toc25305" w:history="1">
        <w:r>
          <w:rPr>
            <w:rFonts w:ascii="仿宋" w:eastAsia="仿宋" w:hAnsi="仿宋" w:cs="仿宋" w:hint="eastAsia"/>
            <w:lang w:eastAsia="zh-CN"/>
          </w:rPr>
          <w:t>(一)、质量保障体系</w:t>
        </w:r>
        <w:r>
          <w:tab/>
        </w:r>
        <w:r>
          <w:fldChar w:fldCharType="begin"/>
        </w:r>
        <w:r>
          <w:instrText xml:space="preserve"> PAGEREF _Toc25305 \h </w:instrText>
        </w:r>
        <w:r>
          <w:fldChar w:fldCharType="separate"/>
        </w:r>
        <w:r>
          <w:t>43</w:t>
        </w:r>
        <w:r>
          <w:fldChar w:fldCharType="end"/>
        </w:r>
      </w:hyperlink>
    </w:p>
    <w:p>
      <w:pPr>
        <w:pStyle w:val="TOC2"/>
        <w:tabs>
          <w:tab w:val="right" w:leader="dot" w:pos="8306"/>
        </w:tabs>
      </w:pPr>
      <w:hyperlink w:anchor="_Toc25260" w:history="1">
        <w:r>
          <w:rPr>
            <w:rFonts w:ascii="仿宋" w:eastAsia="仿宋" w:hAnsi="仿宋" w:cs="仿宋" w:hint="eastAsia"/>
            <w:lang w:eastAsia="zh-CN"/>
          </w:rPr>
          <w:t>(二)、标准化作业流程</w:t>
        </w:r>
        <w:r>
          <w:tab/>
        </w:r>
        <w:r>
          <w:fldChar w:fldCharType="begin"/>
        </w:r>
        <w:r>
          <w:instrText xml:space="preserve"> PAGEREF _Toc25260 \h </w:instrText>
        </w:r>
        <w:r>
          <w:fldChar w:fldCharType="separate"/>
        </w:r>
        <w:r>
          <w:t>45</w:t>
        </w:r>
        <w:r>
          <w:fldChar w:fldCharType="end"/>
        </w:r>
      </w:hyperlink>
    </w:p>
    <w:p>
      <w:pPr>
        <w:pStyle w:val="TOC2"/>
        <w:tabs>
          <w:tab w:val="right" w:leader="dot" w:pos="8306"/>
        </w:tabs>
      </w:pPr>
      <w:hyperlink w:anchor="_Toc5505" w:history="1">
        <w:r>
          <w:rPr>
            <w:rFonts w:ascii="仿宋" w:eastAsia="仿宋" w:hAnsi="仿宋" w:cs="仿宋" w:hint="eastAsia"/>
            <w:lang w:eastAsia="zh-CN"/>
          </w:rPr>
          <w:t>(三)、质量监控与评估</w:t>
        </w:r>
        <w:r>
          <w:tab/>
        </w:r>
        <w:r>
          <w:fldChar w:fldCharType="begin"/>
        </w:r>
        <w:r>
          <w:instrText xml:space="preserve"> PAGEREF _Toc5505 \h </w:instrText>
        </w:r>
        <w:r>
          <w:fldChar w:fldCharType="separate"/>
        </w:r>
        <w:r>
          <w:t>46</w:t>
        </w:r>
        <w:r>
          <w:fldChar w:fldCharType="end"/>
        </w:r>
      </w:hyperlink>
    </w:p>
    <w:p>
      <w:pPr>
        <w:pStyle w:val="TOC2"/>
        <w:tabs>
          <w:tab w:val="right" w:leader="dot" w:pos="8306"/>
        </w:tabs>
      </w:pPr>
      <w:hyperlink w:anchor="_Toc20421" w:history="1">
        <w:r>
          <w:rPr>
            <w:rFonts w:ascii="仿宋" w:eastAsia="仿宋" w:hAnsi="仿宋" w:cs="仿宋" w:hint="eastAsia"/>
            <w:lang w:eastAsia="zh-CN"/>
          </w:rPr>
          <w:t>(四)、质量改进计划</w:t>
        </w:r>
        <w:r>
          <w:tab/>
        </w:r>
        <w:r>
          <w:fldChar w:fldCharType="begin"/>
        </w:r>
        <w:r>
          <w:instrText xml:space="preserve"> PAGEREF _Toc20421 \h </w:instrText>
        </w:r>
        <w:r>
          <w:fldChar w:fldCharType="separate"/>
        </w:r>
        <w:r>
          <w:t>47</w:t>
        </w:r>
        <w:r>
          <w:fldChar w:fldCharType="end"/>
        </w:r>
      </w:hyperlink>
    </w:p>
    <w:p>
      <w:pPr>
        <w:pStyle w:val="TOC1"/>
        <w:tabs>
          <w:tab w:val="right" w:leader="dot" w:pos="8306"/>
        </w:tabs>
      </w:pPr>
      <w:hyperlink w:anchor="_Toc11167" w:history="1">
        <w:r>
          <w:rPr>
            <w:rFonts w:ascii="仿宋" w:eastAsia="仿宋" w:hAnsi="仿宋" w:cs="仿宋" w:hint="eastAsia"/>
            <w:lang w:eastAsia="zh-CN"/>
          </w:rPr>
          <w:t>十、项目进度计划</w:t>
        </w:r>
        <w:r>
          <w:tab/>
        </w:r>
        <w:r>
          <w:fldChar w:fldCharType="begin"/>
        </w:r>
        <w:r>
          <w:instrText xml:space="preserve"> PAGEREF _Toc11167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17" w:history="1">
        <w:r>
          <w:rPr>
            <w:rFonts w:ascii="仿宋" w:eastAsia="仿宋" w:hAnsi="仿宋" w:cs="仿宋" w:hint="eastAsia"/>
            <w:lang w:eastAsia="zh-CN"/>
          </w:rPr>
          <w:t>(一)、建设周期</w:t>
        </w:r>
        <w:r>
          <w:tab/>
        </w:r>
        <w:r>
          <w:fldChar w:fldCharType="begin"/>
        </w:r>
        <w:r>
          <w:instrText xml:space="preserve"> PAGEREF _Toc12117 \h </w:instrText>
        </w:r>
        <w:r>
          <w:fldChar w:fldCharType="separate"/>
        </w:r>
        <w:r>
          <w:t>48</w:t>
        </w:r>
        <w:r>
          <w:fldChar w:fldCharType="end"/>
        </w:r>
      </w:hyperlink>
    </w:p>
    <w:p>
      <w:pPr>
        <w:pStyle w:val="TOC2"/>
        <w:tabs>
          <w:tab w:val="right" w:leader="dot" w:pos="8306"/>
        </w:tabs>
      </w:pPr>
      <w:hyperlink w:anchor="_Toc30935" w:history="1">
        <w:r>
          <w:rPr>
            <w:rFonts w:ascii="仿宋" w:eastAsia="仿宋" w:hAnsi="仿宋" w:cs="仿宋" w:hint="eastAsia"/>
            <w:lang w:eastAsia="zh-CN"/>
          </w:rPr>
          <w:t>(二)、建设进度</w:t>
        </w:r>
        <w:r>
          <w:tab/>
        </w:r>
        <w:r>
          <w:fldChar w:fldCharType="begin"/>
        </w:r>
        <w:r>
          <w:instrText xml:space="preserve"> PAGEREF _Toc30935 \h </w:instrText>
        </w:r>
        <w:r>
          <w:fldChar w:fldCharType="separate"/>
        </w:r>
        <w:r>
          <w:t>49</w:t>
        </w:r>
        <w:r>
          <w:fldChar w:fldCharType="end"/>
        </w:r>
      </w:hyperlink>
    </w:p>
    <w:p>
      <w:pPr>
        <w:pStyle w:val="TOC2"/>
        <w:tabs>
          <w:tab w:val="right" w:leader="dot" w:pos="8306"/>
        </w:tabs>
      </w:pPr>
      <w:hyperlink w:anchor="_Toc3860" w:history="1">
        <w:r>
          <w:rPr>
            <w:rFonts w:ascii="仿宋" w:eastAsia="仿宋" w:hAnsi="仿宋" w:cs="仿宋" w:hint="eastAsia"/>
            <w:lang w:eastAsia="zh-CN"/>
          </w:rPr>
          <w:t>(三)、进度安排注意事项</w:t>
        </w:r>
        <w:r>
          <w:tab/>
        </w:r>
        <w:r>
          <w:fldChar w:fldCharType="begin"/>
        </w:r>
        <w:r>
          <w:instrText xml:space="preserve"> PAGEREF _Toc3860 \h </w:instrText>
        </w:r>
        <w:r>
          <w:fldChar w:fldCharType="separate"/>
        </w:r>
        <w:r>
          <w:t>50</w:t>
        </w:r>
        <w:r>
          <w:fldChar w:fldCharType="end"/>
        </w:r>
      </w:hyperlink>
    </w:p>
    <w:p>
      <w:pPr>
        <w:pStyle w:val="TOC2"/>
        <w:tabs>
          <w:tab w:val="right" w:leader="dot" w:pos="8306"/>
        </w:tabs>
      </w:pPr>
      <w:hyperlink w:anchor="_Toc25093" w:history="1">
        <w:r>
          <w:rPr>
            <w:rFonts w:ascii="仿宋" w:eastAsia="仿宋" w:hAnsi="仿宋" w:cs="仿宋" w:hint="eastAsia"/>
            <w:lang w:eastAsia="zh-CN"/>
          </w:rPr>
          <w:t>(四)、人力资源配置</w:t>
        </w:r>
        <w:r>
          <w:tab/>
        </w:r>
        <w:r>
          <w:fldChar w:fldCharType="begin"/>
        </w:r>
        <w:r>
          <w:instrText xml:space="preserve"> PAGEREF _Toc25093 \h </w:instrText>
        </w:r>
        <w:r>
          <w:fldChar w:fldCharType="separate"/>
        </w:r>
        <w:r>
          <w:t>51</w:t>
        </w:r>
        <w:r>
          <w:fldChar w:fldCharType="end"/>
        </w:r>
      </w:hyperlink>
    </w:p>
    <w:p>
      <w:pPr>
        <w:pStyle w:val="TOC2"/>
        <w:tabs>
          <w:tab w:val="right" w:leader="dot" w:pos="8306"/>
        </w:tabs>
      </w:pPr>
      <w:hyperlink w:anchor="_Toc7785" w:history="1">
        <w:r>
          <w:rPr>
            <w:rFonts w:ascii="仿宋" w:eastAsia="仿宋" w:hAnsi="仿宋" w:cs="仿宋" w:hint="eastAsia"/>
            <w:lang w:eastAsia="zh-CN"/>
          </w:rPr>
          <w:t>(五)、员工培训</w:t>
        </w:r>
        <w:r>
          <w:tab/>
        </w:r>
        <w:r>
          <w:fldChar w:fldCharType="begin"/>
        </w:r>
        <w:r>
          <w:instrText xml:space="preserve"> PAGEREF _Toc7785 \h </w:instrText>
        </w:r>
        <w:r>
          <w:fldChar w:fldCharType="separate"/>
        </w:r>
        <w:r>
          <w:t>53</w:t>
        </w:r>
        <w:r>
          <w:fldChar w:fldCharType="end"/>
        </w:r>
      </w:hyperlink>
    </w:p>
    <w:p>
      <w:pPr>
        <w:pStyle w:val="TOC2"/>
        <w:tabs>
          <w:tab w:val="right" w:leader="dot" w:pos="8306"/>
        </w:tabs>
      </w:pPr>
      <w:hyperlink w:anchor="_Toc9986" w:history="1">
        <w:r>
          <w:rPr>
            <w:rFonts w:ascii="仿宋" w:eastAsia="仿宋" w:hAnsi="仿宋" w:cs="仿宋" w:hint="eastAsia"/>
            <w:lang w:eastAsia="zh-CN"/>
          </w:rPr>
          <w:t>(六)、项目实施保障</w:t>
        </w:r>
        <w:r>
          <w:tab/>
        </w:r>
        <w:r>
          <w:fldChar w:fldCharType="begin"/>
        </w:r>
        <w:r>
          <w:instrText xml:space="preserve"> PAGEREF _Toc9986 \h </w:instrText>
        </w:r>
        <w:r>
          <w:fldChar w:fldCharType="separate"/>
        </w:r>
        <w:r>
          <w:t>54</w:t>
        </w:r>
        <w:r>
          <w:fldChar w:fldCharType="end"/>
        </w:r>
      </w:hyperlink>
    </w:p>
    <w:p>
      <w:pPr>
        <w:pStyle w:val="TOC2"/>
        <w:tabs>
          <w:tab w:val="right" w:leader="dot" w:pos="8306"/>
        </w:tabs>
      </w:pPr>
      <w:hyperlink w:anchor="_Toc31638" w:history="1">
        <w:r>
          <w:rPr>
            <w:rFonts w:ascii="仿宋" w:eastAsia="仿宋" w:hAnsi="仿宋" w:cs="仿宋" w:hint="eastAsia"/>
            <w:lang w:eastAsia="zh-CN"/>
          </w:rPr>
          <w:t>(七)、安全规范管理</w:t>
        </w:r>
        <w:r>
          <w:tab/>
        </w:r>
        <w:r>
          <w:fldChar w:fldCharType="begin"/>
        </w:r>
        <w:r>
          <w:instrText xml:space="preserve"> PAGEREF _Toc31638 \h </w:instrText>
        </w:r>
        <w:r>
          <w:fldChar w:fldCharType="separate"/>
        </w:r>
        <w:r>
          <w:t>55</w:t>
        </w:r>
        <w:r>
          <w:fldChar w:fldCharType="end"/>
        </w:r>
      </w:hyperlink>
    </w:p>
    <w:p>
      <w:pPr>
        <w:pStyle w:val="TOC1"/>
        <w:tabs>
          <w:tab w:val="right" w:leader="dot" w:pos="8306"/>
        </w:tabs>
      </w:pPr>
      <w:hyperlink w:anchor="_Toc31666" w:history="1">
        <w:r>
          <w:rPr>
            <w:rFonts w:ascii="仿宋" w:eastAsia="仿宋" w:hAnsi="仿宋" w:cs="仿宋" w:hint="eastAsia"/>
            <w:lang w:eastAsia="zh-CN"/>
          </w:rPr>
          <w:t>十一、安全与应急管理</w:t>
        </w:r>
        <w:r>
          <w:tab/>
        </w:r>
        <w:r>
          <w:fldChar w:fldCharType="begin"/>
        </w:r>
        <w:r>
          <w:instrText xml:space="preserve"> PAGEREF _Toc31666 \h </w:instrText>
        </w:r>
        <w:r>
          <w:fldChar w:fldCharType="separate"/>
        </w:r>
        <w:r>
          <w:t>56</w:t>
        </w:r>
        <w:r>
          <w:fldChar w:fldCharType="end"/>
        </w:r>
      </w:hyperlink>
    </w:p>
    <w:p>
      <w:pPr>
        <w:pStyle w:val="TOC2"/>
        <w:tabs>
          <w:tab w:val="right" w:leader="dot" w:pos="8306"/>
        </w:tabs>
      </w:pPr>
      <w:hyperlink w:anchor="_Toc26374" w:history="1">
        <w:r>
          <w:rPr>
            <w:rFonts w:ascii="仿宋" w:eastAsia="仿宋" w:hAnsi="仿宋" w:cs="仿宋" w:hint="eastAsia"/>
            <w:lang w:eastAsia="zh-CN"/>
          </w:rPr>
          <w:t>(一)、安全生产管理</w:t>
        </w:r>
        <w:r>
          <w:tab/>
        </w:r>
        <w:r>
          <w:fldChar w:fldCharType="begin"/>
        </w:r>
        <w:r>
          <w:instrText xml:space="preserve"> PAGEREF _Toc26374 \h </w:instrText>
        </w:r>
        <w:r>
          <w:fldChar w:fldCharType="separate"/>
        </w:r>
        <w:r>
          <w:t>56</w:t>
        </w:r>
        <w:r>
          <w:fldChar w:fldCharType="end"/>
        </w:r>
      </w:hyperlink>
    </w:p>
    <w:p>
      <w:pPr>
        <w:pStyle w:val="TOC2"/>
        <w:tabs>
          <w:tab w:val="right" w:leader="dot" w:pos="8306"/>
        </w:tabs>
      </w:pPr>
      <w:hyperlink w:anchor="_Toc29312" w:history="1">
        <w:r>
          <w:rPr>
            <w:rFonts w:ascii="仿宋" w:eastAsia="仿宋" w:hAnsi="仿宋" w:cs="仿宋" w:hint="eastAsia"/>
            <w:lang w:eastAsia="zh-CN"/>
          </w:rPr>
          <w:t>(二)、应急预案与响应</w:t>
        </w:r>
        <w:r>
          <w:tab/>
        </w:r>
        <w:r>
          <w:fldChar w:fldCharType="begin"/>
        </w:r>
        <w:r>
          <w:instrText xml:space="preserve"> PAGEREF _Toc29312 \h </w:instrText>
        </w:r>
        <w:r>
          <w:fldChar w:fldCharType="separate"/>
        </w:r>
        <w:r>
          <w:t>57</w:t>
        </w:r>
        <w:r>
          <w:fldChar w:fldCharType="end"/>
        </w:r>
      </w:hyperlink>
    </w:p>
    <w:p>
      <w:pPr>
        <w:pStyle w:val="TOC1"/>
        <w:tabs>
          <w:tab w:val="right" w:leader="dot" w:pos="8306"/>
        </w:tabs>
      </w:pPr>
      <w:hyperlink w:anchor="_Toc30308" w:history="1">
        <w:r>
          <w:rPr>
            <w:rFonts w:ascii="仿宋" w:eastAsia="仿宋" w:hAnsi="仿宋" w:cs="仿宋" w:hint="eastAsia"/>
            <w:lang w:eastAsia="zh-CN"/>
          </w:rPr>
          <w:t>十二、资金管理与财务规划</w:t>
        </w:r>
        <w:r>
          <w:tab/>
        </w:r>
        <w:r>
          <w:fldChar w:fldCharType="begin"/>
        </w:r>
        <w:r>
          <w:instrText xml:space="preserve"> PAGEREF _Toc30308 \h </w:instrText>
        </w:r>
        <w:r>
          <w:fldChar w:fldCharType="separate"/>
        </w:r>
        <w:r>
          <w:t>59</w:t>
        </w:r>
        <w:r>
          <w:fldChar w:fldCharType="end"/>
        </w:r>
      </w:hyperlink>
    </w:p>
    <w:p>
      <w:pPr>
        <w:pStyle w:val="TOC2"/>
        <w:tabs>
          <w:tab w:val="right" w:leader="dot" w:pos="8306"/>
        </w:tabs>
      </w:pPr>
      <w:hyperlink w:anchor="_Toc2987" w:history="1">
        <w:r>
          <w:rPr>
            <w:rFonts w:ascii="仿宋" w:eastAsia="仿宋" w:hAnsi="仿宋" w:cs="仿宋" w:hint="eastAsia"/>
            <w:lang w:eastAsia="zh-CN"/>
          </w:rPr>
          <w:t>(一)、项目资金来源与筹措</w:t>
        </w:r>
        <w:r>
          <w:tab/>
        </w:r>
        <w:r>
          <w:fldChar w:fldCharType="begin"/>
        </w:r>
        <w:r>
          <w:instrText xml:space="preserve"> PAGEREF _Toc2987 \h </w:instrText>
        </w:r>
        <w:r>
          <w:fldChar w:fldCharType="separate"/>
        </w:r>
        <w:r>
          <w:t>59</w:t>
        </w:r>
        <w:r>
          <w:fldChar w:fldCharType="end"/>
        </w:r>
      </w:hyperlink>
    </w:p>
    <w:p>
      <w:pPr>
        <w:pStyle w:val="TOC2"/>
        <w:tabs>
          <w:tab w:val="right" w:leader="dot" w:pos="8306"/>
        </w:tabs>
      </w:pPr>
      <w:hyperlink w:anchor="_Toc27949" w:history="1">
        <w:r>
          <w:rPr>
            <w:rFonts w:ascii="仿宋" w:eastAsia="仿宋" w:hAnsi="仿宋" w:cs="仿宋" w:hint="eastAsia"/>
            <w:lang w:eastAsia="zh-CN"/>
          </w:rPr>
          <w:t>(二)、资金使用与监管</w:t>
        </w:r>
        <w:r>
          <w:tab/>
        </w:r>
        <w:r>
          <w:fldChar w:fldCharType="begin"/>
        </w:r>
        <w:r>
          <w:instrText xml:space="preserve"> PAGEREF _Toc27949 \h </w:instrText>
        </w:r>
        <w:r>
          <w:fldChar w:fldCharType="separate"/>
        </w:r>
        <w:r>
          <w:t>61</w:t>
        </w:r>
        <w:r>
          <w:fldChar w:fldCharType="end"/>
        </w:r>
      </w:hyperlink>
    </w:p>
    <w:p>
      <w:pPr>
        <w:pStyle w:val="TOC2"/>
        <w:tabs>
          <w:tab w:val="right" w:leader="dot" w:pos="8306"/>
        </w:tabs>
      </w:pPr>
      <w:hyperlink w:anchor="_Toc6165" w:history="1">
        <w:r>
          <w:rPr>
            <w:rFonts w:ascii="仿宋" w:eastAsia="仿宋" w:hAnsi="仿宋" w:cs="仿宋" w:hint="eastAsia"/>
            <w:lang w:eastAsia="zh-CN"/>
          </w:rPr>
          <w:t>(三)、财务规划与预测</w:t>
        </w:r>
        <w:r>
          <w:tab/>
        </w:r>
        <w:r>
          <w:fldChar w:fldCharType="begin"/>
        </w:r>
        <w:r>
          <w:instrText xml:space="preserve"> PAGEREF _Toc6165 \h </w:instrText>
        </w:r>
        <w:r>
          <w:fldChar w:fldCharType="separate"/>
        </w:r>
        <w:r>
          <w:t>62</w:t>
        </w:r>
        <w:r>
          <w:fldChar w:fldCharType="end"/>
        </w:r>
      </w:hyperlink>
    </w:p>
    <w:p>
      <w:pPr>
        <w:pStyle w:val="TOC1"/>
        <w:tabs>
          <w:tab w:val="right" w:leader="dot" w:pos="8306"/>
        </w:tabs>
      </w:pPr>
      <w:hyperlink w:anchor="_Toc20163" w:history="1">
        <w:r>
          <w:rPr>
            <w:rFonts w:ascii="仿宋" w:eastAsia="仿宋" w:hAnsi="仿宋" w:cs="仿宋" w:hint="eastAsia"/>
            <w:lang w:eastAsia="zh-CN"/>
          </w:rPr>
          <w:t>十三、合作与交流机制建立</w:t>
        </w:r>
        <w:r>
          <w:tab/>
        </w:r>
        <w:r>
          <w:fldChar w:fldCharType="begin"/>
        </w:r>
        <w:r>
          <w:instrText xml:space="preserve"> PAGEREF _Toc20163 \h </w:instrText>
        </w:r>
        <w:r>
          <w:fldChar w:fldCharType="separate"/>
        </w:r>
        <w:r>
          <w:t>63</w:t>
        </w:r>
        <w:r>
          <w:fldChar w:fldCharType="end"/>
        </w:r>
      </w:hyperlink>
    </w:p>
    <w:p>
      <w:pPr>
        <w:pStyle w:val="TOC2"/>
        <w:tabs>
          <w:tab w:val="right" w:leader="dot" w:pos="8306"/>
        </w:tabs>
      </w:pPr>
      <w:hyperlink w:anchor="_Toc21364" w:history="1">
        <w:r>
          <w:rPr>
            <w:rFonts w:ascii="仿宋" w:eastAsia="仿宋" w:hAnsi="仿宋" w:cs="仿宋" w:hint="eastAsia"/>
            <w:lang w:eastAsia="zh-CN"/>
          </w:rPr>
          <w:t>(一)、合作伙伴选择与合作方式</w:t>
        </w:r>
        <w:r>
          <w:tab/>
        </w:r>
        <w:r>
          <w:fldChar w:fldCharType="begin"/>
        </w:r>
        <w:r>
          <w:instrText xml:space="preserve"> PAGEREF _Toc21364 \h </w:instrText>
        </w:r>
        <w:r>
          <w:fldChar w:fldCharType="separate"/>
        </w:r>
        <w:r>
          <w:t>63</w:t>
        </w:r>
        <w:r>
          <w:fldChar w:fldCharType="end"/>
        </w:r>
      </w:hyperlink>
    </w:p>
    <w:p>
      <w:pPr>
        <w:pStyle w:val="TOC2"/>
        <w:tabs>
          <w:tab w:val="right" w:leader="dot" w:pos="8306"/>
        </w:tabs>
      </w:pPr>
      <w:hyperlink w:anchor="_Toc7776" w:history="1">
        <w:r>
          <w:rPr>
            <w:rFonts w:ascii="仿宋" w:eastAsia="仿宋" w:hAnsi="仿宋" w:cs="仿宋" w:hint="eastAsia"/>
            <w:lang w:eastAsia="zh-CN"/>
          </w:rPr>
          <w:t>(二)、交流与合作平台搭建</w:t>
        </w:r>
        <w:r>
          <w:tab/>
        </w:r>
        <w:r>
          <w:fldChar w:fldCharType="begin"/>
        </w:r>
        <w:r>
          <w:instrText xml:space="preserve"> PAGEREF _Toc7776 \h </w:instrText>
        </w:r>
        <w:r>
          <w:fldChar w:fldCharType="separate"/>
        </w:r>
        <w:r>
          <w:t>64</w:t>
        </w:r>
        <w:r>
          <w:fldChar w:fldCharType="end"/>
        </w:r>
      </w:hyperlink>
    </w:p>
    <w:p>
      <w:pPr>
        <w:pStyle w:val="TOC1"/>
        <w:tabs>
          <w:tab w:val="right" w:leader="dot" w:pos="8306"/>
        </w:tabs>
      </w:pPr>
      <w:hyperlink w:anchor="_Toc30993" w:history="1">
        <w:r>
          <w:rPr>
            <w:rFonts w:ascii="仿宋" w:eastAsia="仿宋" w:hAnsi="仿宋" w:cs="仿宋" w:hint="eastAsia"/>
            <w:lang w:eastAsia="zh-CN"/>
          </w:rPr>
          <w:t>十四、法律法规与政策遵循</w:t>
        </w:r>
        <w:r>
          <w:tab/>
        </w:r>
        <w:r>
          <w:fldChar w:fldCharType="begin"/>
        </w:r>
        <w:r>
          <w:instrText xml:space="preserve"> PAGEREF _Toc30993 \h </w:instrText>
        </w:r>
        <w:r>
          <w:fldChar w:fldCharType="separate"/>
        </w:r>
        <w:r>
          <w:t>66</w:t>
        </w:r>
        <w:r>
          <w:fldChar w:fldCharType="end"/>
        </w:r>
      </w:hyperlink>
    </w:p>
    <w:p>
      <w:pPr>
        <w:pStyle w:val="TOC2"/>
        <w:tabs>
          <w:tab w:val="right" w:leader="dot" w:pos="8306"/>
        </w:tabs>
      </w:pPr>
      <w:hyperlink w:anchor="_Toc9044" w:history="1">
        <w:r>
          <w:rPr>
            <w:rFonts w:ascii="仿宋" w:eastAsia="仿宋" w:hAnsi="仿宋" w:cs="仿宋" w:hint="eastAsia"/>
            <w:lang w:eastAsia="zh-CN"/>
          </w:rPr>
          <w:t>(一)、法律法规遵守</w:t>
        </w:r>
        <w:r>
          <w:tab/>
        </w:r>
        <w:r>
          <w:fldChar w:fldCharType="begin"/>
        </w:r>
        <w:r>
          <w:instrText xml:space="preserve"> PAGEREF _Toc9044 \h </w:instrText>
        </w:r>
        <w:r>
          <w:fldChar w:fldCharType="separate"/>
        </w:r>
        <w:r>
          <w:t>66</w:t>
        </w:r>
        <w:r>
          <w:fldChar w:fldCharType="end"/>
        </w:r>
      </w:hyperlink>
    </w:p>
    <w:p>
      <w:pPr>
        <w:pStyle w:val="TOC2"/>
        <w:tabs>
          <w:tab w:val="right" w:leader="dot" w:pos="8306"/>
        </w:tabs>
      </w:pPr>
      <w:hyperlink w:anchor="_Toc28537" w:history="1">
        <w:r>
          <w:rPr>
            <w:rFonts w:ascii="仿宋" w:eastAsia="仿宋" w:hAnsi="仿宋" w:cs="仿宋" w:hint="eastAsia"/>
            <w:lang w:eastAsia="zh-CN"/>
          </w:rPr>
          <w:t>(二)、政策导向与利用</w:t>
        </w:r>
        <w:r>
          <w:tab/>
        </w:r>
        <w:r>
          <w:fldChar w:fldCharType="begin"/>
        </w:r>
        <w:r>
          <w:instrText xml:space="preserve"> PAGEREF _Toc28537 \h </w:instrText>
        </w:r>
        <w:r>
          <w:fldChar w:fldCharType="separate"/>
        </w:r>
        <w:r>
          <w:t>67</w:t>
        </w:r>
        <w:r>
          <w:fldChar w:fldCharType="end"/>
        </w:r>
      </w:hyperlink>
    </w:p>
    <w:p>
      <w:pPr>
        <w:pStyle w:val="TOC1"/>
        <w:tabs>
          <w:tab w:val="right" w:leader="dot" w:pos="8306"/>
        </w:tabs>
      </w:pPr>
      <w:hyperlink w:anchor="_Toc31855" w:history="1">
        <w:r>
          <w:rPr>
            <w:rFonts w:ascii="仿宋" w:eastAsia="仿宋" w:hAnsi="仿宋" w:cs="仿宋" w:hint="eastAsia"/>
            <w:lang w:eastAsia="zh-CN"/>
          </w:rPr>
          <w:t>十五、创新驱动与持续发展</w:t>
        </w:r>
        <w:r>
          <w:tab/>
        </w:r>
        <w:r>
          <w:fldChar w:fldCharType="begin"/>
        </w:r>
        <w:r>
          <w:instrText xml:space="preserve"> PAGEREF _Toc31855 \h </w:instrText>
        </w:r>
        <w:r>
          <w:fldChar w:fldCharType="separate"/>
        </w:r>
        <w:r>
          <w:t>68</w:t>
        </w:r>
        <w:r>
          <w:fldChar w:fldCharType="end"/>
        </w:r>
      </w:hyperlink>
    </w:p>
    <w:p>
      <w:pPr>
        <w:pStyle w:val="TOC2"/>
        <w:tabs>
          <w:tab w:val="right" w:leader="dot" w:pos="8306"/>
        </w:tabs>
      </w:pPr>
      <w:hyperlink w:anchor="_Toc19153" w:history="1">
        <w:r>
          <w:rPr>
            <w:rFonts w:ascii="仿宋" w:eastAsia="仿宋" w:hAnsi="仿宋" w:cs="仿宋" w:hint="eastAsia"/>
            <w:lang w:eastAsia="zh-CN"/>
          </w:rPr>
          <w:t>(一)、创新驱动战略实施</w:t>
        </w:r>
        <w:r>
          <w:tab/>
        </w:r>
        <w:r>
          <w:fldChar w:fldCharType="begin"/>
        </w:r>
        <w:r>
          <w:instrText xml:space="preserve"> PAGEREF _Toc19153 \h </w:instrText>
        </w:r>
        <w:r>
          <w:fldChar w:fldCharType="separate"/>
        </w:r>
        <w:r>
          <w:t>68</w:t>
        </w:r>
        <w:r>
          <w:fldChar w:fldCharType="end"/>
        </w:r>
      </w:hyperlink>
    </w:p>
    <w:p>
      <w:pPr>
        <w:pStyle w:val="TOC2"/>
        <w:tabs>
          <w:tab w:val="right" w:leader="dot" w:pos="8306"/>
        </w:tabs>
      </w:pPr>
      <w:hyperlink w:anchor="_Toc25483" w:history="1">
        <w:r>
          <w:rPr>
            <w:rFonts w:ascii="仿宋" w:eastAsia="仿宋" w:hAnsi="仿宋" w:cs="仿宋" w:hint="eastAsia"/>
            <w:lang w:eastAsia="zh-CN"/>
          </w:rPr>
          <w:t>(二)、持续发展路径探索</w:t>
        </w:r>
        <w:r>
          <w:tab/>
        </w:r>
        <w:r>
          <w:fldChar w:fldCharType="begin"/>
        </w:r>
        <w:r>
          <w:instrText xml:space="preserve"> PAGEREF _Toc25483 \h </w:instrText>
        </w:r>
        <w:r>
          <w:fldChar w:fldCharType="separate"/>
        </w:r>
        <w:r>
          <w:t>69</w:t>
        </w:r>
        <w:r>
          <w:fldChar w:fldCharType="end"/>
        </w:r>
      </w:hyperlink>
    </w:p>
    <w:p>
      <w:pPr>
        <w:pStyle w:val="TOC1"/>
        <w:tabs>
          <w:tab w:val="right" w:leader="dot" w:pos="8306"/>
        </w:tabs>
      </w:pPr>
      <w:hyperlink w:anchor="_Toc8876" w:history="1">
        <w:r>
          <w:rPr>
            <w:rFonts w:ascii="仿宋" w:eastAsia="仿宋" w:hAnsi="仿宋" w:cs="仿宋" w:hint="eastAsia"/>
            <w:lang w:eastAsia="zh-CN"/>
          </w:rPr>
          <w:t>十六、质量管理与控制</w:t>
        </w:r>
        <w:r>
          <w:tab/>
        </w:r>
        <w:r>
          <w:fldChar w:fldCharType="begin"/>
        </w:r>
        <w:r>
          <w:instrText xml:space="preserve"> PAGEREF _Toc8876 \h </w:instrText>
        </w:r>
        <w:r>
          <w:fldChar w:fldCharType="separate"/>
        </w:r>
        <w:r>
          <w:t>73</w:t>
        </w:r>
        <w:r>
          <w:fldChar w:fldCharType="end"/>
        </w:r>
      </w:hyperlink>
    </w:p>
    <w:p>
      <w:pPr>
        <w:pStyle w:val="TOC2"/>
        <w:tabs>
          <w:tab w:val="right" w:leader="dot" w:pos="8306"/>
        </w:tabs>
      </w:pPr>
      <w:hyperlink w:anchor="_Toc19087" w:history="1">
        <w:r>
          <w:rPr>
            <w:rFonts w:ascii="仿宋" w:eastAsia="仿宋" w:hAnsi="仿宋" w:cs="仿宋" w:hint="eastAsia"/>
            <w:lang w:eastAsia="zh-CN"/>
          </w:rPr>
          <w:t>(一)、质量管理体系建设</w:t>
        </w:r>
        <w:r>
          <w:tab/>
        </w:r>
        <w:r>
          <w:fldChar w:fldCharType="begin"/>
        </w:r>
        <w:r>
          <w:instrText xml:space="preserve"> PAGEREF _Toc19087 \h </w:instrText>
        </w:r>
        <w:r>
          <w:fldChar w:fldCharType="separate"/>
        </w:r>
        <w:r>
          <w:t>73</w:t>
        </w:r>
        <w:r>
          <w:fldChar w:fldCharType="end"/>
        </w:r>
      </w:hyperlink>
    </w:p>
    <w:p>
      <w:pPr>
        <w:pStyle w:val="TOC2"/>
        <w:tabs>
          <w:tab w:val="right" w:leader="dot" w:pos="8306"/>
        </w:tabs>
      </w:pPr>
      <w:hyperlink w:anchor="_Toc24456" w:history="1">
        <w:r>
          <w:rPr>
            <w:rFonts w:ascii="仿宋" w:eastAsia="仿宋" w:hAnsi="仿宋" w:cs="仿宋" w:hint="eastAsia"/>
            <w:lang w:eastAsia="zh-CN"/>
          </w:rPr>
          <w:t>(二)、质量控制措施</w:t>
        </w:r>
        <w:r>
          <w:tab/>
        </w:r>
        <w:r>
          <w:fldChar w:fldCharType="begin"/>
        </w:r>
        <w:r>
          <w:instrText xml:space="preserve"> PAGEREF _Toc24456 \h </w:instrText>
        </w:r>
        <w:r>
          <w:fldChar w:fldCharType="separate"/>
        </w:r>
        <w:r>
          <w:t>75</w:t>
        </w:r>
        <w:r>
          <w:fldChar w:fldCharType="end"/>
        </w:r>
      </w:hyperlink>
    </w:p>
    <w:p>
      <w:pPr>
        <w:pStyle w:val="TOC1"/>
        <w:tabs>
          <w:tab w:val="right" w:leader="dot" w:pos="8306"/>
        </w:tabs>
      </w:pPr>
      <w:hyperlink w:anchor="_Toc1378" w:history="1">
        <w:r>
          <w:rPr>
            <w:rFonts w:ascii="仿宋" w:eastAsia="仿宋" w:hAnsi="仿宋" w:cs="仿宋" w:hint="eastAsia"/>
            <w:lang w:eastAsia="zh-CN"/>
          </w:rPr>
          <w:t>十七、项目施工方案</w:t>
        </w:r>
        <w:r>
          <w:tab/>
        </w:r>
        <w:r>
          <w:fldChar w:fldCharType="begin"/>
        </w:r>
        <w:r>
          <w:instrText xml:space="preserve"> PAGEREF _Toc1378 \h </w:instrText>
        </w:r>
        <w:r>
          <w:fldChar w:fldCharType="separate"/>
        </w:r>
        <w:r>
          <w:t>76</w:t>
        </w:r>
        <w:r>
          <w:fldChar w:fldCharType="end"/>
        </w:r>
      </w:hyperlink>
    </w:p>
    <w:p>
      <w:pPr>
        <w:pStyle w:val="TOC2"/>
        <w:tabs>
          <w:tab w:val="right" w:leader="dot" w:pos="8306"/>
        </w:tabs>
      </w:pPr>
      <w:hyperlink w:anchor="_Toc1390" w:history="1">
        <w:r>
          <w:rPr>
            <w:rFonts w:ascii="仿宋" w:eastAsia="仿宋" w:hAnsi="仿宋" w:cs="仿宋" w:hint="eastAsia"/>
            <w:lang w:eastAsia="zh-CN"/>
          </w:rPr>
          <w:t>(一)、施工组织设计</w:t>
        </w:r>
        <w:r>
          <w:tab/>
        </w:r>
        <w:r>
          <w:fldChar w:fldCharType="begin"/>
        </w:r>
        <w:r>
          <w:instrText xml:space="preserve"> PAGEREF _Toc1390 \h </w:instrText>
        </w:r>
        <w:r>
          <w:fldChar w:fldCharType="separate"/>
        </w:r>
        <w:r>
          <w:t>76</w:t>
        </w:r>
        <w:r>
          <w:fldChar w:fldCharType="end"/>
        </w:r>
      </w:hyperlink>
    </w:p>
    <w:p>
      <w:pPr>
        <w:pStyle w:val="TOC2"/>
        <w:tabs>
          <w:tab w:val="right" w:leader="dot" w:pos="8306"/>
        </w:tabs>
      </w:pPr>
      <w:hyperlink w:anchor="_Toc4268" w:history="1">
        <w:r>
          <w:rPr>
            <w:rFonts w:ascii="仿宋" w:eastAsia="仿宋" w:hAnsi="仿宋" w:cs="仿宋" w:hint="eastAsia"/>
            <w:lang w:eastAsia="zh-CN"/>
          </w:rPr>
          <w:t>(二)、施工工艺与技术路线</w:t>
        </w:r>
        <w:r>
          <w:tab/>
        </w:r>
        <w:r>
          <w:fldChar w:fldCharType="begin"/>
        </w:r>
        <w:r>
          <w:instrText xml:space="preserve"> PAGEREF _Toc4268 \h </w:instrText>
        </w:r>
        <w:r>
          <w:fldChar w:fldCharType="separate"/>
        </w:r>
        <w:r>
          <w:t>78</w:t>
        </w:r>
        <w:r>
          <w:fldChar w:fldCharType="end"/>
        </w:r>
      </w:hyperlink>
    </w:p>
    <w:p>
      <w:pPr>
        <w:pStyle w:val="TOC2"/>
        <w:tabs>
          <w:tab w:val="right" w:leader="dot" w:pos="8306"/>
        </w:tabs>
      </w:pPr>
      <w:hyperlink w:anchor="_Toc27712" w:history="1">
        <w:r>
          <w:rPr>
            <w:rFonts w:ascii="仿宋" w:eastAsia="仿宋" w:hAnsi="仿宋" w:cs="仿宋" w:hint="eastAsia"/>
            <w:lang w:eastAsia="zh-CN"/>
          </w:rPr>
          <w:t>(三)、关键节点施工计划</w:t>
        </w:r>
        <w:r>
          <w:tab/>
        </w:r>
        <w:r>
          <w:fldChar w:fldCharType="begin"/>
        </w:r>
        <w:r>
          <w:instrText xml:space="preserve"> PAGEREF _Toc27712 \h </w:instrText>
        </w:r>
        <w:r>
          <w:fldChar w:fldCharType="separate"/>
        </w:r>
        <w:r>
          <w:t>79</w:t>
        </w:r>
        <w:r>
          <w:fldChar w:fldCharType="end"/>
        </w:r>
      </w:hyperlink>
    </w:p>
    <w:p>
      <w:pPr>
        <w:pStyle w:val="TOC2"/>
        <w:tabs>
          <w:tab w:val="right" w:leader="dot" w:pos="8306"/>
        </w:tabs>
      </w:pPr>
      <w:hyperlink w:anchor="_Toc17231" w:history="1">
        <w:r>
          <w:rPr>
            <w:rFonts w:ascii="仿宋" w:eastAsia="仿宋" w:hAnsi="仿宋" w:cs="仿宋" w:hint="eastAsia"/>
            <w:lang w:eastAsia="zh-CN"/>
          </w:rPr>
          <w:t>(四)、施工现场管理</w:t>
        </w:r>
        <w:r>
          <w:tab/>
        </w:r>
        <w:r>
          <w:fldChar w:fldCharType="begin"/>
        </w:r>
        <w:r>
          <w:instrText xml:space="preserve"> PAGEREF _Toc17231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8"/>
      <w:r>
        <w:rPr>
          <w:rFonts w:ascii="仿宋" w:eastAsia="仿宋" w:hAnsi="仿宋" w:cs="仿宋" w:hint="eastAsia"/>
          <w:sz w:val="28"/>
          <w:lang w:eastAsia="zh-CN"/>
        </w:rPr>
        <w:t>一、摄影写真项目概论</w:t>
      </w:r>
      <w:bookmarkEnd w:id="2"/>
    </w:p>
    <w:p>
      <w:pPr>
        <w:pStyle w:val="Heading2"/>
        <w:rPr>
          <w:rFonts w:ascii="仿宋" w:eastAsia="仿宋" w:hAnsi="仿宋" w:cs="仿宋" w:hint="eastAsia"/>
          <w:lang w:eastAsia="zh-CN"/>
        </w:rPr>
      </w:pPr>
      <w:bookmarkStart w:id="3" w:name="_Toc87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摄影写真项目的申报单位是“XXX实业发展公司”，这是一家在其所处行业内备受尊敬的企业。公司自成立以来，通过其在摄影写真项目中表现出的创新精神和卓越执行力，在市场上赢得了显著的地位。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该公司的法定代表人秦XX，在摄影写真项目及其他多个行业领域中都有着显著的贡献。秦XX以其出色的领导才能和敏锐的商业洞察力，带领公司在摄影写真项目等多个领域实现了持续的成长和成功。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摄影写真项目的重要合作伙伴。公司专注于[行业名称]领域，以创新作为驱动力，不断推动技术进步和市场扩张。在摄影写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摄影写真项目中展现了强劲的增长和稳定的财务表现。公司通过有效的策略，在摄影写真项目中扩大了其市场份额并增强了盈利能力。同时，公司积极承担社会责任，参与各类社会公益项目，增强了其在摄影写真项目中的品牌形象和社会影响力。</w:t>
      </w:r>
    </w:p>
    <w:p>
      <w:pPr>
        <w:pStyle w:val="Heading2"/>
        <w:ind w:firstLine="560" w:firstLineChars="200"/>
        <w:rPr>
          <w:rFonts w:ascii="仿宋" w:eastAsia="仿宋" w:hAnsi="仿宋" w:cs="仿宋" w:hint="eastAsia"/>
          <w:sz w:val="28"/>
          <w:lang w:eastAsia="zh-CN"/>
        </w:rPr>
      </w:pPr>
      <w:bookmarkStart w:id="4" w:name="_Toc237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写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摄影写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97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769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943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21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一、摄影写真项目的市场准入条件分析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写真项目而言，市场准入条件首先取决于政策法规环境。政府对于[行业名称]领域的法规，如环保标准、税收政策、和技术使用规范，直接影响摄影写真项目的运营和成本结构。例如，若政府针对使用可再生能源的企业提供税收优惠，这将对摄影写真项目的财务规划产生重要影响。同时，考虑经济环境和消费者偏好的变化对摄影写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二、摄影写真项目的行业规范与合规性要求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摄影写真项目来说，遵守行业规范和合规性要求是确保项目顺利进行的基础。这包括遵循质量控制标准、安全规定、数据保护法规等。例如，若摄影写真项目涉及数据处理，须严格遵守相关的数据保护法规。此外，行业内部的自律规范，如产品标准和服务流程，也对于提升摄影写真项目在行业内的认可度和竞争力至关重要。项目管理团队必须不断更新策略，以应对行业规范和法规的变化，确保摄影写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三、摄影写真项目的竞争格局和战略定位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写真项目的发展规划中，理解行业的竞争格局对于制定有效的市场策略极为关键。这包括分析主要竞争对手的市场地位、优势及其业务模式。摄影写真项目面临的竞争对手可能包括大型成熟企业和创新型初创公司，各自采取不同的市场策略。因此，摄影写真项目需精确地定位自己的市场策略，如专注于产品创新、客户服务或成本效率，以在竞争中占据优势。通过深入的市场和竞争分析，摄影写真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505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333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https://d.book118.com/516055132200010033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A2D50"/>
    <w:rsid w:val="605A2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5513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2023-12-25T05:41:00Z</dcterms:created>
  <dcterms:modified xsi:type="dcterms:W3CDTF">2023-12-25T05:42:05Z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4FAAE6FD72144E6F9EAA8585E0835C3C_11</vt:lpwstr>
  </property>
  <property fmtid="{D5CDD505-2E9C-101B-9397-08002B2CF9AE}" pid="3" name="KSOProductBuildVer">
    <vt:lpwstr>2052-12.1.0.16120</vt:lpwstr>
  </property>
</Properties>
</file>