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吹塑机行业企业战略发展规划及建议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2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_Toc12328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4" w:history="1">
        <w:r>
          <w:rPr>
            <w:rFonts w:ascii="仿宋" w:eastAsia="仿宋" w:hAnsi="仿宋" w:cs="仿宋" w:hint="eastAsia"/>
            <w:lang w:val="en-US"/>
          </w:rPr>
          <w:t>一、吹塑机项目绪论</w:t>
        </w:r>
        <w:r>
          <w:tab/>
        </w:r>
        <w:r>
          <w:fldChar w:fldCharType="begin"/>
        </w:r>
        <w:r>
          <w:instrText xml:space="preserve"> PAGEREF _Toc2614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4" w:history="1">
        <w:r>
          <w:rPr>
            <w:rFonts w:ascii="仿宋" w:eastAsia="仿宋" w:hAnsi="仿宋" w:cs="仿宋" w:hint="eastAsia"/>
            <w:lang w:val="en-US"/>
          </w:rPr>
          <w:t>(一)、吹塑机项目名称及建设性质</w:t>
        </w:r>
        <w:r>
          <w:tab/>
        </w:r>
        <w:r>
          <w:fldChar w:fldCharType="begin"/>
        </w:r>
        <w:r>
          <w:instrText xml:space="preserve"> PAGEREF _Toc19274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7" w:history="1">
        <w:r>
          <w:rPr>
            <w:rFonts w:ascii="仿宋" w:eastAsia="仿宋" w:hAnsi="仿宋" w:cs="仿宋" w:hint="eastAsia"/>
            <w:lang w:val="en-US"/>
          </w:rPr>
          <w:t>(二)、吹塑机项目承办单位</w:t>
        </w:r>
        <w:r>
          <w:tab/>
        </w:r>
        <w:r>
          <w:fldChar w:fldCharType="begin"/>
        </w:r>
        <w:r>
          <w:instrText xml:space="preserve"> PAGEREF _Toc22727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8" w:history="1">
        <w:r>
          <w:rPr>
            <w:rFonts w:ascii="仿宋" w:eastAsia="仿宋" w:hAnsi="仿宋" w:cs="仿宋" w:hint="eastAsia"/>
            <w:lang w:val="en-US"/>
          </w:rPr>
          <w:t>(三)、吹塑机项目定位及建设理由</w:t>
        </w:r>
        <w:r>
          <w:tab/>
        </w:r>
        <w:r>
          <w:fldChar w:fldCharType="begin"/>
        </w:r>
        <w:r>
          <w:instrText xml:space="preserve"> PAGEREF _Toc17108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0" w:history="1">
        <w:r>
          <w:rPr>
            <w:rFonts w:ascii="仿宋" w:eastAsia="仿宋" w:hAnsi="仿宋" w:cs="仿宋" w:hint="eastAsia"/>
            <w:lang w:val="en-US"/>
          </w:rPr>
          <w:t>(四)、报告编制说明</w:t>
        </w:r>
        <w:r>
          <w:tab/>
        </w:r>
        <w:r>
          <w:fldChar w:fldCharType="begin"/>
        </w:r>
        <w:r>
          <w:instrText xml:space="preserve"> PAGEREF _Toc32530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" w:history="1">
        <w:r>
          <w:rPr>
            <w:rFonts w:ascii="仿宋" w:eastAsia="仿宋" w:hAnsi="仿宋" w:cs="仿宋" w:hint="eastAsia"/>
            <w:lang w:val="en-US"/>
          </w:rPr>
          <w:t>(五)、吹塑机项目建设选址</w:t>
        </w:r>
        <w:r>
          <w:tab/>
        </w:r>
        <w:r>
          <w:fldChar w:fldCharType="begin"/>
        </w:r>
        <w:r>
          <w:instrText xml:space="preserve"> PAGEREF _Toc1369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" w:history="1">
        <w:r>
          <w:rPr>
            <w:rFonts w:ascii="仿宋" w:eastAsia="仿宋" w:hAnsi="仿宋" w:cs="仿宋" w:hint="eastAsia"/>
            <w:lang w:val="en-US"/>
          </w:rPr>
          <w:t>(六)、吹塑机项目生产规模</w:t>
        </w:r>
        <w:r>
          <w:tab/>
        </w:r>
        <w:r>
          <w:fldChar w:fldCharType="begin"/>
        </w:r>
        <w:r>
          <w:instrText xml:space="preserve"> PAGEREF _Toc751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9" w:history="1">
        <w:r>
          <w:rPr>
            <w:rFonts w:ascii="仿宋" w:eastAsia="仿宋" w:hAnsi="仿宋" w:cs="仿宋" w:hint="eastAsia"/>
            <w:lang w:val="en-US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_Toc21659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4" w:history="1">
        <w:r>
          <w:rPr>
            <w:rFonts w:ascii="仿宋" w:eastAsia="仿宋" w:hAnsi="仿宋" w:cs="仿宋" w:hint="eastAsia"/>
            <w:lang w:val="en-US"/>
          </w:rPr>
          <w:t>(八)、环境影响</w:t>
        </w:r>
        <w:r>
          <w:tab/>
        </w:r>
        <w:r>
          <w:fldChar w:fldCharType="begin"/>
        </w:r>
        <w:r>
          <w:instrText xml:space="preserve"> PAGEREF _Toc19774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1" w:history="1">
        <w:r>
          <w:rPr>
            <w:rFonts w:ascii="仿宋" w:eastAsia="仿宋" w:hAnsi="仿宋" w:cs="仿宋" w:hint="eastAsia"/>
            <w:lang w:val="en-US"/>
          </w:rPr>
          <w:t>(九)、吹塑机项目总投资及资金构成</w:t>
        </w:r>
        <w:r>
          <w:tab/>
        </w:r>
        <w:r>
          <w:fldChar w:fldCharType="begin"/>
        </w:r>
        <w:r>
          <w:instrText xml:space="preserve"> PAGEREF _Toc29591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" w:history="1">
        <w:r>
          <w:rPr>
            <w:rFonts w:ascii="仿宋" w:eastAsia="仿宋" w:hAnsi="仿宋" w:cs="仿宋" w:hint="eastAsia"/>
            <w:lang w:val="en-US"/>
          </w:rPr>
          <w:t>(十)、资金筹措方案</w:t>
        </w:r>
        <w:r>
          <w:tab/>
        </w:r>
        <w:r>
          <w:fldChar w:fldCharType="begin"/>
        </w:r>
        <w:r>
          <w:instrText xml:space="preserve"> PAGEREF _Toc1076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3" w:history="1">
        <w:r>
          <w:rPr>
            <w:rFonts w:ascii="仿宋" w:eastAsia="仿宋" w:hAnsi="仿宋" w:cs="仿宋" w:hint="eastAsia"/>
            <w:lang w:val="en-US"/>
          </w:rPr>
          <w:t>(十一)、吹塑机项目预期经济效益规划目标</w:t>
        </w:r>
        <w:r>
          <w:tab/>
        </w:r>
        <w:r>
          <w:fldChar w:fldCharType="begin"/>
        </w:r>
        <w:r>
          <w:instrText xml:space="preserve"> PAGEREF _Toc27153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4" w:history="1">
        <w:r>
          <w:rPr>
            <w:rFonts w:ascii="仿宋" w:eastAsia="仿宋" w:hAnsi="仿宋" w:cs="仿宋" w:hint="eastAsia"/>
            <w:lang w:val="en-US"/>
          </w:rPr>
          <w:t>(十二)、吹塑机项目建设进度规划</w:t>
        </w:r>
        <w:r>
          <w:tab/>
        </w:r>
        <w:r>
          <w:fldChar w:fldCharType="begin"/>
        </w:r>
        <w:r>
          <w:instrText xml:space="preserve"> PAGEREF _Toc18764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4" w:history="1">
        <w:r>
          <w:rPr>
            <w:rFonts w:ascii="仿宋" w:eastAsia="仿宋" w:hAnsi="仿宋" w:cs="仿宋" w:hint="eastAsia"/>
            <w:lang w:val="en-US"/>
          </w:rPr>
          <w:t>(十三)、吹塑机项目综合评价</w:t>
        </w:r>
        <w:r>
          <w:tab/>
        </w:r>
        <w:r>
          <w:fldChar w:fldCharType="begin"/>
        </w:r>
        <w:r>
          <w:instrText xml:space="preserve"> PAGEREF _Toc12634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09" w:history="1">
        <w:r>
          <w:rPr>
            <w:rFonts w:ascii="仿宋" w:eastAsia="仿宋" w:hAnsi="仿宋" w:cs="仿宋" w:hint="eastAsia"/>
            <w:lang w:val="en-US"/>
          </w:rPr>
          <w:t>二、行业前景及市场预测</w:t>
        </w:r>
        <w:r>
          <w:tab/>
        </w:r>
        <w:r>
          <w:fldChar w:fldCharType="begin"/>
        </w:r>
        <w:r>
          <w:instrText xml:space="preserve"> PAGEREF _Toc32609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5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_Toc31845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0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_Toc8960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27" w:history="1">
        <w:r>
          <w:rPr>
            <w:rFonts w:ascii="仿宋" w:eastAsia="仿宋" w:hAnsi="仿宋" w:cs="仿宋" w:hint="eastAsia"/>
            <w:lang w:val="en-US"/>
          </w:rPr>
          <w:t>三、运营模式分析</w:t>
        </w:r>
        <w:r>
          <w:tab/>
        </w:r>
        <w:r>
          <w:fldChar w:fldCharType="begin"/>
        </w:r>
        <w:r>
          <w:instrText xml:space="preserve"> PAGEREF _Toc7527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3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_Toc19963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7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_Toc23957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_Toc2229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4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_Toc32704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6" w:history="1">
        <w:r>
          <w:rPr>
            <w:rFonts w:ascii="仿宋" w:eastAsia="仿宋" w:hAnsi="仿宋" w:cs="仿宋" w:hint="eastAsia"/>
            <w:lang w:val="en-US"/>
          </w:rPr>
          <w:t>四、产品规划</w:t>
        </w:r>
        <w:r>
          <w:tab/>
        </w:r>
        <w:r>
          <w:fldChar w:fldCharType="begin"/>
        </w:r>
        <w:r>
          <w:instrText xml:space="preserve"> PAGEREF _Toc24266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6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_Toc11486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65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_Toc6653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9" w:history="1">
        <w:r>
          <w:rPr>
            <w:rFonts w:ascii="仿宋" w:eastAsia="仿宋" w:hAnsi="仿宋" w:cs="仿宋" w:hint="eastAsia"/>
            <w:lang w:val="en-US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_Toc16829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6" w:history="1">
        <w:r>
          <w:rPr>
            <w:rFonts w:ascii="仿宋" w:eastAsia="仿宋" w:hAnsi="仿宋" w:cs="仿宋" w:hint="eastAsia"/>
            <w:lang w:val="en-US"/>
          </w:rPr>
          <w:t>(一)、吹塑机行业分析</w:t>
        </w:r>
        <w:r>
          <w:tab/>
        </w:r>
        <w:r>
          <w:fldChar w:fldCharType="begin"/>
        </w:r>
        <w:r>
          <w:instrText xml:space="preserve"> PAGEREF _Toc23956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5" w:history="1">
        <w:r>
          <w:rPr>
            <w:rFonts w:ascii="仿宋" w:eastAsia="仿宋" w:hAnsi="仿宋" w:cs="仿宋" w:hint="eastAsia"/>
            <w:lang w:val="en-US"/>
          </w:rPr>
          <w:t>(二)、吹塑机市场分析预测</w:t>
        </w:r>
        <w:r>
          <w:tab/>
        </w:r>
        <w:r>
          <w:fldChar w:fldCharType="begin"/>
        </w:r>
        <w:r>
          <w:instrText xml:space="preserve"> PAGEREF _Toc28535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0" w:history="1">
        <w:r>
          <w:rPr>
            <w:rFonts w:ascii="仿宋" w:eastAsia="仿宋" w:hAnsi="仿宋" w:cs="仿宋" w:hint="eastAsia"/>
            <w:lang w:val="en-US"/>
          </w:rPr>
          <w:t>六、第七章员工培训与发展</w:t>
        </w:r>
        <w:r>
          <w:tab/>
        </w:r>
        <w:r>
          <w:fldChar w:fldCharType="begin"/>
        </w:r>
        <w:r>
          <w:instrText xml:space="preserve"> PAGEREF _Toc28040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2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_Toc27742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_Toc2092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4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_Toc8574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7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_Toc11847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00" w:history="1">
        <w:r>
          <w:rPr>
            <w:rFonts w:ascii="仿宋" w:eastAsia="仿宋" w:hAnsi="仿宋" w:cs="仿宋" w:hint="eastAsia"/>
            <w:lang w:val="en-US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_Toc24800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6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_Toc21676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9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_Toc21299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2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_Toc5072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54" w:history="1">
        <w:r>
          <w:rPr>
            <w:rFonts w:ascii="仿宋" w:eastAsia="仿宋" w:hAnsi="仿宋" w:cs="仿宋" w:hint="eastAsia"/>
            <w:lang w:val="en-US"/>
          </w:rPr>
          <w:t>八、经济效益分析</w:t>
        </w:r>
        <w:r>
          <w:tab/>
        </w:r>
        <w:r>
          <w:fldChar w:fldCharType="begin"/>
        </w:r>
        <w:r>
          <w:instrText xml:space="preserve"> PAGEREF _Toc32654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0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_Toc19710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8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_Toc9828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3" w:history="1">
        <w:r>
          <w:rPr>
            <w:rFonts w:ascii="仿宋" w:eastAsia="仿宋" w:hAnsi="仿宋" w:cs="仿宋" w:hint="eastAsia"/>
            <w:lang w:val="en-US"/>
          </w:rPr>
          <w:t>(三)、吹塑机项目盈利能力分析</w:t>
        </w:r>
        <w:r>
          <w:tab/>
        </w:r>
        <w:r>
          <w:fldChar w:fldCharType="begin"/>
        </w:r>
        <w:r>
          <w:instrText xml:space="preserve"> PAGEREF _Toc14853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06" w:history="1">
        <w:r>
          <w:rPr>
            <w:rFonts w:ascii="仿宋" w:eastAsia="仿宋" w:hAnsi="仿宋" w:cs="仿宋" w:hint="eastAsia"/>
            <w:lang w:val="en-US"/>
          </w:rPr>
          <w:t>九、吹塑机促销策略</w:t>
        </w:r>
        <w:r>
          <w:tab/>
        </w:r>
        <w:r>
          <w:fldChar w:fldCharType="begin"/>
        </w:r>
        <w:r>
          <w:instrText xml:space="preserve"> PAGEREF _Toc12506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3" w:history="1">
        <w:r>
          <w:rPr>
            <w:rFonts w:ascii="仿宋" w:eastAsia="仿宋" w:hAnsi="仿宋" w:cs="仿宋" w:hint="eastAsia"/>
            <w:lang w:val="en-US"/>
          </w:rPr>
          <w:t>(一)、广告与宣传</w:t>
        </w:r>
        <w:r>
          <w:tab/>
        </w:r>
        <w:r>
          <w:fldChar w:fldCharType="begin"/>
        </w:r>
        <w:r>
          <w:instrText xml:space="preserve"> PAGEREF _Toc17313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4" w:history="1">
        <w:r>
          <w:rPr>
            <w:rFonts w:ascii="仿宋" w:eastAsia="仿宋" w:hAnsi="仿宋" w:cs="仿宋" w:hint="eastAsia"/>
            <w:lang w:val="en-US"/>
          </w:rPr>
          <w:t>(二)、促销活动</w:t>
        </w:r>
        <w:r>
          <w:tab/>
        </w:r>
        <w:r>
          <w:fldChar w:fldCharType="begin"/>
        </w:r>
        <w:r>
          <w:instrText xml:space="preserve"> PAGEREF _Toc16424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2" w:history="1">
        <w:r>
          <w:rPr>
            <w:rFonts w:ascii="仿宋" w:eastAsia="仿宋" w:hAnsi="仿宋" w:cs="仿宋" w:hint="eastAsia"/>
            <w:lang w:val="en-US"/>
          </w:rPr>
          <w:t>(三)、品牌推广</w:t>
        </w:r>
        <w:r>
          <w:tab/>
        </w:r>
        <w:r>
          <w:fldChar w:fldCharType="begin"/>
        </w:r>
        <w:r>
          <w:instrText xml:space="preserve"> PAGEREF _Toc7152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" w:history="1">
        <w:r>
          <w:rPr>
            <w:rFonts w:ascii="仿宋" w:eastAsia="仿宋" w:hAnsi="仿宋" w:cs="仿宋" w:hint="eastAsia"/>
            <w:lang w:val="en-US"/>
          </w:rPr>
          <w:t>(四)、数字营销</w:t>
        </w:r>
        <w:r>
          <w:tab/>
        </w:r>
        <w:r>
          <w:fldChar w:fldCharType="begin"/>
        </w:r>
        <w:r>
          <w:instrText xml:space="preserve"> PAGEREF _Toc1196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3" w:history="1">
        <w:r>
          <w:rPr>
            <w:rFonts w:ascii="仿宋" w:eastAsia="仿宋" w:hAnsi="仿宋" w:cs="仿宋" w:hint="eastAsia"/>
            <w:lang w:val="en-US"/>
          </w:rPr>
          <w:t>十、吹塑机项目风险管理</w:t>
        </w:r>
        <w:r>
          <w:tab/>
        </w:r>
        <w:r>
          <w:fldChar w:fldCharType="begin"/>
        </w:r>
        <w:r>
          <w:instrText xml:space="preserve"> PAGEREF _Toc17833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_Toc720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val="en-US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_Toc13810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6" w:history="1">
        <w:r>
          <w:rPr>
            <w:rFonts w:ascii="仿宋" w:eastAsia="仿宋" w:hAnsi="仿宋" w:cs="仿宋" w:hint="eastAsia"/>
            <w:lang w:val="en-US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_Toc23546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68" w:history="1">
        <w:r>
          <w:rPr>
            <w:rFonts w:ascii="仿宋" w:eastAsia="仿宋" w:hAnsi="仿宋" w:cs="仿宋" w:hint="eastAsia"/>
            <w:lang w:val="en-US"/>
          </w:rPr>
          <w:t>十一、公司组建背景分析</w:t>
        </w:r>
        <w:r>
          <w:tab/>
        </w:r>
        <w:r>
          <w:fldChar w:fldCharType="begin"/>
        </w:r>
        <w:r>
          <w:instrText xml:space="preserve"> PAGEREF _Toc28168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3" w:history="1">
        <w:r>
          <w:rPr>
            <w:rFonts w:ascii="仿宋" w:eastAsia="仿宋" w:hAnsi="仿宋" w:cs="仿宋" w:hint="eastAsia"/>
            <w:lang w:val="en-US"/>
          </w:rPr>
          <w:t>(一)、吹塑机项目背景分析</w:t>
        </w:r>
        <w:r>
          <w:tab/>
        </w:r>
        <w:r>
          <w:fldChar w:fldCharType="begin"/>
        </w:r>
        <w:r>
          <w:instrText xml:space="preserve"> PAGEREF _Toc9243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893" w:history="1">
        <w:r>
          <w:rPr>
            <w:rFonts w:ascii="仿宋" w:eastAsia="仿宋" w:hAnsi="仿宋" w:cs="仿宋" w:hint="eastAsia"/>
            <w:lang w:val="en-US"/>
          </w:rPr>
          <w:t>(二)、吹塑机项目建设必要性分析</w:t>
        </w:r>
        <w:r>
          <w:tab/>
        </w:r>
        <w:r>
          <w:fldChar w:fldCharType="begin"/>
        </w:r>
        <w:r>
          <w:instrText xml:space="preserve"> PAGEREF _Toc4893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3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_Toc20633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9" w:history="1">
        <w:r>
          <w:rPr>
            <w:rFonts w:ascii="仿宋" w:eastAsia="仿宋" w:hAnsi="仿宋" w:cs="仿宋" w:hint="eastAsia"/>
            <w:lang w:val="en-US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_Toc32269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9" w:history="1">
        <w:r>
          <w:rPr>
            <w:rFonts w:ascii="仿宋" w:eastAsia="仿宋" w:hAnsi="仿宋" w:cs="仿宋" w:hint="eastAsia"/>
            <w:lang w:val="en-US"/>
          </w:rPr>
          <w:t>十二、企业合规与伦理</w:t>
        </w:r>
        <w:r>
          <w:tab/>
        </w:r>
        <w:r>
          <w:fldChar w:fldCharType="begin"/>
        </w:r>
        <w:r>
          <w:instrText xml:space="preserve"> PAGEREF _Toc29609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0" w:history="1">
        <w:r>
          <w:rPr>
            <w:rFonts w:ascii="仿宋" w:eastAsia="仿宋" w:hAnsi="仿宋" w:cs="仿宋" w:hint="eastAsia"/>
            <w:lang w:val="en-US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_Toc18910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7" w:history="1">
        <w:r>
          <w:rPr>
            <w:rFonts w:ascii="仿宋" w:eastAsia="仿宋" w:hAnsi="仿宋" w:cs="仿宋" w:hint="eastAsia"/>
            <w:lang w:val="en-US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_Toc20307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2" w:history="1">
        <w:r>
          <w:rPr>
            <w:rFonts w:ascii="仿宋" w:eastAsia="仿宋" w:hAnsi="仿宋" w:cs="仿宋" w:hint="eastAsia"/>
            <w:lang w:val="en-US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_Toc24362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4" w:history="1">
        <w:r>
          <w:rPr>
            <w:rFonts w:ascii="仿宋" w:eastAsia="仿宋" w:hAnsi="仿宋" w:cs="仿宋" w:hint="eastAsia"/>
            <w:lang w:val="en-US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_Toc26034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31" w:history="1">
        <w:r>
          <w:rPr>
            <w:rFonts w:ascii="仿宋" w:eastAsia="仿宋" w:hAnsi="仿宋" w:cs="仿宋" w:hint="eastAsia"/>
            <w:lang w:val="en-US"/>
          </w:rPr>
          <w:t>十三、持续改进与创新</w:t>
        </w:r>
        <w:r>
          <w:tab/>
        </w:r>
        <w:r>
          <w:fldChar w:fldCharType="begin"/>
        </w:r>
        <w:r>
          <w:instrText xml:space="preserve"> PAGEREF _Toc11231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1" w:history="1">
        <w:r>
          <w:rPr>
            <w:rFonts w:ascii="仿宋" w:eastAsia="仿宋" w:hAnsi="仿宋" w:cs="仿宋" w:hint="eastAsia"/>
            <w:lang w:val="en-US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_Toc6201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8" w:history="1">
        <w:r>
          <w:rPr>
            <w:rFonts w:ascii="仿宋" w:eastAsia="仿宋" w:hAnsi="仿宋" w:cs="仿宋" w:hint="eastAsia"/>
            <w:lang w:val="en-US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_Toc29178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6" w:history="1">
        <w:r>
          <w:rPr>
            <w:rFonts w:ascii="仿宋" w:eastAsia="仿宋" w:hAnsi="仿宋" w:cs="仿宋" w:hint="eastAsia"/>
            <w:lang w:val="en-US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_Toc13816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63" w:history="1">
        <w:r>
          <w:rPr>
            <w:rFonts w:ascii="仿宋" w:eastAsia="仿宋" w:hAnsi="仿宋" w:cs="仿宋" w:hint="eastAsia"/>
            <w:lang w:val="en-US"/>
          </w:rPr>
          <w:t>十四、技术与生产管理</w:t>
        </w:r>
        <w:r>
          <w:tab/>
        </w:r>
        <w:r>
          <w:fldChar w:fldCharType="begin"/>
        </w:r>
        <w:r>
          <w:instrText xml:space="preserve"> PAGEREF _Toc11563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8" w:history="1">
        <w:r>
          <w:rPr>
            <w:rFonts w:ascii="仿宋" w:eastAsia="仿宋" w:hAnsi="仿宋" w:cs="仿宋" w:hint="eastAsia"/>
            <w:lang w:val="en-US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_Toc6458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8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_Toc20098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4" w:history="1">
        <w:r>
          <w:rPr>
            <w:rFonts w:ascii="仿宋" w:eastAsia="仿宋" w:hAnsi="仿宋" w:cs="仿宋" w:hint="eastAsia"/>
            <w:lang w:val="en-US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_Toc14074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8" w:history="1">
        <w:r>
          <w:rPr>
            <w:rFonts w:ascii="仿宋" w:eastAsia="仿宋" w:hAnsi="仿宋" w:cs="仿宋" w:hint="eastAsia"/>
            <w:lang w:val="en-US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_Toc18068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61" w:history="1">
        <w:r>
          <w:rPr>
            <w:rFonts w:ascii="仿宋" w:eastAsia="仿宋" w:hAnsi="仿宋" w:cs="仿宋" w:hint="eastAsia"/>
            <w:lang w:val="en-US"/>
          </w:rPr>
          <w:t>十五、吹塑机供应链管理</w:t>
        </w:r>
        <w:r>
          <w:tab/>
        </w:r>
        <w:r>
          <w:fldChar w:fldCharType="begin"/>
        </w:r>
        <w:r>
          <w:instrText xml:space="preserve"> PAGEREF _Toc22261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8" w:history="1">
        <w:r>
          <w:rPr>
            <w:rFonts w:ascii="仿宋" w:eastAsia="仿宋" w:hAnsi="仿宋" w:cs="仿宋" w:hint="eastAsia"/>
            <w:lang w:val="en-US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_Toc22968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5" w:history="1">
        <w:r>
          <w:rPr>
            <w:rFonts w:ascii="仿宋" w:eastAsia="仿宋" w:hAnsi="仿宋" w:cs="仿宋" w:hint="eastAsia"/>
            <w:lang w:val="en-US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_Toc8555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_Toc22354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6" w:history="1">
        <w:r>
          <w:rPr>
            <w:rFonts w:ascii="仿宋" w:eastAsia="仿宋" w:hAnsi="仿宋" w:cs="仿宋" w:hint="eastAsia"/>
            <w:lang w:val="en-US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_Toc22476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69" w:history="1">
        <w:r>
          <w:rPr>
            <w:rFonts w:ascii="仿宋" w:eastAsia="仿宋" w:hAnsi="仿宋" w:cs="仿宋" w:hint="eastAsia"/>
            <w:lang w:val="en-US"/>
          </w:rPr>
          <w:t>十六、生产控制的方式</w:t>
        </w:r>
        <w:r>
          <w:tab/>
        </w:r>
        <w:r>
          <w:fldChar w:fldCharType="begin"/>
        </w:r>
        <w:r>
          <w:instrText xml:space="preserve"> PAGEREF _Toc21569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0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_Toc30690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4" w:history="1">
        <w:r>
          <w:rPr>
            <w:rFonts w:ascii="仿宋" w:eastAsia="仿宋" w:hAnsi="仿宋" w:cs="仿宋" w:hint="eastAsia"/>
            <w:lang w:val="en-US"/>
          </w:rPr>
          <w:t>十七、利益相关者分析与沟通计划</w:t>
        </w:r>
        <w:r>
          <w:tab/>
        </w:r>
        <w:r>
          <w:fldChar w:fldCharType="begin"/>
        </w:r>
        <w:r>
          <w:instrText xml:space="preserve"> PAGEREF _Toc18924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2" w:history="1">
        <w:r>
          <w:rPr>
            <w:rFonts w:ascii="仿宋" w:eastAsia="仿宋" w:hAnsi="仿宋" w:cs="仿宋" w:hint="eastAsia"/>
            <w:lang w:val="en-US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_Toc17722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7" w:history="1">
        <w:r>
          <w:rPr>
            <w:rFonts w:ascii="仿宋" w:eastAsia="仿宋" w:hAnsi="仿宋" w:cs="仿宋" w:hint="eastAsia"/>
            <w:lang w:val="en-US"/>
          </w:rPr>
          <w:t>(二)、沟通计划</w:t>
        </w:r>
        <w:r>
          <w:tab/>
        </w:r>
        <w:r>
          <w:fldChar w:fldCharType="begin"/>
        </w:r>
        <w:r>
          <w:instrText xml:space="preserve"> PAGEREF _Toc18047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3" w:history="1">
        <w:r>
          <w:rPr>
            <w:rFonts w:ascii="仿宋" w:eastAsia="仿宋" w:hAnsi="仿宋" w:cs="仿宋" w:hint="eastAsia"/>
            <w:lang w:val="en-US"/>
          </w:rPr>
          <w:t>十八、法律和合规事项</w:t>
        </w:r>
        <w:r>
          <w:tab/>
        </w:r>
        <w:r>
          <w:fldChar w:fldCharType="begin"/>
        </w:r>
        <w:r>
          <w:instrText xml:space="preserve"> PAGEREF _Toc21203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92" w:history="1">
        <w:r>
          <w:rPr>
            <w:rFonts w:ascii="仿宋" w:eastAsia="仿宋" w:hAnsi="仿宋" w:cs="仿宋" w:hint="eastAsia"/>
            <w:lang w:val="en-US"/>
          </w:rPr>
          <w:t>(一)、公司法律结构</w:t>
        </w:r>
        <w:r>
          <w:tab/>
        </w:r>
        <w:r>
          <w:fldChar w:fldCharType="begin"/>
        </w:r>
        <w:r>
          <w:instrText xml:space="preserve"> PAGEREF _Toc92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2" w:history="1">
        <w:r>
          <w:rPr>
            <w:rFonts w:ascii="仿宋" w:eastAsia="仿宋" w:hAnsi="仿宋" w:cs="仿宋" w:hint="eastAsia"/>
            <w:lang w:val="en-US"/>
          </w:rPr>
          <w:t>(二)、合同与协议</w:t>
        </w:r>
        <w:r>
          <w:tab/>
        </w:r>
        <w:r>
          <w:fldChar w:fldCharType="begin"/>
        </w:r>
        <w:r>
          <w:instrText xml:space="preserve"> PAGEREF _Toc14182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07" w:history="1">
        <w:r>
          <w:rPr>
            <w:rFonts w:ascii="仿宋" w:eastAsia="仿宋" w:hAnsi="仿宋" w:cs="仿宋" w:hint="eastAsia"/>
            <w:lang w:val="en-US"/>
          </w:rPr>
          <w:t>十九、吹塑机数字化发展方案</w:t>
        </w:r>
        <w:r>
          <w:tab/>
        </w:r>
        <w:r>
          <w:fldChar w:fldCharType="begin"/>
        </w:r>
        <w:r>
          <w:instrText xml:space="preserve"> PAGEREF _Toc28107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0" w:history="1">
        <w:r>
          <w:rPr>
            <w:rFonts w:ascii="仿宋" w:eastAsia="仿宋" w:hAnsi="仿宋" w:cs="仿宋" w:hint="eastAsia"/>
            <w:lang w:val="en-US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_Toc10430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0" w:history="1">
        <w:r>
          <w:rPr>
            <w:rFonts w:ascii="仿宋" w:eastAsia="仿宋" w:hAnsi="仿宋" w:cs="仿宋" w:hint="eastAsia"/>
            <w:lang w:val="en-US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_Toc19310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2" w:history="1">
        <w:r>
          <w:rPr>
            <w:rFonts w:ascii="仿宋" w:eastAsia="仿宋" w:hAnsi="仿宋" w:cs="仿宋" w:hint="eastAsia"/>
            <w:lang w:val="en-US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_Toc24312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9" w:history="1">
        <w:r>
          <w:rPr>
            <w:rFonts w:ascii="仿宋" w:eastAsia="仿宋" w:hAnsi="仿宋" w:cs="仿宋" w:hint="eastAsia"/>
            <w:lang w:val="en-US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_Toc3839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8" w:history="1">
        <w:r>
          <w:rPr>
            <w:rFonts w:ascii="仿宋" w:eastAsia="仿宋" w:hAnsi="仿宋" w:cs="仿宋" w:hint="eastAsia"/>
            <w:lang w:val="en-US"/>
          </w:rPr>
          <w:t>二十、吹塑机项目运行方案</w:t>
        </w:r>
        <w:r>
          <w:tab/>
        </w:r>
        <w:r>
          <w:fldChar w:fldCharType="begin"/>
        </w:r>
        <w:r>
          <w:instrText xml:space="preserve"> PAGEREF _Toc26278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3" w:history="1">
        <w:r>
          <w:rPr>
            <w:rFonts w:ascii="仿宋" w:eastAsia="仿宋" w:hAnsi="仿宋" w:cs="仿宋" w:hint="eastAsia"/>
            <w:lang w:val="en-US"/>
          </w:rPr>
          <w:t>(一)、吹塑机项目运行管理体系建设</w:t>
        </w:r>
        <w:r>
          <w:tab/>
        </w:r>
        <w:r>
          <w:fldChar w:fldCharType="begin"/>
        </w:r>
        <w:r>
          <w:instrText xml:space="preserve"> PAGEREF _Toc29033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" w:history="1">
        <w:r>
          <w:rPr>
            <w:rFonts w:ascii="仿宋" w:eastAsia="仿宋" w:hAnsi="仿宋" w:cs="仿宋" w:hint="eastAsia"/>
            <w:lang w:val="en-US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_Toc299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8" w:history="1">
        <w:r>
          <w:rPr>
            <w:rFonts w:ascii="仿宋" w:eastAsia="仿宋" w:hAnsi="仿宋" w:cs="仿宋" w:hint="eastAsia"/>
            <w:lang w:val="en-US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_Toc21048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5" w:history="1">
        <w:r>
          <w:rPr>
            <w:rFonts w:ascii="仿宋" w:eastAsia="仿宋" w:hAnsi="仿宋" w:cs="仿宋" w:hint="eastAsia"/>
            <w:lang w:val="en-US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_Toc27845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" w:history="1">
        <w:r>
          <w:rPr>
            <w:rFonts w:ascii="仿宋" w:eastAsia="仿宋" w:hAnsi="仿宋" w:cs="仿宋" w:hint="eastAsia"/>
            <w:lang w:val="en-US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_Toc2033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7" w:history="1">
        <w:r>
          <w:rPr>
            <w:rFonts w:ascii="仿宋" w:eastAsia="仿宋" w:hAnsi="仿宋" w:cs="仿宋" w:hint="eastAsia"/>
            <w:lang w:val="en-US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_Toc31267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" w:history="1">
        <w:r>
          <w:rPr>
            <w:rFonts w:ascii="仿宋" w:eastAsia="仿宋" w:hAnsi="仿宋" w:cs="仿宋" w:hint="eastAsia"/>
            <w:lang w:val="en-US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_Toc3034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8" w:history="1">
        <w:r>
          <w:rPr>
            <w:rFonts w:ascii="仿宋" w:eastAsia="仿宋" w:hAnsi="仿宋" w:cs="仿宋" w:hint="eastAsia"/>
            <w:lang w:val="en-US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_Toc17278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16" w:history="1">
        <w:r>
          <w:rPr>
            <w:rFonts w:ascii="仿宋" w:eastAsia="仿宋" w:hAnsi="仿宋" w:cs="仿宋" w:hint="eastAsia"/>
            <w:lang w:val="en-US"/>
          </w:rPr>
          <w:t>二十一、生态环境影响分析</w:t>
        </w:r>
        <w:r>
          <w:tab/>
        </w:r>
        <w:r>
          <w:fldChar w:fldCharType="begin"/>
        </w:r>
        <w:r>
          <w:instrText xml:space="preserve"> PAGEREF _Toc9516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2" w:history="1">
        <w:r>
          <w:rPr>
            <w:rFonts w:ascii="仿宋" w:eastAsia="仿宋" w:hAnsi="仿宋" w:cs="仿宋" w:hint="eastAsia"/>
            <w:lang w:val="en-US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_Toc14722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4" w:history="1">
        <w:r>
          <w:rPr>
            <w:rFonts w:ascii="仿宋" w:eastAsia="仿宋" w:hAnsi="仿宋" w:cs="仿宋" w:hint="eastAsia"/>
            <w:lang w:val="en-US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_Toc5844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5" w:history="1">
        <w:r>
          <w:rPr>
            <w:rFonts w:ascii="仿宋" w:eastAsia="仿宋" w:hAnsi="仿宋" w:cs="仿宋" w:hint="eastAsia"/>
            <w:lang w:val="en-US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_Toc7315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https://d.book118.com/516114235035010100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吹塑机行业企业战略发展规划及建议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吹塑机行业企业战略发展规划及建议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吹塑机行业企业战略发展规划及建议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吹塑机行业企业战略发展规划及建议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吹塑机行业企业战略发展规划及建议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7C0233"/>
    <w:rsid w:val="347C02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16114235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2024-03-09T00:08:00Z</dcterms:created>
  <dcterms:modified xsi:type="dcterms:W3CDTF">2024-03-09T00:08:25Z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