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9276A" w:rsidP="00B9276A" w14:paraId="5691180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9276A">
        <w:rPr>
          <w:rFonts w:ascii="华文中宋" w:eastAsia="华文中宋" w:hAnsi="华文中宋"/>
          <w:b/>
          <w:sz w:val="30"/>
        </w:rPr>
        <w:t>2023</w:t>
      </w:r>
      <w:r w:rsidRPr="00B9276A">
        <w:rPr>
          <w:rFonts w:ascii="华文中宋" w:eastAsia="华文中宋" w:hAnsi="华文中宋"/>
          <w:b/>
          <w:sz w:val="30"/>
        </w:rPr>
        <w:t>四川合江县人民政府符阳街道办事处考试招聘社区专职网格员</w:t>
      </w:r>
      <w:r w:rsidRPr="00B9276A">
        <w:rPr>
          <w:rFonts w:ascii="华文中宋" w:eastAsia="华文中宋" w:hAnsi="华文中宋"/>
          <w:b/>
          <w:sz w:val="30"/>
        </w:rPr>
        <w:t>4</w:t>
      </w:r>
      <w:r w:rsidRPr="00B9276A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7540D9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99A75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7B617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FB2D0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9F282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77D66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0E105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38AD3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FDA2C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D82C0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1E3C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9F640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7120E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6ACAF4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070BBA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81073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1EFF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23CCB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214E83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5C0B84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40EB02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12D294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3A7CEB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B135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5FD5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B9954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438E8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764623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7BB9D6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378E0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6F550A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https://d.book118.com/516125140100010042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:rsidP="00683DD2" w14:paraId="0F10D9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76A" w14:paraId="29DAA0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:rsidP="00683DD2" w14:paraId="147E56B2" w14:textId="6E2A92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276A" w14:paraId="5DCD22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paraId="13D340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7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:rsidP="00683DD2" w14:textId="6E2A92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27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76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:rsidP="00683DD2" w14:textId="6E2A92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276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paraId="50F15A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paraId="583C8C8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paraId="555710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7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B9276A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CAD6FA0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B927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9276A"/>
    <w:rPr>
      <w:sz w:val="18"/>
      <w:szCs w:val="18"/>
    </w:rPr>
  </w:style>
  <w:style w:type="paragraph" w:styleId="Footer">
    <w:name w:val="footer"/>
    <w:basedOn w:val="Normal"/>
    <w:link w:val="a0"/>
    <w:rsid w:val="00B9276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9276A"/>
    <w:rPr>
      <w:sz w:val="18"/>
      <w:szCs w:val="18"/>
    </w:rPr>
  </w:style>
  <w:style w:type="character" w:styleId="PageNumber">
    <w:name w:val="page number"/>
    <w:basedOn w:val="DefaultParagraphFont"/>
    <w:rsid w:val="00B927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125140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3076</Words>
  <Characters>17536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