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核辐射剂量防护仪器设备项目构思建设方案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01" w:history="1">
        <w:r>
          <w:rPr>
            <w:rFonts w:ascii="仿宋" w:eastAsia="仿宋" w:hAnsi="仿宋" w:cs="仿宋" w:hint="eastAsia"/>
            <w:lang w:eastAsia="zh-CN"/>
          </w:rPr>
          <w:t>前言</w:t>
        </w:r>
        <w:r>
          <w:tab/>
        </w:r>
        <w:r>
          <w:fldChar w:fldCharType="begin"/>
        </w:r>
        <w:r>
          <w:instrText xml:space="preserve"> PAGEREF _Toc6901 \h </w:instrText>
        </w:r>
        <w:r>
          <w:fldChar w:fldCharType="separate"/>
        </w:r>
        <w:r>
          <w:t>3</w:t>
        </w:r>
        <w:r>
          <w:fldChar w:fldCharType="end"/>
        </w:r>
      </w:hyperlink>
    </w:p>
    <w:p>
      <w:pPr>
        <w:pStyle w:val="TOC1"/>
        <w:tabs>
          <w:tab w:val="right" w:leader="dot" w:pos="8306"/>
        </w:tabs>
      </w:pPr>
      <w:hyperlink w:anchor="_Toc13333" w:history="1">
        <w:r>
          <w:rPr>
            <w:rFonts w:ascii="仿宋" w:eastAsia="仿宋" w:hAnsi="仿宋" w:cs="仿宋" w:hint="eastAsia"/>
            <w:lang w:eastAsia="zh-CN"/>
          </w:rPr>
          <w:t>一、经济影响分析</w:t>
        </w:r>
        <w:r>
          <w:tab/>
        </w:r>
        <w:r>
          <w:fldChar w:fldCharType="begin"/>
        </w:r>
        <w:r>
          <w:instrText xml:space="preserve"> PAGEREF _Toc13333 \h </w:instrText>
        </w:r>
        <w:r>
          <w:fldChar w:fldCharType="separate"/>
        </w:r>
        <w:r>
          <w:t>3</w:t>
        </w:r>
        <w:r>
          <w:fldChar w:fldCharType="end"/>
        </w:r>
      </w:hyperlink>
    </w:p>
    <w:p>
      <w:pPr>
        <w:pStyle w:val="TOC2"/>
        <w:tabs>
          <w:tab w:val="right" w:leader="dot" w:pos="8306"/>
        </w:tabs>
      </w:pPr>
      <w:hyperlink w:anchor="_Toc599" w:history="1">
        <w:r>
          <w:rPr>
            <w:rFonts w:ascii="仿宋" w:eastAsia="仿宋" w:hAnsi="仿宋" w:cs="仿宋" w:hint="eastAsia"/>
            <w:lang w:eastAsia="zh-CN"/>
          </w:rPr>
          <w:t>(一)、经济费用效益或费用效果分析</w:t>
        </w:r>
        <w:r>
          <w:tab/>
        </w:r>
        <w:r>
          <w:fldChar w:fldCharType="begin"/>
        </w:r>
        <w:r>
          <w:instrText xml:space="preserve"> PAGEREF _Toc599 \h </w:instrText>
        </w:r>
        <w:r>
          <w:fldChar w:fldCharType="separate"/>
        </w:r>
        <w:r>
          <w:t>3</w:t>
        </w:r>
        <w:r>
          <w:fldChar w:fldCharType="end"/>
        </w:r>
      </w:hyperlink>
    </w:p>
    <w:p>
      <w:pPr>
        <w:pStyle w:val="TOC2"/>
        <w:tabs>
          <w:tab w:val="right" w:leader="dot" w:pos="8306"/>
        </w:tabs>
      </w:pPr>
      <w:hyperlink w:anchor="_Toc15134" w:history="1">
        <w:r>
          <w:rPr>
            <w:rFonts w:ascii="仿宋" w:eastAsia="仿宋" w:hAnsi="仿宋" w:cs="仿宋" w:hint="eastAsia"/>
            <w:lang w:eastAsia="zh-CN"/>
          </w:rPr>
          <w:t>(二)、行业影响分析</w:t>
        </w:r>
        <w:r>
          <w:tab/>
        </w:r>
        <w:r>
          <w:fldChar w:fldCharType="begin"/>
        </w:r>
        <w:r>
          <w:instrText xml:space="preserve"> PAGEREF _Toc15134 \h </w:instrText>
        </w:r>
        <w:r>
          <w:fldChar w:fldCharType="separate"/>
        </w:r>
        <w:r>
          <w:t>5</w:t>
        </w:r>
        <w:r>
          <w:fldChar w:fldCharType="end"/>
        </w:r>
      </w:hyperlink>
    </w:p>
    <w:p>
      <w:pPr>
        <w:pStyle w:val="TOC2"/>
        <w:tabs>
          <w:tab w:val="right" w:leader="dot" w:pos="8306"/>
        </w:tabs>
      </w:pPr>
      <w:hyperlink w:anchor="_Toc5334" w:history="1">
        <w:r>
          <w:rPr>
            <w:rFonts w:ascii="仿宋" w:eastAsia="仿宋" w:hAnsi="仿宋" w:cs="仿宋" w:hint="eastAsia"/>
            <w:lang w:eastAsia="zh-CN"/>
          </w:rPr>
          <w:t>(三)、区域经济影响分析</w:t>
        </w:r>
        <w:r>
          <w:tab/>
        </w:r>
        <w:r>
          <w:fldChar w:fldCharType="begin"/>
        </w:r>
        <w:r>
          <w:instrText xml:space="preserve"> PAGEREF _Toc5334 \h </w:instrText>
        </w:r>
        <w:r>
          <w:fldChar w:fldCharType="separate"/>
        </w:r>
        <w:r>
          <w:t>7</w:t>
        </w:r>
        <w:r>
          <w:fldChar w:fldCharType="end"/>
        </w:r>
      </w:hyperlink>
    </w:p>
    <w:p>
      <w:pPr>
        <w:pStyle w:val="TOC2"/>
        <w:tabs>
          <w:tab w:val="right" w:leader="dot" w:pos="8306"/>
        </w:tabs>
      </w:pPr>
      <w:hyperlink w:anchor="_Toc28537" w:history="1">
        <w:r>
          <w:rPr>
            <w:rFonts w:ascii="仿宋" w:eastAsia="仿宋" w:hAnsi="仿宋" w:cs="仿宋" w:hint="eastAsia"/>
            <w:lang w:eastAsia="zh-CN"/>
          </w:rPr>
          <w:t>(四)、宏观经济影响分析</w:t>
        </w:r>
        <w:r>
          <w:tab/>
        </w:r>
        <w:r>
          <w:fldChar w:fldCharType="begin"/>
        </w:r>
        <w:r>
          <w:instrText xml:space="preserve"> PAGEREF _Toc28537 \h </w:instrText>
        </w:r>
        <w:r>
          <w:fldChar w:fldCharType="separate"/>
        </w:r>
        <w:r>
          <w:t>8</w:t>
        </w:r>
        <w:r>
          <w:fldChar w:fldCharType="end"/>
        </w:r>
      </w:hyperlink>
    </w:p>
    <w:p>
      <w:pPr>
        <w:pStyle w:val="TOC1"/>
        <w:tabs>
          <w:tab w:val="right" w:leader="dot" w:pos="8306"/>
        </w:tabs>
      </w:pPr>
      <w:hyperlink w:anchor="_Toc3165" w:history="1">
        <w:r>
          <w:rPr>
            <w:rFonts w:ascii="仿宋" w:eastAsia="仿宋" w:hAnsi="仿宋" w:cs="仿宋" w:hint="eastAsia"/>
            <w:lang w:eastAsia="zh-CN"/>
          </w:rPr>
          <w:t>二、项目监理与质量保证</w:t>
        </w:r>
        <w:r>
          <w:tab/>
        </w:r>
        <w:r>
          <w:fldChar w:fldCharType="begin"/>
        </w:r>
        <w:r>
          <w:instrText xml:space="preserve"> PAGEREF _Toc3165 \h </w:instrText>
        </w:r>
        <w:r>
          <w:fldChar w:fldCharType="separate"/>
        </w:r>
        <w:r>
          <w:t>10</w:t>
        </w:r>
        <w:r>
          <w:fldChar w:fldCharType="end"/>
        </w:r>
      </w:hyperlink>
    </w:p>
    <w:p>
      <w:pPr>
        <w:pStyle w:val="TOC2"/>
        <w:tabs>
          <w:tab w:val="right" w:leader="dot" w:pos="8306"/>
        </w:tabs>
      </w:pPr>
      <w:hyperlink w:anchor="_Toc17078" w:history="1">
        <w:r>
          <w:rPr>
            <w:rFonts w:ascii="仿宋" w:eastAsia="仿宋" w:hAnsi="仿宋" w:cs="仿宋" w:hint="eastAsia"/>
            <w:lang w:eastAsia="zh-CN"/>
          </w:rPr>
          <w:t>(一)、监理体系构建</w:t>
        </w:r>
        <w:r>
          <w:tab/>
        </w:r>
        <w:r>
          <w:fldChar w:fldCharType="begin"/>
        </w:r>
        <w:r>
          <w:instrText xml:space="preserve"> PAGEREF _Toc17078 \h </w:instrText>
        </w:r>
        <w:r>
          <w:fldChar w:fldCharType="separate"/>
        </w:r>
        <w:r>
          <w:t>10</w:t>
        </w:r>
        <w:r>
          <w:fldChar w:fldCharType="end"/>
        </w:r>
      </w:hyperlink>
    </w:p>
    <w:p>
      <w:pPr>
        <w:pStyle w:val="TOC2"/>
        <w:tabs>
          <w:tab w:val="right" w:leader="dot" w:pos="8306"/>
        </w:tabs>
      </w:pPr>
      <w:hyperlink w:anchor="_Toc32331" w:history="1">
        <w:r>
          <w:rPr>
            <w:rFonts w:ascii="仿宋" w:eastAsia="仿宋" w:hAnsi="仿宋" w:cs="仿宋" w:hint="eastAsia"/>
            <w:lang w:eastAsia="zh-CN"/>
          </w:rPr>
          <w:t>(二)、质量保证体系实施</w:t>
        </w:r>
        <w:r>
          <w:tab/>
        </w:r>
        <w:r>
          <w:fldChar w:fldCharType="begin"/>
        </w:r>
        <w:r>
          <w:instrText xml:space="preserve"> PAGEREF _Toc32331 \h </w:instrText>
        </w:r>
        <w:r>
          <w:fldChar w:fldCharType="separate"/>
        </w:r>
        <w:r>
          <w:t>10</w:t>
        </w:r>
        <w:r>
          <w:fldChar w:fldCharType="end"/>
        </w:r>
      </w:hyperlink>
    </w:p>
    <w:p>
      <w:pPr>
        <w:pStyle w:val="TOC2"/>
        <w:tabs>
          <w:tab w:val="right" w:leader="dot" w:pos="8306"/>
        </w:tabs>
      </w:pPr>
      <w:hyperlink w:anchor="_Toc24224" w:history="1">
        <w:r>
          <w:rPr>
            <w:rFonts w:ascii="仿宋" w:eastAsia="仿宋" w:hAnsi="仿宋" w:cs="仿宋" w:hint="eastAsia"/>
            <w:lang w:eastAsia="zh-CN"/>
          </w:rPr>
          <w:t>(三)、监理与质量控制流程</w:t>
        </w:r>
        <w:r>
          <w:tab/>
        </w:r>
        <w:r>
          <w:fldChar w:fldCharType="begin"/>
        </w:r>
        <w:r>
          <w:instrText xml:space="preserve"> PAGEREF _Toc24224 \h </w:instrText>
        </w:r>
        <w:r>
          <w:fldChar w:fldCharType="separate"/>
        </w:r>
        <w:r>
          <w:t>11</w:t>
        </w:r>
        <w:r>
          <w:fldChar w:fldCharType="end"/>
        </w:r>
      </w:hyperlink>
    </w:p>
    <w:p>
      <w:pPr>
        <w:pStyle w:val="TOC1"/>
        <w:tabs>
          <w:tab w:val="right" w:leader="dot" w:pos="8306"/>
        </w:tabs>
      </w:pPr>
      <w:hyperlink w:anchor="_Toc14232" w:history="1">
        <w:r>
          <w:rPr>
            <w:rFonts w:ascii="仿宋" w:eastAsia="仿宋" w:hAnsi="仿宋" w:cs="仿宋" w:hint="eastAsia"/>
            <w:lang w:eastAsia="zh-CN"/>
          </w:rPr>
          <w:t>三、建设风险评估分析</w:t>
        </w:r>
        <w:r>
          <w:tab/>
        </w:r>
        <w:r>
          <w:fldChar w:fldCharType="begin"/>
        </w:r>
        <w:r>
          <w:instrText xml:space="preserve"> PAGEREF _Toc14232 \h </w:instrText>
        </w:r>
        <w:r>
          <w:fldChar w:fldCharType="separate"/>
        </w:r>
        <w:r>
          <w:t>12</w:t>
        </w:r>
        <w:r>
          <w:fldChar w:fldCharType="end"/>
        </w:r>
      </w:hyperlink>
    </w:p>
    <w:p>
      <w:pPr>
        <w:pStyle w:val="TOC2"/>
        <w:tabs>
          <w:tab w:val="right" w:leader="dot" w:pos="8306"/>
        </w:tabs>
      </w:pPr>
      <w:hyperlink w:anchor="_Toc25915" w:history="1">
        <w:r>
          <w:rPr>
            <w:rFonts w:ascii="仿宋" w:eastAsia="仿宋" w:hAnsi="仿宋" w:cs="仿宋" w:hint="eastAsia"/>
            <w:lang w:eastAsia="zh-CN"/>
          </w:rPr>
          <w:t>(一)、政策风险分析</w:t>
        </w:r>
        <w:r>
          <w:tab/>
        </w:r>
        <w:r>
          <w:fldChar w:fldCharType="begin"/>
        </w:r>
        <w:r>
          <w:instrText xml:space="preserve"> PAGEREF _Toc25915 \h </w:instrText>
        </w:r>
        <w:r>
          <w:fldChar w:fldCharType="separate"/>
        </w:r>
        <w:r>
          <w:t>12</w:t>
        </w:r>
        <w:r>
          <w:fldChar w:fldCharType="end"/>
        </w:r>
      </w:hyperlink>
    </w:p>
    <w:p>
      <w:pPr>
        <w:pStyle w:val="TOC2"/>
        <w:tabs>
          <w:tab w:val="right" w:leader="dot" w:pos="8306"/>
        </w:tabs>
      </w:pPr>
      <w:hyperlink w:anchor="_Toc32606" w:history="1">
        <w:r>
          <w:rPr>
            <w:rFonts w:ascii="仿宋" w:eastAsia="仿宋" w:hAnsi="仿宋" w:cs="仿宋" w:hint="eastAsia"/>
            <w:lang w:eastAsia="zh-CN"/>
          </w:rPr>
          <w:t>(二)、社会风险分析</w:t>
        </w:r>
        <w:r>
          <w:tab/>
        </w:r>
        <w:r>
          <w:fldChar w:fldCharType="begin"/>
        </w:r>
        <w:r>
          <w:instrText xml:space="preserve"> PAGEREF _Toc32606 \h </w:instrText>
        </w:r>
        <w:r>
          <w:fldChar w:fldCharType="separate"/>
        </w:r>
        <w:r>
          <w:t>13</w:t>
        </w:r>
        <w:r>
          <w:fldChar w:fldCharType="end"/>
        </w:r>
      </w:hyperlink>
    </w:p>
    <w:p>
      <w:pPr>
        <w:pStyle w:val="TOC2"/>
        <w:tabs>
          <w:tab w:val="right" w:leader="dot" w:pos="8306"/>
        </w:tabs>
      </w:pPr>
      <w:hyperlink w:anchor="_Toc8636" w:history="1">
        <w:r>
          <w:rPr>
            <w:rFonts w:ascii="仿宋" w:eastAsia="仿宋" w:hAnsi="仿宋" w:cs="仿宋" w:hint="eastAsia"/>
            <w:lang w:eastAsia="zh-CN"/>
          </w:rPr>
          <w:t>(三)、市场风险分析</w:t>
        </w:r>
        <w:r>
          <w:tab/>
        </w:r>
        <w:r>
          <w:fldChar w:fldCharType="begin"/>
        </w:r>
        <w:r>
          <w:instrText xml:space="preserve"> PAGEREF _Toc8636 \h </w:instrText>
        </w:r>
        <w:r>
          <w:fldChar w:fldCharType="separate"/>
        </w:r>
        <w:r>
          <w:t>14</w:t>
        </w:r>
        <w:r>
          <w:fldChar w:fldCharType="end"/>
        </w:r>
      </w:hyperlink>
    </w:p>
    <w:p>
      <w:pPr>
        <w:pStyle w:val="TOC2"/>
        <w:tabs>
          <w:tab w:val="right" w:leader="dot" w:pos="8306"/>
        </w:tabs>
      </w:pPr>
      <w:hyperlink w:anchor="_Toc6783" w:history="1">
        <w:r>
          <w:rPr>
            <w:rFonts w:ascii="仿宋" w:eastAsia="仿宋" w:hAnsi="仿宋" w:cs="仿宋" w:hint="eastAsia"/>
            <w:lang w:eastAsia="zh-CN"/>
          </w:rPr>
          <w:t>(四)、资金风险分析</w:t>
        </w:r>
        <w:r>
          <w:tab/>
        </w:r>
        <w:r>
          <w:fldChar w:fldCharType="begin"/>
        </w:r>
        <w:r>
          <w:instrText xml:space="preserve"> PAGEREF _Toc6783 \h </w:instrText>
        </w:r>
        <w:r>
          <w:fldChar w:fldCharType="separate"/>
        </w:r>
        <w:r>
          <w:t>15</w:t>
        </w:r>
        <w:r>
          <w:fldChar w:fldCharType="end"/>
        </w:r>
      </w:hyperlink>
    </w:p>
    <w:p>
      <w:pPr>
        <w:pStyle w:val="TOC2"/>
        <w:tabs>
          <w:tab w:val="right" w:leader="dot" w:pos="8306"/>
        </w:tabs>
      </w:pPr>
      <w:hyperlink w:anchor="_Toc14868" w:history="1">
        <w:r>
          <w:rPr>
            <w:rFonts w:ascii="仿宋" w:eastAsia="仿宋" w:hAnsi="仿宋" w:cs="仿宋" w:hint="eastAsia"/>
            <w:lang w:eastAsia="zh-CN"/>
          </w:rPr>
          <w:t>(五)、技术风险分析</w:t>
        </w:r>
        <w:r>
          <w:tab/>
        </w:r>
        <w:r>
          <w:fldChar w:fldCharType="begin"/>
        </w:r>
        <w:r>
          <w:instrText xml:space="preserve"> PAGEREF _Toc14868 \h </w:instrText>
        </w:r>
        <w:r>
          <w:fldChar w:fldCharType="separate"/>
        </w:r>
        <w:r>
          <w:t>16</w:t>
        </w:r>
        <w:r>
          <w:fldChar w:fldCharType="end"/>
        </w:r>
      </w:hyperlink>
    </w:p>
    <w:p>
      <w:pPr>
        <w:pStyle w:val="TOC2"/>
        <w:tabs>
          <w:tab w:val="right" w:leader="dot" w:pos="8306"/>
        </w:tabs>
      </w:pPr>
      <w:hyperlink w:anchor="_Toc364" w:history="1">
        <w:r>
          <w:rPr>
            <w:rFonts w:ascii="仿宋" w:eastAsia="仿宋" w:hAnsi="仿宋" w:cs="仿宋" w:hint="eastAsia"/>
            <w:lang w:eastAsia="zh-CN"/>
          </w:rPr>
          <w:t>(六)、财务风险分析</w:t>
        </w:r>
        <w:r>
          <w:tab/>
        </w:r>
        <w:r>
          <w:fldChar w:fldCharType="begin"/>
        </w:r>
        <w:r>
          <w:instrText xml:space="preserve"> PAGEREF _Toc364 \h </w:instrText>
        </w:r>
        <w:r>
          <w:fldChar w:fldCharType="separate"/>
        </w:r>
        <w:r>
          <w:t>18</w:t>
        </w:r>
        <w:r>
          <w:fldChar w:fldCharType="end"/>
        </w:r>
      </w:hyperlink>
    </w:p>
    <w:p>
      <w:pPr>
        <w:pStyle w:val="TOC2"/>
        <w:tabs>
          <w:tab w:val="right" w:leader="dot" w:pos="8306"/>
        </w:tabs>
      </w:pPr>
      <w:hyperlink w:anchor="_Toc11785" w:history="1">
        <w:r>
          <w:rPr>
            <w:rFonts w:ascii="仿宋" w:eastAsia="仿宋" w:hAnsi="仿宋" w:cs="仿宋" w:hint="eastAsia"/>
            <w:lang w:eastAsia="zh-CN"/>
          </w:rPr>
          <w:t>(七)、管理风险分析</w:t>
        </w:r>
        <w:r>
          <w:tab/>
        </w:r>
        <w:r>
          <w:fldChar w:fldCharType="begin"/>
        </w:r>
        <w:r>
          <w:instrText xml:space="preserve"> PAGEREF _Toc11785 \h </w:instrText>
        </w:r>
        <w:r>
          <w:fldChar w:fldCharType="separate"/>
        </w:r>
        <w:r>
          <w:t>19</w:t>
        </w:r>
        <w:r>
          <w:fldChar w:fldCharType="end"/>
        </w:r>
      </w:hyperlink>
    </w:p>
    <w:p>
      <w:pPr>
        <w:pStyle w:val="TOC2"/>
        <w:tabs>
          <w:tab w:val="right" w:leader="dot" w:pos="8306"/>
        </w:tabs>
      </w:pPr>
      <w:hyperlink w:anchor="_Toc367" w:history="1">
        <w:r>
          <w:rPr>
            <w:rFonts w:ascii="仿宋" w:eastAsia="仿宋" w:hAnsi="仿宋" w:cs="仿宋" w:hint="eastAsia"/>
            <w:lang w:eastAsia="zh-CN"/>
          </w:rPr>
          <w:t>(八)、其它风险分析</w:t>
        </w:r>
        <w:r>
          <w:tab/>
        </w:r>
        <w:r>
          <w:fldChar w:fldCharType="begin"/>
        </w:r>
        <w:r>
          <w:instrText xml:space="preserve"> PAGEREF _Toc367 \h </w:instrText>
        </w:r>
        <w:r>
          <w:fldChar w:fldCharType="separate"/>
        </w:r>
        <w:r>
          <w:t>21</w:t>
        </w:r>
        <w:r>
          <w:fldChar w:fldCharType="end"/>
        </w:r>
      </w:hyperlink>
    </w:p>
    <w:p>
      <w:pPr>
        <w:pStyle w:val="TOC2"/>
        <w:tabs>
          <w:tab w:val="right" w:leader="dot" w:pos="8306"/>
        </w:tabs>
      </w:pPr>
      <w:hyperlink w:anchor="_Toc6138" w:history="1">
        <w:r>
          <w:rPr>
            <w:rFonts w:ascii="仿宋" w:eastAsia="仿宋" w:hAnsi="仿宋" w:cs="仿宋" w:hint="eastAsia"/>
            <w:lang w:eastAsia="zh-CN"/>
          </w:rPr>
          <w:t>(九)、社会影响评估</w:t>
        </w:r>
        <w:r>
          <w:tab/>
        </w:r>
        <w:r>
          <w:fldChar w:fldCharType="begin"/>
        </w:r>
        <w:r>
          <w:instrText xml:space="preserve"> PAGEREF _Toc6138 \h </w:instrText>
        </w:r>
        <w:r>
          <w:fldChar w:fldCharType="separate"/>
        </w:r>
        <w:r>
          <w:t>22</w:t>
        </w:r>
        <w:r>
          <w:fldChar w:fldCharType="end"/>
        </w:r>
      </w:hyperlink>
    </w:p>
    <w:p>
      <w:pPr>
        <w:pStyle w:val="TOC1"/>
        <w:tabs>
          <w:tab w:val="right" w:leader="dot" w:pos="8306"/>
        </w:tabs>
      </w:pPr>
      <w:hyperlink w:anchor="_Toc3287" w:history="1">
        <w:r>
          <w:rPr>
            <w:rFonts w:ascii="仿宋" w:eastAsia="仿宋" w:hAnsi="仿宋" w:cs="仿宋" w:hint="eastAsia"/>
            <w:lang w:eastAsia="zh-CN"/>
          </w:rPr>
          <w:t>四、发展规划、产业政策和行业准入分析</w:t>
        </w:r>
        <w:r>
          <w:tab/>
        </w:r>
        <w:r>
          <w:fldChar w:fldCharType="begin"/>
        </w:r>
        <w:r>
          <w:instrText xml:space="preserve"> PAGEREF _Toc3287 \h </w:instrText>
        </w:r>
        <w:r>
          <w:fldChar w:fldCharType="separate"/>
        </w:r>
        <w:r>
          <w:t>24</w:t>
        </w:r>
        <w:r>
          <w:fldChar w:fldCharType="end"/>
        </w:r>
      </w:hyperlink>
    </w:p>
    <w:p>
      <w:pPr>
        <w:pStyle w:val="TOC2"/>
        <w:tabs>
          <w:tab w:val="right" w:leader="dot" w:pos="8306"/>
        </w:tabs>
      </w:pPr>
      <w:hyperlink w:anchor="_Toc1201" w:history="1">
        <w:r>
          <w:rPr>
            <w:rFonts w:ascii="仿宋" w:eastAsia="仿宋" w:hAnsi="仿宋" w:cs="仿宋" w:hint="eastAsia"/>
            <w:lang w:eastAsia="zh-CN"/>
          </w:rPr>
          <w:t>(一)、发展规划分析</w:t>
        </w:r>
        <w:r>
          <w:tab/>
        </w:r>
        <w:r>
          <w:fldChar w:fldCharType="begin"/>
        </w:r>
        <w:r>
          <w:instrText xml:space="preserve"> PAGEREF _Toc1201 \h </w:instrText>
        </w:r>
        <w:r>
          <w:fldChar w:fldCharType="separate"/>
        </w:r>
        <w:r>
          <w:t>24</w:t>
        </w:r>
        <w:r>
          <w:fldChar w:fldCharType="end"/>
        </w:r>
      </w:hyperlink>
    </w:p>
    <w:p>
      <w:pPr>
        <w:pStyle w:val="TOC2"/>
        <w:tabs>
          <w:tab w:val="right" w:leader="dot" w:pos="8306"/>
        </w:tabs>
      </w:pPr>
      <w:hyperlink w:anchor="_Toc23037" w:history="1">
        <w:r>
          <w:rPr>
            <w:rFonts w:ascii="仿宋" w:eastAsia="仿宋" w:hAnsi="仿宋" w:cs="仿宋" w:hint="eastAsia"/>
            <w:lang w:eastAsia="zh-CN"/>
          </w:rPr>
          <w:t>(二)、产业政策分析</w:t>
        </w:r>
        <w:r>
          <w:tab/>
        </w:r>
        <w:r>
          <w:fldChar w:fldCharType="begin"/>
        </w:r>
        <w:r>
          <w:instrText xml:space="preserve"> PAGEREF _Toc23037 \h </w:instrText>
        </w:r>
        <w:r>
          <w:fldChar w:fldCharType="separate"/>
        </w:r>
        <w:r>
          <w:t>26</w:t>
        </w:r>
        <w:r>
          <w:fldChar w:fldCharType="end"/>
        </w:r>
      </w:hyperlink>
    </w:p>
    <w:p>
      <w:pPr>
        <w:pStyle w:val="TOC2"/>
        <w:tabs>
          <w:tab w:val="right" w:leader="dot" w:pos="8306"/>
        </w:tabs>
      </w:pPr>
      <w:hyperlink w:anchor="_Toc8958" w:history="1">
        <w:r>
          <w:rPr>
            <w:rFonts w:ascii="仿宋" w:eastAsia="仿宋" w:hAnsi="仿宋" w:cs="仿宋" w:hint="eastAsia"/>
            <w:lang w:eastAsia="zh-CN"/>
          </w:rPr>
          <w:t>(三)、行业准入分析</w:t>
        </w:r>
        <w:r>
          <w:tab/>
        </w:r>
        <w:r>
          <w:fldChar w:fldCharType="begin"/>
        </w:r>
        <w:r>
          <w:instrText xml:space="preserve"> PAGEREF _Toc8958 \h </w:instrText>
        </w:r>
        <w:r>
          <w:fldChar w:fldCharType="separate"/>
        </w:r>
        <w:r>
          <w:t>27</w:t>
        </w:r>
        <w:r>
          <w:fldChar w:fldCharType="end"/>
        </w:r>
      </w:hyperlink>
    </w:p>
    <w:p>
      <w:pPr>
        <w:pStyle w:val="TOC1"/>
        <w:tabs>
          <w:tab w:val="right" w:leader="dot" w:pos="8306"/>
        </w:tabs>
      </w:pPr>
      <w:hyperlink w:anchor="_Toc12028" w:history="1">
        <w:r>
          <w:rPr>
            <w:rFonts w:ascii="仿宋" w:eastAsia="仿宋" w:hAnsi="仿宋" w:cs="仿宋" w:hint="eastAsia"/>
            <w:lang w:eastAsia="zh-CN"/>
          </w:rPr>
          <w:t>五、环境和生态影响分析</w:t>
        </w:r>
        <w:r>
          <w:tab/>
        </w:r>
        <w:r>
          <w:fldChar w:fldCharType="begin"/>
        </w:r>
        <w:r>
          <w:instrText xml:space="preserve"> PAGEREF _Toc12028 \h </w:instrText>
        </w:r>
        <w:r>
          <w:fldChar w:fldCharType="separate"/>
        </w:r>
        <w:r>
          <w:t>29</w:t>
        </w:r>
        <w:r>
          <w:fldChar w:fldCharType="end"/>
        </w:r>
      </w:hyperlink>
    </w:p>
    <w:p>
      <w:pPr>
        <w:pStyle w:val="TOC2"/>
        <w:tabs>
          <w:tab w:val="right" w:leader="dot" w:pos="8306"/>
        </w:tabs>
      </w:pPr>
      <w:hyperlink w:anchor="_Toc20718" w:history="1">
        <w:r>
          <w:rPr>
            <w:rFonts w:ascii="仿宋" w:eastAsia="仿宋" w:hAnsi="仿宋" w:cs="仿宋" w:hint="eastAsia"/>
            <w:lang w:eastAsia="zh-CN"/>
          </w:rPr>
          <w:t>(一)、环境和生态现状</w:t>
        </w:r>
        <w:r>
          <w:tab/>
        </w:r>
        <w:r>
          <w:fldChar w:fldCharType="begin"/>
        </w:r>
        <w:r>
          <w:instrText xml:space="preserve"> PAGEREF _Toc20718 \h </w:instrText>
        </w:r>
        <w:r>
          <w:fldChar w:fldCharType="separate"/>
        </w:r>
        <w:r>
          <w:t>29</w:t>
        </w:r>
        <w:r>
          <w:fldChar w:fldCharType="end"/>
        </w:r>
      </w:hyperlink>
    </w:p>
    <w:p>
      <w:pPr>
        <w:pStyle w:val="TOC2"/>
        <w:tabs>
          <w:tab w:val="right" w:leader="dot" w:pos="8306"/>
        </w:tabs>
      </w:pPr>
      <w:hyperlink w:anchor="_Toc26763" w:history="1">
        <w:r>
          <w:rPr>
            <w:rFonts w:ascii="仿宋" w:eastAsia="仿宋" w:hAnsi="仿宋" w:cs="仿宋" w:hint="eastAsia"/>
            <w:lang w:eastAsia="zh-CN"/>
          </w:rPr>
          <w:t>(二)、生态环境影响分析</w:t>
        </w:r>
        <w:r>
          <w:tab/>
        </w:r>
        <w:r>
          <w:fldChar w:fldCharType="begin"/>
        </w:r>
        <w:r>
          <w:instrText xml:space="preserve"> PAGEREF _Toc26763 \h </w:instrText>
        </w:r>
        <w:r>
          <w:fldChar w:fldCharType="separate"/>
        </w:r>
        <w:r>
          <w:t>30</w:t>
        </w:r>
        <w:r>
          <w:fldChar w:fldCharType="end"/>
        </w:r>
      </w:hyperlink>
    </w:p>
    <w:p>
      <w:pPr>
        <w:pStyle w:val="TOC2"/>
        <w:tabs>
          <w:tab w:val="right" w:leader="dot" w:pos="8306"/>
        </w:tabs>
      </w:pPr>
      <w:hyperlink w:anchor="_Toc31694" w:history="1">
        <w:r>
          <w:rPr>
            <w:rFonts w:ascii="仿宋" w:eastAsia="仿宋" w:hAnsi="仿宋" w:cs="仿宋" w:hint="eastAsia"/>
            <w:lang w:eastAsia="zh-CN"/>
          </w:rPr>
          <w:t>(三)、生态环境保护措施</w:t>
        </w:r>
        <w:r>
          <w:tab/>
        </w:r>
        <w:r>
          <w:fldChar w:fldCharType="begin"/>
        </w:r>
        <w:r>
          <w:instrText xml:space="preserve"> PAGEREF _Toc31694 \h </w:instrText>
        </w:r>
        <w:r>
          <w:fldChar w:fldCharType="separate"/>
        </w:r>
        <w:r>
          <w:t>32</w:t>
        </w:r>
        <w:r>
          <w:fldChar w:fldCharType="end"/>
        </w:r>
      </w:hyperlink>
    </w:p>
    <w:p>
      <w:pPr>
        <w:pStyle w:val="TOC2"/>
        <w:tabs>
          <w:tab w:val="right" w:leader="dot" w:pos="8306"/>
        </w:tabs>
      </w:pPr>
      <w:hyperlink w:anchor="_Toc31845" w:history="1">
        <w:r>
          <w:rPr>
            <w:rFonts w:ascii="仿宋" w:eastAsia="仿宋" w:hAnsi="仿宋" w:cs="仿宋" w:hint="eastAsia"/>
            <w:lang w:eastAsia="zh-CN"/>
          </w:rPr>
          <w:t>(四)、地质灾害影响分析</w:t>
        </w:r>
        <w:r>
          <w:tab/>
        </w:r>
        <w:r>
          <w:fldChar w:fldCharType="begin"/>
        </w:r>
        <w:r>
          <w:instrText xml:space="preserve"> PAGEREF _Toc31845 \h </w:instrText>
        </w:r>
        <w:r>
          <w:fldChar w:fldCharType="separate"/>
        </w:r>
        <w:r>
          <w:t>33</w:t>
        </w:r>
        <w:r>
          <w:fldChar w:fldCharType="end"/>
        </w:r>
      </w:hyperlink>
    </w:p>
    <w:p>
      <w:pPr>
        <w:pStyle w:val="TOC2"/>
        <w:tabs>
          <w:tab w:val="right" w:leader="dot" w:pos="8306"/>
        </w:tabs>
      </w:pPr>
      <w:hyperlink w:anchor="_Toc12654" w:history="1">
        <w:r>
          <w:rPr>
            <w:rFonts w:ascii="仿宋" w:eastAsia="仿宋" w:hAnsi="仿宋" w:cs="仿宋" w:hint="eastAsia"/>
            <w:lang w:eastAsia="zh-CN"/>
          </w:rPr>
          <w:t>(五)、特殊环境影响</w:t>
        </w:r>
        <w:r>
          <w:tab/>
        </w:r>
        <w:r>
          <w:fldChar w:fldCharType="begin"/>
        </w:r>
        <w:r>
          <w:instrText xml:space="preserve"> PAGEREF _Toc12654 \h </w:instrText>
        </w:r>
        <w:r>
          <w:fldChar w:fldCharType="separate"/>
        </w:r>
        <w:r>
          <w:t>35</w:t>
        </w:r>
        <w:r>
          <w:fldChar w:fldCharType="end"/>
        </w:r>
      </w:hyperlink>
    </w:p>
    <w:p>
      <w:pPr>
        <w:pStyle w:val="TOC1"/>
        <w:tabs>
          <w:tab w:val="right" w:leader="dot" w:pos="8306"/>
        </w:tabs>
      </w:pPr>
      <w:hyperlink w:anchor="_Toc31769" w:history="1">
        <w:r>
          <w:rPr>
            <w:rFonts w:ascii="仿宋" w:eastAsia="仿宋" w:hAnsi="仿宋" w:cs="仿宋" w:hint="eastAsia"/>
            <w:lang w:eastAsia="zh-CN"/>
          </w:rPr>
          <w:t>六、项目选址研究</w:t>
        </w:r>
        <w:r>
          <w:tab/>
        </w:r>
        <w:r>
          <w:fldChar w:fldCharType="begin"/>
        </w:r>
        <w:r>
          <w:instrText xml:space="preserve"> PAGEREF _Toc31769 \h </w:instrText>
        </w:r>
        <w:r>
          <w:fldChar w:fldCharType="separate"/>
        </w:r>
        <w:r>
          <w:t>36</w:t>
        </w:r>
        <w:r>
          <w:fldChar w:fldCharType="end"/>
        </w:r>
      </w:hyperlink>
    </w:p>
    <w:p>
      <w:pPr>
        <w:pStyle w:val="TOC2"/>
        <w:tabs>
          <w:tab w:val="right" w:leader="dot" w:pos="8306"/>
        </w:tabs>
      </w:pPr>
      <w:hyperlink w:anchor="_Toc29748" w:history="1">
        <w:r>
          <w:rPr>
            <w:rFonts w:ascii="仿宋" w:eastAsia="仿宋" w:hAnsi="仿宋" w:cs="仿宋" w:hint="eastAsia"/>
            <w:lang w:eastAsia="zh-CN"/>
          </w:rPr>
          <w:t>(一)、项目选址原则</w:t>
        </w:r>
        <w:r>
          <w:tab/>
        </w:r>
        <w:r>
          <w:fldChar w:fldCharType="begin"/>
        </w:r>
        <w:r>
          <w:instrText xml:space="preserve"> PAGEREF _Toc29748 \h </w:instrText>
        </w:r>
        <w:r>
          <w:fldChar w:fldCharType="separate"/>
        </w:r>
        <w:r>
          <w:t>36</w:t>
        </w:r>
        <w:r>
          <w:fldChar w:fldCharType="end"/>
        </w:r>
      </w:hyperlink>
    </w:p>
    <w:p>
      <w:pPr>
        <w:pStyle w:val="TOC2"/>
        <w:tabs>
          <w:tab w:val="right" w:leader="dot" w:pos="8306"/>
        </w:tabs>
      </w:pPr>
      <w:hyperlink w:anchor="_Toc831" w:history="1">
        <w:r>
          <w:rPr>
            <w:rFonts w:ascii="仿宋" w:eastAsia="仿宋" w:hAnsi="仿宋" w:cs="仿宋" w:hint="eastAsia"/>
            <w:lang w:eastAsia="zh-CN"/>
          </w:rPr>
          <w:t>(二)、项目选址</w:t>
        </w:r>
        <w:r>
          <w:tab/>
        </w:r>
        <w:r>
          <w:fldChar w:fldCharType="begin"/>
        </w:r>
        <w:r>
          <w:instrText xml:space="preserve"> PAGEREF _Toc831 \h </w:instrText>
        </w:r>
        <w:r>
          <w:fldChar w:fldCharType="separate"/>
        </w:r>
        <w:r>
          <w:t>39</w:t>
        </w:r>
        <w:r>
          <w:fldChar w:fldCharType="end"/>
        </w:r>
      </w:hyperlink>
    </w:p>
    <w:p>
      <w:pPr>
        <w:pStyle w:val="TOC2"/>
        <w:tabs>
          <w:tab w:val="right" w:leader="dot" w:pos="8306"/>
        </w:tabs>
      </w:pPr>
      <w:hyperlink w:anchor="_Toc12539" w:history="1">
        <w:r>
          <w:rPr>
            <w:rFonts w:ascii="仿宋" w:eastAsia="仿宋" w:hAnsi="仿宋" w:cs="仿宋" w:hint="eastAsia"/>
            <w:lang w:eastAsia="zh-CN"/>
          </w:rPr>
          <w:t>(三)、建设条件分析</w:t>
        </w:r>
        <w:r>
          <w:tab/>
        </w:r>
        <w:r>
          <w:fldChar w:fldCharType="begin"/>
        </w:r>
        <w:r>
          <w:instrText xml:space="preserve"> PAGEREF _Toc12539 \h </w:instrText>
        </w:r>
        <w:r>
          <w:fldChar w:fldCharType="separate"/>
        </w:r>
        <w:r>
          <w:t>41</w:t>
        </w:r>
        <w:r>
          <w:fldChar w:fldCharType="end"/>
        </w:r>
      </w:hyperlink>
    </w:p>
    <w:p>
      <w:pPr>
        <w:pStyle w:val="TOC2"/>
        <w:tabs>
          <w:tab w:val="right" w:leader="dot" w:pos="8306"/>
        </w:tabs>
      </w:pPr>
      <w:hyperlink w:anchor="_Toc5214" w:history="1">
        <w:r>
          <w:rPr>
            <w:rFonts w:ascii="仿宋" w:eastAsia="仿宋" w:hAnsi="仿宋" w:cs="仿宋" w:hint="eastAsia"/>
            <w:lang w:eastAsia="zh-CN"/>
          </w:rPr>
          <w:t>(四)、用地控制指标</w:t>
        </w:r>
        <w:r>
          <w:tab/>
        </w:r>
        <w:r>
          <w:fldChar w:fldCharType="begin"/>
        </w:r>
        <w:r>
          <w:instrText xml:space="preserve"> PAGEREF _Toc5214 \h </w:instrText>
        </w:r>
        <w:r>
          <w:fldChar w:fldCharType="separate"/>
        </w:r>
        <w:r>
          <w:t>43</w:t>
        </w:r>
        <w:r>
          <w:fldChar w:fldCharType="end"/>
        </w:r>
      </w:hyperlink>
    </w:p>
    <w:p>
      <w:pPr>
        <w:pStyle w:val="TOC2"/>
        <w:tabs>
          <w:tab w:val="right" w:leader="dot" w:pos="8306"/>
        </w:tabs>
      </w:pPr>
      <w:hyperlink w:anchor="_Toc27871" w:history="1">
        <w:r>
          <w:rPr>
            <w:rFonts w:ascii="仿宋" w:eastAsia="仿宋" w:hAnsi="仿宋" w:cs="仿宋" w:hint="eastAsia"/>
            <w:lang w:eastAsia="zh-CN"/>
          </w:rPr>
          <w:t>(五)、地总体要求</w:t>
        </w:r>
        <w:r>
          <w:tab/>
        </w:r>
        <w:r>
          <w:fldChar w:fldCharType="begin"/>
        </w:r>
        <w:r>
          <w:instrText xml:space="preserve"> PAGEREF _Toc27871 \h </w:instrText>
        </w:r>
        <w:r>
          <w:fldChar w:fldCharType="separate"/>
        </w:r>
        <w:r>
          <w:t>44</w:t>
        </w:r>
        <w:r>
          <w:fldChar w:fldCharType="end"/>
        </w:r>
      </w:hyperlink>
    </w:p>
    <w:p>
      <w:pPr>
        <w:pStyle w:val="TOC2"/>
        <w:tabs>
          <w:tab w:val="right" w:leader="dot" w:pos="8306"/>
        </w:tabs>
      </w:pPr>
      <w:hyperlink w:anchor="_Toc16910" w:history="1">
        <w:r>
          <w:rPr>
            <w:rFonts w:ascii="仿宋" w:eastAsia="仿宋" w:hAnsi="仿宋" w:cs="仿宋" w:hint="eastAsia"/>
            <w:lang w:eastAsia="zh-CN"/>
          </w:rPr>
          <w:t>(六)、节约用地措施</w:t>
        </w:r>
        <w:r>
          <w:tab/>
        </w:r>
        <w:r>
          <w:fldChar w:fldCharType="begin"/>
        </w:r>
        <w:r>
          <w:instrText xml:space="preserve"> PAGEREF _Toc16910 \h </w:instrText>
        </w:r>
        <w:r>
          <w:fldChar w:fldCharType="separate"/>
        </w:r>
        <w:r>
          <w:t>45</w:t>
        </w:r>
        <w:r>
          <w:fldChar w:fldCharType="end"/>
        </w:r>
      </w:hyperlink>
    </w:p>
    <w:p>
      <w:pPr>
        <w:pStyle w:val="TOC2"/>
        <w:tabs>
          <w:tab w:val="right" w:leader="dot" w:pos="8306"/>
        </w:tabs>
      </w:pPr>
      <w:hyperlink w:anchor="_Toc12891" w:history="1">
        <w:r>
          <w:rPr>
            <w:rFonts w:ascii="仿宋" w:eastAsia="仿宋" w:hAnsi="仿宋" w:cs="仿宋" w:hint="eastAsia"/>
            <w:lang w:eastAsia="zh-CN"/>
          </w:rPr>
          <w:t>(七)、选址综合评价</w:t>
        </w:r>
        <w:r>
          <w:tab/>
        </w:r>
        <w:r>
          <w:fldChar w:fldCharType="begin"/>
        </w:r>
        <w:r>
          <w:instrText xml:space="preserve"> PAGEREF _Toc12891 \h </w:instrText>
        </w:r>
        <w:r>
          <w:fldChar w:fldCharType="separate"/>
        </w:r>
        <w:r>
          <w:t>47</w:t>
        </w:r>
        <w:r>
          <w:fldChar w:fldCharType="end"/>
        </w:r>
      </w:hyperlink>
    </w:p>
    <w:p>
      <w:pPr>
        <w:pStyle w:val="TOC1"/>
        <w:tabs>
          <w:tab w:val="right" w:leader="dot" w:pos="8306"/>
        </w:tabs>
      </w:pPr>
      <w:hyperlink w:anchor="_Toc11799" w:history="1">
        <w:r>
          <w:rPr>
            <w:rFonts w:ascii="仿宋" w:eastAsia="仿宋" w:hAnsi="仿宋" w:cs="仿宋" w:hint="eastAsia"/>
            <w:lang w:eastAsia="zh-CN"/>
          </w:rPr>
          <w:t>七、经济效益与社会效益优化</w:t>
        </w:r>
        <w:r>
          <w:tab/>
        </w:r>
        <w:r>
          <w:fldChar w:fldCharType="begin"/>
        </w:r>
        <w:r>
          <w:instrText xml:space="preserve"> PAGEREF _Toc11799 \h </w:instrText>
        </w:r>
        <w:r>
          <w:fldChar w:fldCharType="separate"/>
        </w:r>
        <w:r>
          <w:t>48</w:t>
        </w:r>
        <w:r>
          <w:fldChar w:fldCharType="end"/>
        </w:r>
      </w:hyperlink>
    </w:p>
    <w:p>
      <w:pPr>
        <w:pStyle w:val="TOC2"/>
        <w:tabs>
          <w:tab w:val="right" w:leader="dot" w:pos="8306"/>
        </w:tabs>
      </w:pPr>
      <w:hyperlink w:anchor="_Toc16486" w:history="1">
        <w:r>
          <w:rPr>
            <w:rFonts w:ascii="仿宋" w:eastAsia="仿宋" w:hAnsi="仿宋" w:cs="仿宋" w:hint="eastAsia"/>
            <w:lang w:eastAsia="zh-CN"/>
          </w:rPr>
          <w:t>(一)、经济效益提升策略</w:t>
        </w:r>
        <w:r>
          <w:tab/>
        </w:r>
        <w:r>
          <w:fldChar w:fldCharType="begin"/>
        </w:r>
        <w:r>
          <w:instrText xml:space="preserve"> PAGEREF _Toc16486 \h </w:instrText>
        </w:r>
        <w:r>
          <w:fldChar w:fldCharType="separate"/>
        </w:r>
        <w:r>
          <w:t>48</w:t>
        </w:r>
        <w:r>
          <w:fldChar w:fldCharType="end"/>
        </w:r>
      </w:hyperlink>
    </w:p>
    <w:p>
      <w:pPr>
        <w:pStyle w:val="TOC2"/>
        <w:tabs>
          <w:tab w:val="right" w:leader="dot" w:pos="8306"/>
        </w:tabs>
      </w:pPr>
      <w:hyperlink w:anchor="_Toc30367" w:history="1">
        <w:r>
          <w:rPr>
            <w:rFonts w:ascii="仿宋" w:eastAsia="仿宋" w:hAnsi="仿宋" w:cs="仿宋" w:hint="eastAsia"/>
            <w:lang w:eastAsia="zh-CN"/>
          </w:rPr>
          <w:t>(二)、社会效益增强方案</w:t>
        </w:r>
        <w:r>
          <w:tab/>
        </w:r>
        <w:r>
          <w:fldChar w:fldCharType="begin"/>
        </w:r>
        <w:r>
          <w:instrText xml:space="preserve"> PAGEREF _Toc30367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65" w:history="1">
        <w:r>
          <w:rPr>
            <w:rFonts w:ascii="仿宋" w:eastAsia="仿宋" w:hAnsi="仿宋" w:cs="仿宋" w:hint="eastAsia"/>
            <w:lang w:eastAsia="zh-CN"/>
          </w:rPr>
          <w:t>八、客户关系管理与市场拓展</w:t>
        </w:r>
        <w:r>
          <w:tab/>
        </w:r>
        <w:r>
          <w:fldChar w:fldCharType="begin"/>
        </w:r>
        <w:r>
          <w:instrText xml:space="preserve"> PAGEREF _Toc21365 \h </w:instrText>
        </w:r>
        <w:r>
          <w:fldChar w:fldCharType="separate"/>
        </w:r>
        <w:r>
          <w:t>50</w:t>
        </w:r>
        <w:r>
          <w:fldChar w:fldCharType="end"/>
        </w:r>
      </w:hyperlink>
    </w:p>
    <w:p>
      <w:pPr>
        <w:pStyle w:val="TOC2"/>
        <w:tabs>
          <w:tab w:val="right" w:leader="dot" w:pos="8306"/>
        </w:tabs>
      </w:pPr>
      <w:hyperlink w:anchor="_Toc10656" w:history="1">
        <w:r>
          <w:rPr>
            <w:rFonts w:ascii="仿宋" w:eastAsia="仿宋" w:hAnsi="仿宋" w:cs="仿宋" w:hint="eastAsia"/>
            <w:lang w:eastAsia="zh-CN"/>
          </w:rPr>
          <w:t>(一)、客户关系管理策略</w:t>
        </w:r>
        <w:r>
          <w:tab/>
        </w:r>
        <w:r>
          <w:fldChar w:fldCharType="begin"/>
        </w:r>
        <w:r>
          <w:instrText xml:space="preserve"> PAGEREF _Toc10656 \h </w:instrText>
        </w:r>
        <w:r>
          <w:fldChar w:fldCharType="separate"/>
        </w:r>
        <w:r>
          <w:t>50</w:t>
        </w:r>
        <w:r>
          <w:fldChar w:fldCharType="end"/>
        </w:r>
      </w:hyperlink>
    </w:p>
    <w:p>
      <w:pPr>
        <w:pStyle w:val="TOC2"/>
        <w:tabs>
          <w:tab w:val="right" w:leader="dot" w:pos="8306"/>
        </w:tabs>
      </w:pPr>
      <w:hyperlink w:anchor="_Toc24458" w:history="1">
        <w:r>
          <w:rPr>
            <w:rFonts w:ascii="仿宋" w:eastAsia="仿宋" w:hAnsi="仿宋" w:cs="仿宋" w:hint="eastAsia"/>
            <w:lang w:eastAsia="zh-CN"/>
          </w:rPr>
          <w:t>(二)、市场拓展方案</w:t>
        </w:r>
        <w:r>
          <w:tab/>
        </w:r>
        <w:r>
          <w:fldChar w:fldCharType="begin"/>
        </w:r>
        <w:r>
          <w:instrText xml:space="preserve"> PAGEREF _Toc24458 \h </w:instrText>
        </w:r>
        <w:r>
          <w:fldChar w:fldCharType="separate"/>
        </w:r>
        <w:r>
          <w:t>51</w:t>
        </w:r>
        <w:r>
          <w:fldChar w:fldCharType="end"/>
        </w:r>
      </w:hyperlink>
    </w:p>
    <w:p>
      <w:pPr>
        <w:pStyle w:val="TOC1"/>
        <w:tabs>
          <w:tab w:val="right" w:leader="dot" w:pos="8306"/>
        </w:tabs>
      </w:pPr>
      <w:hyperlink w:anchor="_Toc22846" w:history="1">
        <w:r>
          <w:rPr>
            <w:rFonts w:ascii="仿宋" w:eastAsia="仿宋" w:hAnsi="仿宋" w:cs="仿宋" w:hint="eastAsia"/>
            <w:lang w:eastAsia="zh-CN"/>
          </w:rPr>
          <w:t>九、技术创新与产业升级</w:t>
        </w:r>
        <w:r>
          <w:tab/>
        </w:r>
        <w:r>
          <w:fldChar w:fldCharType="begin"/>
        </w:r>
        <w:r>
          <w:instrText xml:space="preserve"> PAGEREF _Toc22846 \h </w:instrText>
        </w:r>
        <w:r>
          <w:fldChar w:fldCharType="separate"/>
        </w:r>
        <w:r>
          <w:t>52</w:t>
        </w:r>
        <w:r>
          <w:fldChar w:fldCharType="end"/>
        </w:r>
      </w:hyperlink>
    </w:p>
    <w:p>
      <w:pPr>
        <w:pStyle w:val="TOC2"/>
        <w:tabs>
          <w:tab w:val="right" w:leader="dot" w:pos="8306"/>
        </w:tabs>
      </w:pPr>
      <w:hyperlink w:anchor="_Toc2998" w:history="1">
        <w:r>
          <w:rPr>
            <w:rFonts w:ascii="仿宋" w:eastAsia="仿宋" w:hAnsi="仿宋" w:cs="仿宋" w:hint="eastAsia"/>
            <w:lang w:eastAsia="zh-CN"/>
          </w:rPr>
          <w:t>(一)、技术创新方向与目标</w:t>
        </w:r>
        <w:r>
          <w:tab/>
        </w:r>
        <w:r>
          <w:fldChar w:fldCharType="begin"/>
        </w:r>
        <w:r>
          <w:instrText xml:space="preserve"> PAGEREF _Toc2998 \h </w:instrText>
        </w:r>
        <w:r>
          <w:fldChar w:fldCharType="separate"/>
        </w:r>
        <w:r>
          <w:t>52</w:t>
        </w:r>
        <w:r>
          <w:fldChar w:fldCharType="end"/>
        </w:r>
      </w:hyperlink>
    </w:p>
    <w:p>
      <w:pPr>
        <w:pStyle w:val="TOC2"/>
        <w:tabs>
          <w:tab w:val="right" w:leader="dot" w:pos="8306"/>
        </w:tabs>
      </w:pPr>
      <w:hyperlink w:anchor="_Toc32705" w:history="1">
        <w:r>
          <w:rPr>
            <w:rFonts w:ascii="仿宋" w:eastAsia="仿宋" w:hAnsi="仿宋" w:cs="仿宋" w:hint="eastAsia"/>
            <w:lang w:eastAsia="zh-CN"/>
          </w:rPr>
          <w:t>(二)、产业升级路径与措施</w:t>
        </w:r>
        <w:r>
          <w:tab/>
        </w:r>
        <w:r>
          <w:fldChar w:fldCharType="begin"/>
        </w:r>
        <w:r>
          <w:instrText xml:space="preserve"> PAGEREF _Toc32705 \h </w:instrText>
        </w:r>
        <w:r>
          <w:fldChar w:fldCharType="separate"/>
        </w:r>
        <w:r>
          <w:t>53</w:t>
        </w:r>
        <w:r>
          <w:fldChar w:fldCharType="end"/>
        </w:r>
      </w:hyperlink>
    </w:p>
    <w:p>
      <w:pPr>
        <w:pStyle w:val="TOC1"/>
        <w:tabs>
          <w:tab w:val="right" w:leader="dot" w:pos="8306"/>
        </w:tabs>
      </w:pPr>
      <w:hyperlink w:anchor="_Toc700" w:history="1">
        <w:r>
          <w:rPr>
            <w:rFonts w:ascii="仿宋" w:eastAsia="仿宋" w:hAnsi="仿宋" w:cs="仿宋" w:hint="eastAsia"/>
            <w:lang w:eastAsia="zh-CN"/>
          </w:rPr>
          <w:t>十、项目质量与标准</w:t>
        </w:r>
        <w:r>
          <w:tab/>
        </w:r>
        <w:r>
          <w:fldChar w:fldCharType="begin"/>
        </w:r>
        <w:r>
          <w:instrText xml:space="preserve"> PAGEREF _Toc700 \h </w:instrText>
        </w:r>
        <w:r>
          <w:fldChar w:fldCharType="separate"/>
        </w:r>
        <w:r>
          <w:t>55</w:t>
        </w:r>
        <w:r>
          <w:fldChar w:fldCharType="end"/>
        </w:r>
      </w:hyperlink>
    </w:p>
    <w:p>
      <w:pPr>
        <w:pStyle w:val="TOC2"/>
        <w:tabs>
          <w:tab w:val="right" w:leader="dot" w:pos="8306"/>
        </w:tabs>
      </w:pPr>
      <w:hyperlink w:anchor="_Toc6186" w:history="1">
        <w:r>
          <w:rPr>
            <w:rFonts w:ascii="仿宋" w:eastAsia="仿宋" w:hAnsi="仿宋" w:cs="仿宋" w:hint="eastAsia"/>
            <w:lang w:eastAsia="zh-CN"/>
          </w:rPr>
          <w:t>(一)、质量保障体系</w:t>
        </w:r>
        <w:r>
          <w:tab/>
        </w:r>
        <w:r>
          <w:fldChar w:fldCharType="begin"/>
        </w:r>
        <w:r>
          <w:instrText xml:space="preserve"> PAGEREF _Toc6186 \h </w:instrText>
        </w:r>
        <w:r>
          <w:fldChar w:fldCharType="separate"/>
        </w:r>
        <w:r>
          <w:t>55</w:t>
        </w:r>
        <w:r>
          <w:fldChar w:fldCharType="end"/>
        </w:r>
      </w:hyperlink>
    </w:p>
    <w:p>
      <w:pPr>
        <w:pStyle w:val="TOC2"/>
        <w:tabs>
          <w:tab w:val="right" w:leader="dot" w:pos="8306"/>
        </w:tabs>
      </w:pPr>
      <w:hyperlink w:anchor="_Toc2483" w:history="1">
        <w:r>
          <w:rPr>
            <w:rFonts w:ascii="仿宋" w:eastAsia="仿宋" w:hAnsi="仿宋" w:cs="仿宋" w:hint="eastAsia"/>
            <w:lang w:eastAsia="zh-CN"/>
          </w:rPr>
          <w:t>(二)、标准化作业流程</w:t>
        </w:r>
        <w:r>
          <w:tab/>
        </w:r>
        <w:r>
          <w:fldChar w:fldCharType="begin"/>
        </w:r>
        <w:r>
          <w:instrText xml:space="preserve"> PAGEREF _Toc2483 \h </w:instrText>
        </w:r>
        <w:r>
          <w:fldChar w:fldCharType="separate"/>
        </w:r>
        <w:r>
          <w:t>56</w:t>
        </w:r>
        <w:r>
          <w:fldChar w:fldCharType="end"/>
        </w:r>
      </w:hyperlink>
    </w:p>
    <w:p>
      <w:pPr>
        <w:pStyle w:val="TOC2"/>
        <w:tabs>
          <w:tab w:val="right" w:leader="dot" w:pos="8306"/>
        </w:tabs>
      </w:pPr>
      <w:hyperlink w:anchor="_Toc14538" w:history="1">
        <w:r>
          <w:rPr>
            <w:rFonts w:ascii="仿宋" w:eastAsia="仿宋" w:hAnsi="仿宋" w:cs="仿宋" w:hint="eastAsia"/>
            <w:lang w:eastAsia="zh-CN"/>
          </w:rPr>
          <w:t>(三)、质量监控与评估</w:t>
        </w:r>
        <w:r>
          <w:tab/>
        </w:r>
        <w:r>
          <w:fldChar w:fldCharType="begin"/>
        </w:r>
        <w:r>
          <w:instrText xml:space="preserve"> PAGEREF _Toc14538 \h </w:instrText>
        </w:r>
        <w:r>
          <w:fldChar w:fldCharType="separate"/>
        </w:r>
        <w:r>
          <w:t>58</w:t>
        </w:r>
        <w:r>
          <w:fldChar w:fldCharType="end"/>
        </w:r>
      </w:hyperlink>
    </w:p>
    <w:p>
      <w:pPr>
        <w:pStyle w:val="TOC2"/>
        <w:tabs>
          <w:tab w:val="right" w:leader="dot" w:pos="8306"/>
        </w:tabs>
      </w:pPr>
      <w:hyperlink w:anchor="_Toc5343" w:history="1">
        <w:r>
          <w:rPr>
            <w:rFonts w:ascii="仿宋" w:eastAsia="仿宋" w:hAnsi="仿宋" w:cs="仿宋" w:hint="eastAsia"/>
            <w:lang w:eastAsia="zh-CN"/>
          </w:rPr>
          <w:t>(四)、质量改进计划</w:t>
        </w:r>
        <w:r>
          <w:tab/>
        </w:r>
        <w:r>
          <w:fldChar w:fldCharType="begin"/>
        </w:r>
        <w:r>
          <w:instrText xml:space="preserve"> PAGEREF _Toc5343 \h </w:instrText>
        </w:r>
        <w:r>
          <w:fldChar w:fldCharType="separate"/>
        </w:r>
        <w:r>
          <w:t>59</w:t>
        </w:r>
        <w:r>
          <w:fldChar w:fldCharType="end"/>
        </w:r>
      </w:hyperlink>
    </w:p>
    <w:p>
      <w:pPr>
        <w:pStyle w:val="TOC1"/>
        <w:tabs>
          <w:tab w:val="right" w:leader="dot" w:pos="8306"/>
        </w:tabs>
      </w:pPr>
      <w:hyperlink w:anchor="_Toc10054" w:history="1">
        <w:r>
          <w:rPr>
            <w:rFonts w:ascii="仿宋" w:eastAsia="仿宋" w:hAnsi="仿宋" w:cs="仿宋" w:hint="eastAsia"/>
            <w:lang w:eastAsia="zh-CN"/>
          </w:rPr>
          <w:t>十一、安全与应急管理</w:t>
        </w:r>
        <w:r>
          <w:tab/>
        </w:r>
        <w:r>
          <w:fldChar w:fldCharType="begin"/>
        </w:r>
        <w:r>
          <w:instrText xml:space="preserve"> PAGEREF _Toc10054 \h </w:instrText>
        </w:r>
        <w:r>
          <w:fldChar w:fldCharType="separate"/>
        </w:r>
        <w:r>
          <w:t>60</w:t>
        </w:r>
        <w:r>
          <w:fldChar w:fldCharType="end"/>
        </w:r>
      </w:hyperlink>
    </w:p>
    <w:p>
      <w:pPr>
        <w:pStyle w:val="TOC2"/>
        <w:tabs>
          <w:tab w:val="right" w:leader="dot" w:pos="8306"/>
        </w:tabs>
      </w:pPr>
      <w:hyperlink w:anchor="_Toc5136" w:history="1">
        <w:r>
          <w:rPr>
            <w:rFonts w:ascii="仿宋" w:eastAsia="仿宋" w:hAnsi="仿宋" w:cs="仿宋" w:hint="eastAsia"/>
            <w:lang w:eastAsia="zh-CN"/>
          </w:rPr>
          <w:t>(一)、安全生产管理</w:t>
        </w:r>
        <w:r>
          <w:tab/>
        </w:r>
        <w:r>
          <w:fldChar w:fldCharType="begin"/>
        </w:r>
        <w:r>
          <w:instrText xml:space="preserve"> PAGEREF _Toc5136 \h </w:instrText>
        </w:r>
        <w:r>
          <w:fldChar w:fldCharType="separate"/>
        </w:r>
        <w:r>
          <w:t>60</w:t>
        </w:r>
        <w:r>
          <w:fldChar w:fldCharType="end"/>
        </w:r>
      </w:hyperlink>
    </w:p>
    <w:p>
      <w:pPr>
        <w:pStyle w:val="TOC2"/>
        <w:tabs>
          <w:tab w:val="right" w:leader="dot" w:pos="8306"/>
        </w:tabs>
      </w:pPr>
      <w:hyperlink w:anchor="_Toc23010" w:history="1">
        <w:r>
          <w:rPr>
            <w:rFonts w:ascii="仿宋" w:eastAsia="仿宋" w:hAnsi="仿宋" w:cs="仿宋" w:hint="eastAsia"/>
            <w:lang w:eastAsia="zh-CN"/>
          </w:rPr>
          <w:t>(二)、应急预案与响应</w:t>
        </w:r>
        <w:r>
          <w:tab/>
        </w:r>
        <w:r>
          <w:fldChar w:fldCharType="begin"/>
        </w:r>
        <w:r>
          <w:instrText xml:space="preserve"> PAGEREF _Toc23010 \h </w:instrText>
        </w:r>
        <w:r>
          <w:fldChar w:fldCharType="separate"/>
        </w:r>
        <w:r>
          <w:t>61</w:t>
        </w:r>
        <w:r>
          <w:fldChar w:fldCharType="end"/>
        </w:r>
      </w:hyperlink>
    </w:p>
    <w:p>
      <w:pPr>
        <w:pStyle w:val="TOC1"/>
        <w:tabs>
          <w:tab w:val="right" w:leader="dot" w:pos="8306"/>
        </w:tabs>
      </w:pPr>
      <w:hyperlink w:anchor="_Toc15182" w:history="1">
        <w:r>
          <w:rPr>
            <w:rFonts w:ascii="仿宋" w:eastAsia="仿宋" w:hAnsi="仿宋" w:cs="仿宋" w:hint="eastAsia"/>
            <w:lang w:eastAsia="zh-CN"/>
          </w:rPr>
          <w:t>十二、环境保护与治理方案</w:t>
        </w:r>
        <w:r>
          <w:tab/>
        </w:r>
        <w:r>
          <w:fldChar w:fldCharType="begin"/>
        </w:r>
        <w:r>
          <w:instrText xml:space="preserve"> PAGEREF _Toc15182 \h </w:instrText>
        </w:r>
        <w:r>
          <w:fldChar w:fldCharType="separate"/>
        </w:r>
        <w:r>
          <w:t>63</w:t>
        </w:r>
        <w:r>
          <w:fldChar w:fldCharType="end"/>
        </w:r>
      </w:hyperlink>
    </w:p>
    <w:p>
      <w:pPr>
        <w:pStyle w:val="TOC2"/>
        <w:tabs>
          <w:tab w:val="right" w:leader="dot" w:pos="8306"/>
        </w:tabs>
      </w:pPr>
      <w:hyperlink w:anchor="_Toc14353" w:history="1">
        <w:r>
          <w:rPr>
            <w:rFonts w:ascii="仿宋" w:eastAsia="仿宋" w:hAnsi="仿宋" w:cs="仿宋" w:hint="eastAsia"/>
            <w:lang w:eastAsia="zh-CN"/>
          </w:rPr>
          <w:t>(一)、项目环境影响评估</w:t>
        </w:r>
        <w:r>
          <w:tab/>
        </w:r>
        <w:r>
          <w:fldChar w:fldCharType="begin"/>
        </w:r>
        <w:r>
          <w:instrText xml:space="preserve"> PAGEREF _Toc14353 \h </w:instrText>
        </w:r>
        <w:r>
          <w:fldChar w:fldCharType="separate"/>
        </w:r>
        <w:r>
          <w:t>63</w:t>
        </w:r>
        <w:r>
          <w:fldChar w:fldCharType="end"/>
        </w:r>
      </w:hyperlink>
    </w:p>
    <w:p>
      <w:pPr>
        <w:pStyle w:val="TOC2"/>
        <w:tabs>
          <w:tab w:val="right" w:leader="dot" w:pos="8306"/>
        </w:tabs>
      </w:pPr>
      <w:hyperlink w:anchor="_Toc29088" w:history="1">
        <w:r>
          <w:rPr>
            <w:rFonts w:ascii="仿宋" w:eastAsia="仿宋" w:hAnsi="仿宋" w:cs="仿宋" w:hint="eastAsia"/>
            <w:lang w:eastAsia="zh-CN"/>
          </w:rPr>
          <w:t>(二)、环境保护措施与治理方案</w:t>
        </w:r>
        <w:r>
          <w:tab/>
        </w:r>
        <w:r>
          <w:fldChar w:fldCharType="begin"/>
        </w:r>
        <w:r>
          <w:instrText xml:space="preserve"> PAGEREF _Toc29088 \h </w:instrText>
        </w:r>
        <w:r>
          <w:fldChar w:fldCharType="separate"/>
        </w:r>
        <w:r>
          <w:t>64</w:t>
        </w:r>
        <w:r>
          <w:fldChar w:fldCharType="end"/>
        </w:r>
      </w:hyperlink>
    </w:p>
    <w:p>
      <w:pPr>
        <w:pStyle w:val="TOC1"/>
        <w:tabs>
          <w:tab w:val="right" w:leader="dot" w:pos="8306"/>
        </w:tabs>
      </w:pPr>
      <w:hyperlink w:anchor="_Toc15516" w:history="1">
        <w:r>
          <w:rPr>
            <w:rFonts w:ascii="仿宋" w:eastAsia="仿宋" w:hAnsi="仿宋" w:cs="仿宋" w:hint="eastAsia"/>
            <w:lang w:eastAsia="zh-CN"/>
          </w:rPr>
          <w:t>十三、产业协同与集群发展</w:t>
        </w:r>
        <w:r>
          <w:tab/>
        </w:r>
        <w:r>
          <w:fldChar w:fldCharType="begin"/>
        </w:r>
        <w:r>
          <w:instrText xml:space="preserve"> PAGEREF _Toc15516 \h </w:instrText>
        </w:r>
        <w:r>
          <w:fldChar w:fldCharType="separate"/>
        </w:r>
        <w:r>
          <w:t>64</w:t>
        </w:r>
        <w:r>
          <w:fldChar w:fldCharType="end"/>
        </w:r>
      </w:hyperlink>
    </w:p>
    <w:p>
      <w:pPr>
        <w:pStyle w:val="TOC2"/>
        <w:tabs>
          <w:tab w:val="right" w:leader="dot" w:pos="8306"/>
        </w:tabs>
      </w:pPr>
      <w:hyperlink w:anchor="_Toc7969" w:history="1">
        <w:r>
          <w:rPr>
            <w:rFonts w:ascii="仿宋" w:eastAsia="仿宋" w:hAnsi="仿宋" w:cs="仿宋" w:hint="eastAsia"/>
            <w:lang w:eastAsia="zh-CN"/>
          </w:rPr>
          <w:t>(一)、产业协同机制建设</w:t>
        </w:r>
        <w:r>
          <w:tab/>
        </w:r>
        <w:r>
          <w:fldChar w:fldCharType="begin"/>
        </w:r>
        <w:r>
          <w:instrText xml:space="preserve"> PAGEREF _Toc7969 \h </w:instrText>
        </w:r>
        <w:r>
          <w:fldChar w:fldCharType="separate"/>
        </w:r>
        <w:r>
          <w:t>64</w:t>
        </w:r>
        <w:r>
          <w:fldChar w:fldCharType="end"/>
        </w:r>
      </w:hyperlink>
    </w:p>
    <w:p>
      <w:pPr>
        <w:pStyle w:val="TOC2"/>
        <w:tabs>
          <w:tab w:val="right" w:leader="dot" w:pos="8306"/>
        </w:tabs>
      </w:pPr>
      <w:hyperlink w:anchor="_Toc28120" w:history="1">
        <w:r>
          <w:rPr>
            <w:rFonts w:ascii="仿宋" w:eastAsia="仿宋" w:hAnsi="仿宋" w:cs="仿宋" w:hint="eastAsia"/>
            <w:lang w:eastAsia="zh-CN"/>
          </w:rPr>
          <w:t>(二)、产业集群培育与发展</w:t>
        </w:r>
        <w:r>
          <w:tab/>
        </w:r>
        <w:r>
          <w:fldChar w:fldCharType="begin"/>
        </w:r>
        <w:r>
          <w:instrText xml:space="preserve"> PAGEREF _Toc28120 \h </w:instrText>
        </w:r>
        <w:r>
          <w:fldChar w:fldCharType="separate"/>
        </w:r>
        <w:r>
          <w:t>65</w:t>
        </w:r>
        <w:r>
          <w:fldChar w:fldCharType="end"/>
        </w:r>
      </w:hyperlink>
    </w:p>
    <w:p>
      <w:pPr>
        <w:pStyle w:val="TOC1"/>
        <w:tabs>
          <w:tab w:val="right" w:leader="dot" w:pos="8306"/>
        </w:tabs>
      </w:pPr>
      <w:hyperlink w:anchor="_Toc7373" w:history="1">
        <w:r>
          <w:rPr>
            <w:rFonts w:ascii="仿宋" w:eastAsia="仿宋" w:hAnsi="仿宋" w:cs="仿宋" w:hint="eastAsia"/>
            <w:lang w:eastAsia="zh-CN"/>
          </w:rPr>
          <w:t>十四、知识产权管理与保护</w:t>
        </w:r>
        <w:r>
          <w:tab/>
        </w:r>
        <w:r>
          <w:fldChar w:fldCharType="begin"/>
        </w:r>
        <w:r>
          <w:instrText xml:space="preserve"> PAGEREF _Toc7373 \h </w:instrText>
        </w:r>
        <w:r>
          <w:fldChar w:fldCharType="separate"/>
        </w:r>
        <w:r>
          <w:t>66</w:t>
        </w:r>
        <w:r>
          <w:fldChar w:fldCharType="end"/>
        </w:r>
      </w:hyperlink>
    </w:p>
    <w:p>
      <w:pPr>
        <w:pStyle w:val="TOC2"/>
        <w:tabs>
          <w:tab w:val="right" w:leader="dot" w:pos="8306"/>
        </w:tabs>
      </w:pPr>
      <w:hyperlink w:anchor="_Toc1227" w:history="1">
        <w:r>
          <w:rPr>
            <w:rFonts w:ascii="仿宋" w:eastAsia="仿宋" w:hAnsi="仿宋" w:cs="仿宋" w:hint="eastAsia"/>
            <w:lang w:eastAsia="zh-CN"/>
          </w:rPr>
          <w:t>(一)、知识产权管理体系建设</w:t>
        </w:r>
        <w:r>
          <w:tab/>
        </w:r>
        <w:r>
          <w:fldChar w:fldCharType="begin"/>
        </w:r>
        <w:r>
          <w:instrText xml:space="preserve"> PAGEREF _Toc1227 \h </w:instrText>
        </w:r>
        <w:r>
          <w:fldChar w:fldCharType="separate"/>
        </w:r>
        <w:r>
          <w:t>66</w:t>
        </w:r>
        <w:r>
          <w:fldChar w:fldCharType="end"/>
        </w:r>
      </w:hyperlink>
    </w:p>
    <w:p>
      <w:pPr>
        <w:pStyle w:val="TOC2"/>
        <w:tabs>
          <w:tab w:val="right" w:leader="dot" w:pos="8306"/>
        </w:tabs>
      </w:pPr>
      <w:hyperlink w:anchor="_Toc23468" w:history="1">
        <w:r>
          <w:rPr>
            <w:rFonts w:ascii="仿宋" w:eastAsia="仿宋" w:hAnsi="仿宋" w:cs="仿宋" w:hint="eastAsia"/>
            <w:lang w:eastAsia="zh-CN"/>
          </w:rPr>
          <w:t>(二)、知识产权保护措施</w:t>
        </w:r>
        <w:r>
          <w:tab/>
        </w:r>
        <w:r>
          <w:fldChar w:fldCharType="begin"/>
        </w:r>
        <w:r>
          <w:instrText xml:space="preserve"> PAGEREF _Toc23468 \h </w:instrText>
        </w:r>
        <w:r>
          <w:fldChar w:fldCharType="separate"/>
        </w:r>
        <w:r>
          <w:t>67</w:t>
        </w:r>
        <w:r>
          <w:fldChar w:fldCharType="end"/>
        </w:r>
      </w:hyperlink>
    </w:p>
    <w:p>
      <w:pPr>
        <w:pStyle w:val="TOC1"/>
        <w:tabs>
          <w:tab w:val="right" w:leader="dot" w:pos="8306"/>
        </w:tabs>
      </w:pPr>
      <w:hyperlink w:anchor="_Toc8747" w:history="1">
        <w:r>
          <w:rPr>
            <w:rFonts w:ascii="仿宋" w:eastAsia="仿宋" w:hAnsi="仿宋" w:cs="仿宋" w:hint="eastAsia"/>
            <w:lang w:eastAsia="zh-CN"/>
          </w:rPr>
          <w:t>十五、质量管理与控制</w:t>
        </w:r>
        <w:r>
          <w:tab/>
        </w:r>
        <w:r>
          <w:fldChar w:fldCharType="begin"/>
        </w:r>
        <w:r>
          <w:instrText xml:space="preserve"> PAGEREF _Toc8747 \h </w:instrText>
        </w:r>
        <w:r>
          <w:fldChar w:fldCharType="separate"/>
        </w:r>
        <w:r>
          <w:t>69</w:t>
        </w:r>
        <w:r>
          <w:fldChar w:fldCharType="end"/>
        </w:r>
      </w:hyperlink>
    </w:p>
    <w:p>
      <w:pPr>
        <w:pStyle w:val="TOC2"/>
        <w:tabs>
          <w:tab w:val="right" w:leader="dot" w:pos="8306"/>
        </w:tabs>
      </w:pPr>
      <w:hyperlink w:anchor="_Toc17979" w:history="1">
        <w:r>
          <w:rPr>
            <w:rFonts w:ascii="仿宋" w:eastAsia="仿宋" w:hAnsi="仿宋" w:cs="仿宋" w:hint="eastAsia"/>
            <w:lang w:eastAsia="zh-CN"/>
          </w:rPr>
          <w:t>(一)、质量管理体系建设</w:t>
        </w:r>
        <w:r>
          <w:tab/>
        </w:r>
        <w:r>
          <w:fldChar w:fldCharType="begin"/>
        </w:r>
        <w:r>
          <w:instrText xml:space="preserve"> PAGEREF _Toc17979 \h </w:instrText>
        </w:r>
        <w:r>
          <w:fldChar w:fldCharType="separate"/>
        </w:r>
        <w:r>
          <w:t>69</w:t>
        </w:r>
        <w:r>
          <w:fldChar w:fldCharType="end"/>
        </w:r>
      </w:hyperlink>
    </w:p>
    <w:p>
      <w:pPr>
        <w:pStyle w:val="TOC2"/>
        <w:tabs>
          <w:tab w:val="right" w:leader="dot" w:pos="8306"/>
        </w:tabs>
      </w:pPr>
      <w:hyperlink w:anchor="_Toc10392" w:history="1">
        <w:r>
          <w:rPr>
            <w:rFonts w:ascii="仿宋" w:eastAsia="仿宋" w:hAnsi="仿宋" w:cs="仿宋" w:hint="eastAsia"/>
            <w:lang w:eastAsia="zh-CN"/>
          </w:rPr>
          <w:t>(二)、质量控制措施</w:t>
        </w:r>
        <w:r>
          <w:tab/>
        </w:r>
        <w:r>
          <w:fldChar w:fldCharType="begin"/>
        </w:r>
        <w:r>
          <w:instrText xml:space="preserve"> PAGEREF _Toc10392 \h </w:instrText>
        </w:r>
        <w:r>
          <w:fldChar w:fldCharType="separate"/>
        </w:r>
        <w:r>
          <w:t>70</w:t>
        </w:r>
        <w:r>
          <w:fldChar w:fldCharType="end"/>
        </w:r>
      </w:hyperlink>
    </w:p>
    <w:p>
      <w:pPr>
        <w:pStyle w:val="TOC1"/>
        <w:tabs>
          <w:tab w:val="right" w:leader="dot" w:pos="8306"/>
        </w:tabs>
      </w:pPr>
      <w:hyperlink w:anchor="_Toc13897" w:history="1">
        <w:r>
          <w:rPr>
            <w:rFonts w:ascii="仿宋" w:eastAsia="仿宋" w:hAnsi="仿宋" w:cs="仿宋" w:hint="eastAsia"/>
            <w:lang w:eastAsia="zh-CN"/>
          </w:rPr>
          <w:t>十六、法律法规与政策遵循</w:t>
        </w:r>
        <w:r>
          <w:tab/>
        </w:r>
        <w:r>
          <w:fldChar w:fldCharType="begin"/>
        </w:r>
        <w:r>
          <w:instrText xml:space="preserve"> PAGEREF _Toc13897 \h </w:instrText>
        </w:r>
        <w:r>
          <w:fldChar w:fldCharType="separate"/>
        </w:r>
        <w:r>
          <w:t>71</w:t>
        </w:r>
        <w:r>
          <w:fldChar w:fldCharType="end"/>
        </w:r>
      </w:hyperlink>
    </w:p>
    <w:p>
      <w:pPr>
        <w:pStyle w:val="TOC2"/>
        <w:tabs>
          <w:tab w:val="right" w:leader="dot" w:pos="8306"/>
        </w:tabs>
      </w:pPr>
      <w:hyperlink w:anchor="_Toc19853" w:history="1">
        <w:r>
          <w:rPr>
            <w:rFonts w:ascii="仿宋" w:eastAsia="仿宋" w:hAnsi="仿宋" w:cs="仿宋" w:hint="eastAsia"/>
            <w:lang w:eastAsia="zh-CN"/>
          </w:rPr>
          <w:t>(一)、法律法规遵守</w:t>
        </w:r>
        <w:r>
          <w:tab/>
        </w:r>
        <w:r>
          <w:fldChar w:fldCharType="begin"/>
        </w:r>
        <w:r>
          <w:instrText xml:space="preserve"> PAGEREF _Toc19853 \h </w:instrText>
        </w:r>
        <w:r>
          <w:fldChar w:fldCharType="separate"/>
        </w:r>
        <w:r>
          <w:t>71</w:t>
        </w:r>
        <w:r>
          <w:fldChar w:fldCharType="end"/>
        </w:r>
      </w:hyperlink>
    </w:p>
    <w:p>
      <w:pPr>
        <w:pStyle w:val="TOC2"/>
        <w:tabs>
          <w:tab w:val="right" w:leader="dot" w:pos="8306"/>
        </w:tabs>
      </w:pPr>
      <w:hyperlink w:anchor="_Toc27304" w:history="1">
        <w:r>
          <w:rPr>
            <w:rFonts w:ascii="仿宋" w:eastAsia="仿宋" w:hAnsi="仿宋" w:cs="仿宋" w:hint="eastAsia"/>
            <w:lang w:eastAsia="zh-CN"/>
          </w:rPr>
          <w:t>(二)、政策导向与利用</w:t>
        </w:r>
        <w:r>
          <w:tab/>
        </w:r>
        <w:r>
          <w:fldChar w:fldCharType="begin"/>
        </w:r>
        <w:r>
          <w:instrText xml:space="preserve"> PAGEREF _Toc27304 \h </w:instrText>
        </w:r>
        <w:r>
          <w:fldChar w:fldCharType="separate"/>
        </w:r>
        <w:r>
          <w:t>72</w:t>
        </w:r>
        <w:r>
          <w:fldChar w:fldCharType="end"/>
        </w:r>
      </w:hyperlink>
    </w:p>
    <w:p>
      <w:pPr>
        <w:pStyle w:val="TOC1"/>
        <w:tabs>
          <w:tab w:val="right" w:leader="dot" w:pos="8306"/>
        </w:tabs>
      </w:pPr>
      <w:hyperlink w:anchor="_Toc16081" w:history="1">
        <w:r>
          <w:rPr>
            <w:rFonts w:ascii="仿宋" w:eastAsia="仿宋" w:hAnsi="仿宋" w:cs="仿宋" w:hint="eastAsia"/>
            <w:lang w:eastAsia="zh-CN"/>
          </w:rPr>
          <w:t>十七、项目施工方案</w:t>
        </w:r>
        <w:r>
          <w:tab/>
        </w:r>
        <w:r>
          <w:fldChar w:fldCharType="begin"/>
        </w:r>
        <w:r>
          <w:instrText xml:space="preserve"> PAGEREF _Toc16081 \h </w:instrText>
        </w:r>
        <w:r>
          <w:fldChar w:fldCharType="separate"/>
        </w:r>
        <w:r>
          <w:t>73</w:t>
        </w:r>
        <w:r>
          <w:fldChar w:fldCharType="end"/>
        </w:r>
      </w:hyperlink>
    </w:p>
    <w:p>
      <w:pPr>
        <w:pStyle w:val="TOC2"/>
        <w:tabs>
          <w:tab w:val="right" w:leader="dot" w:pos="8306"/>
        </w:tabs>
      </w:pPr>
      <w:hyperlink w:anchor="_Toc856" w:history="1">
        <w:r>
          <w:rPr>
            <w:rFonts w:ascii="仿宋" w:eastAsia="仿宋" w:hAnsi="仿宋" w:cs="仿宋" w:hint="eastAsia"/>
            <w:lang w:eastAsia="zh-CN"/>
          </w:rPr>
          <w:t>(一)、施工组织设计</w:t>
        </w:r>
        <w:r>
          <w:tab/>
        </w:r>
        <w:r>
          <w:fldChar w:fldCharType="begin"/>
        </w:r>
        <w:r>
          <w:instrText xml:space="preserve"> PAGEREF _Toc856 \h </w:instrText>
        </w:r>
        <w:r>
          <w:fldChar w:fldCharType="separate"/>
        </w:r>
        <w:r>
          <w:t>73</w:t>
        </w:r>
        <w:r>
          <w:fldChar w:fldCharType="end"/>
        </w:r>
      </w:hyperlink>
    </w:p>
    <w:p>
      <w:pPr>
        <w:pStyle w:val="TOC2"/>
        <w:tabs>
          <w:tab w:val="right" w:leader="dot" w:pos="8306"/>
        </w:tabs>
      </w:pPr>
      <w:hyperlink w:anchor="_Toc26735" w:history="1">
        <w:r>
          <w:rPr>
            <w:rFonts w:ascii="仿宋" w:eastAsia="仿宋" w:hAnsi="仿宋" w:cs="仿宋" w:hint="eastAsia"/>
            <w:lang w:eastAsia="zh-CN"/>
          </w:rPr>
          <w:t>(二)、施工工艺与技术路线</w:t>
        </w:r>
        <w:r>
          <w:tab/>
        </w:r>
        <w:r>
          <w:fldChar w:fldCharType="begin"/>
        </w:r>
        <w:r>
          <w:instrText xml:space="preserve"> PAGEREF _Toc26735 \h </w:instrText>
        </w:r>
        <w:r>
          <w:fldChar w:fldCharType="separate"/>
        </w:r>
        <w:r>
          <w:t>75</w:t>
        </w:r>
        <w:r>
          <w:fldChar w:fldCharType="end"/>
        </w:r>
      </w:hyperlink>
    </w:p>
    <w:p>
      <w:pPr>
        <w:pStyle w:val="TOC2"/>
        <w:tabs>
          <w:tab w:val="right" w:leader="dot" w:pos="8306"/>
        </w:tabs>
      </w:pPr>
      <w:hyperlink w:anchor="_Toc23" w:history="1">
        <w:r>
          <w:rPr>
            <w:rFonts w:ascii="仿宋" w:eastAsia="仿宋" w:hAnsi="仿宋" w:cs="仿宋" w:hint="eastAsia"/>
            <w:lang w:eastAsia="zh-CN"/>
          </w:rPr>
          <w:t>(三)、关键节点施工计划</w:t>
        </w:r>
        <w:r>
          <w:tab/>
        </w:r>
        <w:r>
          <w:fldChar w:fldCharType="begin"/>
        </w:r>
        <w:r>
          <w:instrText xml:space="preserve"> PAGEREF _Toc23 \h </w:instrText>
        </w:r>
        <w:r>
          <w:fldChar w:fldCharType="separate"/>
        </w:r>
        <w:r>
          <w:t>76</w:t>
        </w:r>
        <w:r>
          <w:fldChar w:fldCharType="end"/>
        </w:r>
      </w:hyperlink>
    </w:p>
    <w:p>
      <w:pPr>
        <w:pStyle w:val="TOC2"/>
        <w:tabs>
          <w:tab w:val="right" w:leader="dot" w:pos="8306"/>
        </w:tabs>
      </w:pPr>
      <w:hyperlink w:anchor="_Toc1924" w:history="1">
        <w:r>
          <w:rPr>
            <w:rFonts w:ascii="仿宋" w:eastAsia="仿宋" w:hAnsi="仿宋" w:cs="仿宋" w:hint="eastAsia"/>
            <w:lang w:eastAsia="zh-CN"/>
          </w:rPr>
          <w:t>(四)、施工现场管理</w:t>
        </w:r>
        <w:r>
          <w:tab/>
        </w:r>
        <w:r>
          <w:fldChar w:fldCharType="begin"/>
        </w:r>
        <w:r>
          <w:instrText xml:space="preserve"> PAGEREF _Toc1924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3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9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直接收益：假设核辐射剂量防护仪器设备项目的产品或服务年销售收入为XX万元。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13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若核辐射剂量防护仪器设备项目成功推广新型环保产品，比如采用可回收材料的包装，可能会激发消费者对可持续产品的需求。这种需求的增长可能迫使整个行业转向更环保的产品设计和生产方法。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33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53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核辐射剂量防护仪器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核辐射剂量防护仪器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核辐射剂量防护仪器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65"/>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7078"/>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32331"/>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4224"/>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https://d.book118.com/516131004033010035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24F52"/>
    <w:rsid w:val="76B24F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131004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2024-01-08T02:04:00Z</dcterms:created>
  <dcterms:modified xsi:type="dcterms:W3CDTF">2024-01-08T02:04:33Z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7C0471E73B584D43A82CE3A3134A5278_11</vt:lpwstr>
  </property>
  <property fmtid="{D5CDD505-2E9C-101B-9397-08002B2CF9AE}" pid="3" name="KSOProductBuildVer">
    <vt:lpwstr>2052-12.1.0.16120</vt:lpwstr>
  </property>
</Properties>
</file>