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橡胶输送带项目建设方案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89" w:history="1">
        <w:r>
          <w:rPr>
            <w:rFonts w:ascii="仿宋" w:eastAsia="仿宋" w:hAnsi="仿宋" w:cs="仿宋" w:hint="eastAsia"/>
            <w:lang w:eastAsia="zh-CN"/>
          </w:rPr>
          <w:t>前言</w:t>
        </w:r>
        <w:r>
          <w:tab/>
        </w:r>
        <w:r>
          <w:fldChar w:fldCharType="begin"/>
        </w:r>
        <w:r>
          <w:instrText xml:space="preserve"> PAGEREF _Toc8989 \h </w:instrText>
        </w:r>
        <w:r>
          <w:fldChar w:fldCharType="separate"/>
        </w:r>
        <w:r>
          <w:t>3</w:t>
        </w:r>
        <w:r>
          <w:fldChar w:fldCharType="end"/>
        </w:r>
      </w:hyperlink>
    </w:p>
    <w:p>
      <w:pPr>
        <w:pStyle w:val="TOC1"/>
        <w:tabs>
          <w:tab w:val="right" w:leader="dot" w:pos="8306"/>
        </w:tabs>
      </w:pPr>
      <w:hyperlink w:anchor="_Toc9547" w:history="1">
        <w:r>
          <w:rPr>
            <w:rFonts w:ascii="仿宋" w:eastAsia="仿宋" w:hAnsi="仿宋" w:cs="仿宋" w:hint="eastAsia"/>
            <w:lang w:eastAsia="zh-CN"/>
          </w:rPr>
          <w:t>一、橡胶输送带项目概论</w:t>
        </w:r>
        <w:r>
          <w:tab/>
        </w:r>
        <w:r>
          <w:fldChar w:fldCharType="begin"/>
        </w:r>
        <w:r>
          <w:instrText xml:space="preserve"> PAGEREF _Toc9547 \h </w:instrText>
        </w:r>
        <w:r>
          <w:fldChar w:fldCharType="separate"/>
        </w:r>
        <w:r>
          <w:t>3</w:t>
        </w:r>
        <w:r>
          <w:fldChar w:fldCharType="end"/>
        </w:r>
      </w:hyperlink>
    </w:p>
    <w:p>
      <w:pPr>
        <w:pStyle w:val="TOC2"/>
        <w:tabs>
          <w:tab w:val="right" w:leader="dot" w:pos="8306"/>
        </w:tabs>
      </w:pPr>
      <w:hyperlink w:anchor="_Toc26850" w:history="1">
        <w:r>
          <w:rPr>
            <w:rFonts w:ascii="仿宋" w:eastAsia="仿宋" w:hAnsi="仿宋" w:cs="仿宋" w:hint="eastAsia"/>
            <w:lang w:eastAsia="zh-CN"/>
          </w:rPr>
          <w:t>(一)、项目申报单位概况</w:t>
        </w:r>
        <w:r>
          <w:tab/>
        </w:r>
        <w:r>
          <w:fldChar w:fldCharType="begin"/>
        </w:r>
        <w:r>
          <w:instrText xml:space="preserve"> PAGEREF _Toc26850 \h </w:instrText>
        </w:r>
        <w:r>
          <w:fldChar w:fldCharType="separate"/>
        </w:r>
        <w:r>
          <w:t>3</w:t>
        </w:r>
        <w:r>
          <w:fldChar w:fldCharType="end"/>
        </w:r>
      </w:hyperlink>
    </w:p>
    <w:p>
      <w:pPr>
        <w:pStyle w:val="TOC2"/>
        <w:tabs>
          <w:tab w:val="right" w:leader="dot" w:pos="8306"/>
        </w:tabs>
      </w:pPr>
      <w:hyperlink w:anchor="_Toc4968" w:history="1">
        <w:r>
          <w:rPr>
            <w:rFonts w:ascii="仿宋" w:eastAsia="仿宋" w:hAnsi="仿宋" w:cs="仿宋" w:hint="eastAsia"/>
            <w:lang w:eastAsia="zh-CN"/>
          </w:rPr>
          <w:t>(二)、项目概况</w:t>
        </w:r>
        <w:r>
          <w:tab/>
        </w:r>
        <w:r>
          <w:fldChar w:fldCharType="begin"/>
        </w:r>
        <w:r>
          <w:instrText xml:space="preserve"> PAGEREF _Toc4968 \h </w:instrText>
        </w:r>
        <w:r>
          <w:fldChar w:fldCharType="separate"/>
        </w:r>
        <w:r>
          <w:t>4</w:t>
        </w:r>
        <w:r>
          <w:fldChar w:fldCharType="end"/>
        </w:r>
      </w:hyperlink>
    </w:p>
    <w:p>
      <w:pPr>
        <w:pStyle w:val="TOC1"/>
        <w:tabs>
          <w:tab w:val="right" w:leader="dot" w:pos="8306"/>
        </w:tabs>
      </w:pPr>
      <w:hyperlink w:anchor="_Toc30945" w:history="1">
        <w:r>
          <w:rPr>
            <w:rFonts w:ascii="仿宋" w:eastAsia="仿宋" w:hAnsi="仿宋" w:cs="仿宋" w:hint="eastAsia"/>
            <w:lang w:eastAsia="zh-CN"/>
          </w:rPr>
          <w:t>二、资源开发及综合利用分析</w:t>
        </w:r>
        <w:r>
          <w:tab/>
        </w:r>
        <w:r>
          <w:fldChar w:fldCharType="begin"/>
        </w:r>
        <w:r>
          <w:instrText xml:space="preserve"> PAGEREF _Toc30945 \h </w:instrText>
        </w:r>
        <w:r>
          <w:fldChar w:fldCharType="separate"/>
        </w:r>
        <w:r>
          <w:t>7</w:t>
        </w:r>
        <w:r>
          <w:fldChar w:fldCharType="end"/>
        </w:r>
      </w:hyperlink>
    </w:p>
    <w:p>
      <w:pPr>
        <w:pStyle w:val="TOC2"/>
        <w:tabs>
          <w:tab w:val="right" w:leader="dot" w:pos="8306"/>
        </w:tabs>
      </w:pPr>
      <w:hyperlink w:anchor="_Toc2694" w:history="1">
        <w:r>
          <w:rPr>
            <w:rFonts w:ascii="仿宋" w:eastAsia="仿宋" w:hAnsi="仿宋" w:cs="仿宋" w:hint="eastAsia"/>
            <w:lang w:eastAsia="zh-CN"/>
          </w:rPr>
          <w:t>(一)、资源开发方案</w:t>
        </w:r>
        <w:r>
          <w:tab/>
        </w:r>
        <w:r>
          <w:fldChar w:fldCharType="begin"/>
        </w:r>
        <w:r>
          <w:instrText xml:space="preserve"> PAGEREF _Toc2694 \h </w:instrText>
        </w:r>
        <w:r>
          <w:fldChar w:fldCharType="separate"/>
        </w:r>
        <w:r>
          <w:t>7</w:t>
        </w:r>
        <w:r>
          <w:fldChar w:fldCharType="end"/>
        </w:r>
      </w:hyperlink>
    </w:p>
    <w:p>
      <w:pPr>
        <w:pStyle w:val="TOC2"/>
        <w:tabs>
          <w:tab w:val="right" w:leader="dot" w:pos="8306"/>
        </w:tabs>
      </w:pPr>
      <w:hyperlink w:anchor="_Toc31703" w:history="1">
        <w:r>
          <w:rPr>
            <w:rFonts w:ascii="仿宋" w:eastAsia="仿宋" w:hAnsi="仿宋" w:cs="仿宋" w:hint="eastAsia"/>
            <w:lang w:eastAsia="zh-CN"/>
          </w:rPr>
          <w:t>(二)、资源利用方案</w:t>
        </w:r>
        <w:r>
          <w:tab/>
        </w:r>
        <w:r>
          <w:fldChar w:fldCharType="begin"/>
        </w:r>
        <w:r>
          <w:instrText xml:space="preserve"> PAGEREF _Toc31703 \h </w:instrText>
        </w:r>
        <w:r>
          <w:fldChar w:fldCharType="separate"/>
        </w:r>
        <w:r>
          <w:t>8</w:t>
        </w:r>
        <w:r>
          <w:fldChar w:fldCharType="end"/>
        </w:r>
      </w:hyperlink>
    </w:p>
    <w:p>
      <w:pPr>
        <w:pStyle w:val="TOC2"/>
        <w:tabs>
          <w:tab w:val="right" w:leader="dot" w:pos="8306"/>
        </w:tabs>
      </w:pPr>
      <w:hyperlink w:anchor="_Toc12248" w:history="1">
        <w:r>
          <w:rPr>
            <w:rFonts w:ascii="仿宋" w:eastAsia="仿宋" w:hAnsi="仿宋" w:cs="仿宋" w:hint="eastAsia"/>
            <w:lang w:eastAsia="zh-CN"/>
          </w:rPr>
          <w:t>(三)、资源节约措施</w:t>
        </w:r>
        <w:r>
          <w:tab/>
        </w:r>
        <w:r>
          <w:fldChar w:fldCharType="begin"/>
        </w:r>
        <w:r>
          <w:instrText xml:space="preserve"> PAGEREF _Toc12248 \h </w:instrText>
        </w:r>
        <w:r>
          <w:fldChar w:fldCharType="separate"/>
        </w:r>
        <w:r>
          <w:t>9</w:t>
        </w:r>
        <w:r>
          <w:fldChar w:fldCharType="end"/>
        </w:r>
      </w:hyperlink>
    </w:p>
    <w:p>
      <w:pPr>
        <w:pStyle w:val="TOC1"/>
        <w:tabs>
          <w:tab w:val="right" w:leader="dot" w:pos="8306"/>
        </w:tabs>
      </w:pPr>
      <w:hyperlink w:anchor="_Toc19434" w:history="1">
        <w:r>
          <w:rPr>
            <w:rFonts w:ascii="仿宋" w:eastAsia="仿宋" w:hAnsi="仿宋" w:cs="仿宋" w:hint="eastAsia"/>
            <w:lang w:eastAsia="zh-CN"/>
          </w:rPr>
          <w:t>三、环境和生态影响分析</w:t>
        </w:r>
        <w:r>
          <w:tab/>
        </w:r>
        <w:r>
          <w:fldChar w:fldCharType="begin"/>
        </w:r>
        <w:r>
          <w:instrText xml:space="preserve"> PAGEREF _Toc19434 \h </w:instrText>
        </w:r>
        <w:r>
          <w:fldChar w:fldCharType="separate"/>
        </w:r>
        <w:r>
          <w:t>10</w:t>
        </w:r>
        <w:r>
          <w:fldChar w:fldCharType="end"/>
        </w:r>
      </w:hyperlink>
    </w:p>
    <w:p>
      <w:pPr>
        <w:pStyle w:val="TOC2"/>
        <w:tabs>
          <w:tab w:val="right" w:leader="dot" w:pos="8306"/>
        </w:tabs>
      </w:pPr>
      <w:hyperlink w:anchor="_Toc8098" w:history="1">
        <w:r>
          <w:rPr>
            <w:rFonts w:ascii="仿宋" w:eastAsia="仿宋" w:hAnsi="仿宋" w:cs="仿宋" w:hint="eastAsia"/>
            <w:lang w:eastAsia="zh-CN"/>
          </w:rPr>
          <w:t>(一)、环境和生态现状</w:t>
        </w:r>
        <w:r>
          <w:tab/>
        </w:r>
        <w:r>
          <w:fldChar w:fldCharType="begin"/>
        </w:r>
        <w:r>
          <w:instrText xml:space="preserve"> PAGEREF _Toc8098 \h </w:instrText>
        </w:r>
        <w:r>
          <w:fldChar w:fldCharType="separate"/>
        </w:r>
        <w:r>
          <w:t>10</w:t>
        </w:r>
        <w:r>
          <w:fldChar w:fldCharType="end"/>
        </w:r>
      </w:hyperlink>
    </w:p>
    <w:p>
      <w:pPr>
        <w:pStyle w:val="TOC2"/>
        <w:tabs>
          <w:tab w:val="right" w:leader="dot" w:pos="8306"/>
        </w:tabs>
      </w:pPr>
      <w:hyperlink w:anchor="_Toc31777" w:history="1">
        <w:r>
          <w:rPr>
            <w:rFonts w:ascii="仿宋" w:eastAsia="仿宋" w:hAnsi="仿宋" w:cs="仿宋" w:hint="eastAsia"/>
            <w:lang w:eastAsia="zh-CN"/>
          </w:rPr>
          <w:t>(二)、生态环境影响分析</w:t>
        </w:r>
        <w:r>
          <w:tab/>
        </w:r>
        <w:r>
          <w:fldChar w:fldCharType="begin"/>
        </w:r>
        <w:r>
          <w:instrText xml:space="preserve"> PAGEREF _Toc31777 \h </w:instrText>
        </w:r>
        <w:r>
          <w:fldChar w:fldCharType="separate"/>
        </w:r>
        <w:r>
          <w:t>12</w:t>
        </w:r>
        <w:r>
          <w:fldChar w:fldCharType="end"/>
        </w:r>
      </w:hyperlink>
    </w:p>
    <w:p>
      <w:pPr>
        <w:pStyle w:val="TOC2"/>
        <w:tabs>
          <w:tab w:val="right" w:leader="dot" w:pos="8306"/>
        </w:tabs>
      </w:pPr>
      <w:hyperlink w:anchor="_Toc12635" w:history="1">
        <w:r>
          <w:rPr>
            <w:rFonts w:ascii="仿宋" w:eastAsia="仿宋" w:hAnsi="仿宋" w:cs="仿宋" w:hint="eastAsia"/>
            <w:lang w:eastAsia="zh-CN"/>
          </w:rPr>
          <w:t>(三)、生态环境保护措施</w:t>
        </w:r>
        <w:r>
          <w:tab/>
        </w:r>
        <w:r>
          <w:fldChar w:fldCharType="begin"/>
        </w:r>
        <w:r>
          <w:instrText xml:space="preserve"> PAGEREF _Toc12635 \h </w:instrText>
        </w:r>
        <w:r>
          <w:fldChar w:fldCharType="separate"/>
        </w:r>
        <w:r>
          <w:t>13</w:t>
        </w:r>
        <w:r>
          <w:fldChar w:fldCharType="end"/>
        </w:r>
      </w:hyperlink>
    </w:p>
    <w:p>
      <w:pPr>
        <w:pStyle w:val="TOC2"/>
        <w:tabs>
          <w:tab w:val="right" w:leader="dot" w:pos="8306"/>
        </w:tabs>
      </w:pPr>
      <w:hyperlink w:anchor="_Toc31868" w:history="1">
        <w:r>
          <w:rPr>
            <w:rFonts w:ascii="仿宋" w:eastAsia="仿宋" w:hAnsi="仿宋" w:cs="仿宋" w:hint="eastAsia"/>
            <w:lang w:eastAsia="zh-CN"/>
          </w:rPr>
          <w:t>(四)、地质灾害影响分析</w:t>
        </w:r>
        <w:r>
          <w:tab/>
        </w:r>
        <w:r>
          <w:fldChar w:fldCharType="begin"/>
        </w:r>
        <w:r>
          <w:instrText xml:space="preserve"> PAGEREF _Toc31868 \h </w:instrText>
        </w:r>
        <w:r>
          <w:fldChar w:fldCharType="separate"/>
        </w:r>
        <w:r>
          <w:t>15</w:t>
        </w:r>
        <w:r>
          <w:fldChar w:fldCharType="end"/>
        </w:r>
      </w:hyperlink>
    </w:p>
    <w:p>
      <w:pPr>
        <w:pStyle w:val="TOC2"/>
        <w:tabs>
          <w:tab w:val="right" w:leader="dot" w:pos="8306"/>
        </w:tabs>
      </w:pPr>
      <w:hyperlink w:anchor="_Toc14813" w:history="1">
        <w:r>
          <w:rPr>
            <w:rFonts w:ascii="仿宋" w:eastAsia="仿宋" w:hAnsi="仿宋" w:cs="仿宋" w:hint="eastAsia"/>
            <w:lang w:eastAsia="zh-CN"/>
          </w:rPr>
          <w:t>(五)、特殊环境影响</w:t>
        </w:r>
        <w:r>
          <w:tab/>
        </w:r>
        <w:r>
          <w:fldChar w:fldCharType="begin"/>
        </w:r>
        <w:r>
          <w:instrText xml:space="preserve"> PAGEREF _Toc14813 \h </w:instrText>
        </w:r>
        <w:r>
          <w:fldChar w:fldCharType="separate"/>
        </w:r>
        <w:r>
          <w:t>17</w:t>
        </w:r>
        <w:r>
          <w:fldChar w:fldCharType="end"/>
        </w:r>
      </w:hyperlink>
    </w:p>
    <w:p>
      <w:pPr>
        <w:pStyle w:val="TOC1"/>
        <w:tabs>
          <w:tab w:val="right" w:leader="dot" w:pos="8306"/>
        </w:tabs>
      </w:pPr>
      <w:hyperlink w:anchor="_Toc18394" w:history="1">
        <w:r>
          <w:rPr>
            <w:rFonts w:ascii="仿宋" w:eastAsia="仿宋" w:hAnsi="仿宋" w:cs="仿宋" w:hint="eastAsia"/>
            <w:lang w:eastAsia="zh-CN"/>
          </w:rPr>
          <w:t>四、发展规划、产业政策和行业准入分析</w:t>
        </w:r>
        <w:r>
          <w:tab/>
        </w:r>
        <w:r>
          <w:fldChar w:fldCharType="begin"/>
        </w:r>
        <w:r>
          <w:instrText xml:space="preserve"> PAGEREF _Toc18394 \h </w:instrText>
        </w:r>
        <w:r>
          <w:fldChar w:fldCharType="separate"/>
        </w:r>
        <w:r>
          <w:t>18</w:t>
        </w:r>
        <w:r>
          <w:fldChar w:fldCharType="end"/>
        </w:r>
      </w:hyperlink>
    </w:p>
    <w:p>
      <w:pPr>
        <w:pStyle w:val="TOC2"/>
        <w:tabs>
          <w:tab w:val="right" w:leader="dot" w:pos="8306"/>
        </w:tabs>
      </w:pPr>
      <w:hyperlink w:anchor="_Toc9270" w:history="1">
        <w:r>
          <w:rPr>
            <w:rFonts w:ascii="仿宋" w:eastAsia="仿宋" w:hAnsi="仿宋" w:cs="仿宋" w:hint="eastAsia"/>
            <w:lang w:eastAsia="zh-CN"/>
          </w:rPr>
          <w:t>(一)、发展规划分析</w:t>
        </w:r>
        <w:r>
          <w:tab/>
        </w:r>
        <w:r>
          <w:fldChar w:fldCharType="begin"/>
        </w:r>
        <w:r>
          <w:instrText xml:space="preserve"> PAGEREF _Toc9270 \h </w:instrText>
        </w:r>
        <w:r>
          <w:fldChar w:fldCharType="separate"/>
        </w:r>
        <w:r>
          <w:t>18</w:t>
        </w:r>
        <w:r>
          <w:fldChar w:fldCharType="end"/>
        </w:r>
      </w:hyperlink>
    </w:p>
    <w:p>
      <w:pPr>
        <w:pStyle w:val="TOC2"/>
        <w:tabs>
          <w:tab w:val="right" w:leader="dot" w:pos="8306"/>
        </w:tabs>
      </w:pPr>
      <w:hyperlink w:anchor="_Toc12821" w:history="1">
        <w:r>
          <w:rPr>
            <w:rFonts w:ascii="仿宋" w:eastAsia="仿宋" w:hAnsi="仿宋" w:cs="仿宋" w:hint="eastAsia"/>
            <w:lang w:eastAsia="zh-CN"/>
          </w:rPr>
          <w:t>(二)、产业政策分析</w:t>
        </w:r>
        <w:r>
          <w:tab/>
        </w:r>
        <w:r>
          <w:fldChar w:fldCharType="begin"/>
        </w:r>
        <w:r>
          <w:instrText xml:space="preserve"> PAGEREF _Toc12821 \h </w:instrText>
        </w:r>
        <w:r>
          <w:fldChar w:fldCharType="separate"/>
        </w:r>
        <w:r>
          <w:t>19</w:t>
        </w:r>
        <w:r>
          <w:fldChar w:fldCharType="end"/>
        </w:r>
      </w:hyperlink>
    </w:p>
    <w:p>
      <w:pPr>
        <w:pStyle w:val="TOC2"/>
        <w:tabs>
          <w:tab w:val="right" w:leader="dot" w:pos="8306"/>
        </w:tabs>
      </w:pPr>
      <w:hyperlink w:anchor="_Toc15827" w:history="1">
        <w:r>
          <w:rPr>
            <w:rFonts w:ascii="仿宋" w:eastAsia="仿宋" w:hAnsi="仿宋" w:cs="仿宋" w:hint="eastAsia"/>
            <w:lang w:eastAsia="zh-CN"/>
          </w:rPr>
          <w:t>(三)、行业准入分析</w:t>
        </w:r>
        <w:r>
          <w:tab/>
        </w:r>
        <w:r>
          <w:fldChar w:fldCharType="begin"/>
        </w:r>
        <w:r>
          <w:instrText xml:space="preserve"> PAGEREF _Toc15827 \h </w:instrText>
        </w:r>
        <w:r>
          <w:fldChar w:fldCharType="separate"/>
        </w:r>
        <w:r>
          <w:t>21</w:t>
        </w:r>
        <w:r>
          <w:fldChar w:fldCharType="end"/>
        </w:r>
      </w:hyperlink>
    </w:p>
    <w:p>
      <w:pPr>
        <w:pStyle w:val="TOC1"/>
        <w:tabs>
          <w:tab w:val="right" w:leader="dot" w:pos="8306"/>
        </w:tabs>
      </w:pPr>
      <w:hyperlink w:anchor="_Toc24570" w:history="1">
        <w:r>
          <w:rPr>
            <w:rFonts w:ascii="仿宋" w:eastAsia="仿宋" w:hAnsi="仿宋" w:cs="仿宋" w:hint="eastAsia"/>
            <w:lang w:eastAsia="zh-CN"/>
          </w:rPr>
          <w:t>五、背景、必要性分析</w:t>
        </w:r>
        <w:r>
          <w:tab/>
        </w:r>
        <w:r>
          <w:fldChar w:fldCharType="begin"/>
        </w:r>
        <w:r>
          <w:instrText xml:space="preserve"> PAGEREF _Toc24570 \h </w:instrText>
        </w:r>
        <w:r>
          <w:fldChar w:fldCharType="separate"/>
        </w:r>
        <w:r>
          <w:t>22</w:t>
        </w:r>
        <w:r>
          <w:fldChar w:fldCharType="end"/>
        </w:r>
      </w:hyperlink>
    </w:p>
    <w:p>
      <w:pPr>
        <w:pStyle w:val="TOC2"/>
        <w:tabs>
          <w:tab w:val="right" w:leader="dot" w:pos="8306"/>
        </w:tabs>
      </w:pPr>
      <w:hyperlink w:anchor="_Toc14612" w:history="1">
        <w:r>
          <w:rPr>
            <w:rFonts w:ascii="仿宋" w:eastAsia="仿宋" w:hAnsi="仿宋" w:cs="仿宋" w:hint="eastAsia"/>
            <w:lang w:eastAsia="zh-CN"/>
          </w:rPr>
          <w:t>(一)、项目建设背景</w:t>
        </w:r>
        <w:r>
          <w:tab/>
        </w:r>
        <w:r>
          <w:fldChar w:fldCharType="begin"/>
        </w:r>
        <w:r>
          <w:instrText xml:space="preserve"> PAGEREF _Toc14612 \h </w:instrText>
        </w:r>
        <w:r>
          <w:fldChar w:fldCharType="separate"/>
        </w:r>
        <w:r>
          <w:t>22</w:t>
        </w:r>
        <w:r>
          <w:fldChar w:fldCharType="end"/>
        </w:r>
      </w:hyperlink>
    </w:p>
    <w:p>
      <w:pPr>
        <w:pStyle w:val="TOC2"/>
        <w:tabs>
          <w:tab w:val="right" w:leader="dot" w:pos="8306"/>
        </w:tabs>
      </w:pPr>
      <w:hyperlink w:anchor="_Toc8" w:history="1">
        <w:r>
          <w:rPr>
            <w:rFonts w:ascii="仿宋" w:eastAsia="仿宋" w:hAnsi="仿宋" w:cs="仿宋" w:hint="eastAsia"/>
            <w:lang w:eastAsia="zh-CN"/>
          </w:rPr>
          <w:t>(二)、必要性分析</w:t>
        </w:r>
        <w:r>
          <w:tab/>
        </w:r>
        <w:r>
          <w:fldChar w:fldCharType="begin"/>
        </w:r>
        <w:r>
          <w:instrText xml:space="preserve"> PAGEREF _Toc8 \h </w:instrText>
        </w:r>
        <w:r>
          <w:fldChar w:fldCharType="separate"/>
        </w:r>
        <w:r>
          <w:t>23</w:t>
        </w:r>
        <w:r>
          <w:fldChar w:fldCharType="end"/>
        </w:r>
      </w:hyperlink>
    </w:p>
    <w:p>
      <w:pPr>
        <w:pStyle w:val="TOC2"/>
        <w:tabs>
          <w:tab w:val="right" w:leader="dot" w:pos="8306"/>
        </w:tabs>
      </w:pPr>
      <w:hyperlink w:anchor="_Toc16790" w:history="1">
        <w:r>
          <w:rPr>
            <w:rFonts w:ascii="仿宋" w:eastAsia="仿宋" w:hAnsi="仿宋" w:cs="仿宋" w:hint="eastAsia"/>
            <w:lang w:eastAsia="zh-CN"/>
          </w:rPr>
          <w:t>(三)、项目建设有利条件</w:t>
        </w:r>
        <w:r>
          <w:tab/>
        </w:r>
        <w:r>
          <w:fldChar w:fldCharType="begin"/>
        </w:r>
        <w:r>
          <w:instrText xml:space="preserve"> PAGEREF _Toc16790 \h </w:instrText>
        </w:r>
        <w:r>
          <w:fldChar w:fldCharType="separate"/>
        </w:r>
        <w:r>
          <w:t>25</w:t>
        </w:r>
        <w:r>
          <w:fldChar w:fldCharType="end"/>
        </w:r>
      </w:hyperlink>
    </w:p>
    <w:p>
      <w:pPr>
        <w:pStyle w:val="TOC1"/>
        <w:tabs>
          <w:tab w:val="right" w:leader="dot" w:pos="8306"/>
        </w:tabs>
      </w:pPr>
      <w:hyperlink w:anchor="_Toc21019" w:history="1">
        <w:r>
          <w:rPr>
            <w:rFonts w:ascii="仿宋" w:eastAsia="仿宋" w:hAnsi="仿宋" w:cs="仿宋" w:hint="eastAsia"/>
            <w:lang w:eastAsia="zh-CN"/>
          </w:rPr>
          <w:t>六、项目监理与质量保证</w:t>
        </w:r>
        <w:r>
          <w:tab/>
        </w:r>
        <w:r>
          <w:fldChar w:fldCharType="begin"/>
        </w:r>
        <w:r>
          <w:instrText xml:space="preserve"> PAGEREF _Toc21019 \h </w:instrText>
        </w:r>
        <w:r>
          <w:fldChar w:fldCharType="separate"/>
        </w:r>
        <w:r>
          <w:t>26</w:t>
        </w:r>
        <w:r>
          <w:fldChar w:fldCharType="end"/>
        </w:r>
      </w:hyperlink>
    </w:p>
    <w:p>
      <w:pPr>
        <w:pStyle w:val="TOC2"/>
        <w:tabs>
          <w:tab w:val="right" w:leader="dot" w:pos="8306"/>
        </w:tabs>
      </w:pPr>
      <w:hyperlink w:anchor="_Toc6067" w:history="1">
        <w:r>
          <w:rPr>
            <w:rFonts w:ascii="仿宋" w:eastAsia="仿宋" w:hAnsi="仿宋" w:cs="仿宋" w:hint="eastAsia"/>
            <w:lang w:eastAsia="zh-CN"/>
          </w:rPr>
          <w:t>(一)、监理体系构建</w:t>
        </w:r>
        <w:r>
          <w:tab/>
        </w:r>
        <w:r>
          <w:fldChar w:fldCharType="begin"/>
        </w:r>
        <w:r>
          <w:instrText xml:space="preserve"> PAGEREF _Toc6067 \h </w:instrText>
        </w:r>
        <w:r>
          <w:fldChar w:fldCharType="separate"/>
        </w:r>
        <w:r>
          <w:t>26</w:t>
        </w:r>
        <w:r>
          <w:fldChar w:fldCharType="end"/>
        </w:r>
      </w:hyperlink>
    </w:p>
    <w:p>
      <w:pPr>
        <w:pStyle w:val="TOC2"/>
        <w:tabs>
          <w:tab w:val="right" w:leader="dot" w:pos="8306"/>
        </w:tabs>
      </w:pPr>
      <w:hyperlink w:anchor="_Toc15720" w:history="1">
        <w:r>
          <w:rPr>
            <w:rFonts w:ascii="仿宋" w:eastAsia="仿宋" w:hAnsi="仿宋" w:cs="仿宋" w:hint="eastAsia"/>
            <w:lang w:eastAsia="zh-CN"/>
          </w:rPr>
          <w:t>(二)、质量保证体系实施</w:t>
        </w:r>
        <w:r>
          <w:tab/>
        </w:r>
        <w:r>
          <w:fldChar w:fldCharType="begin"/>
        </w:r>
        <w:r>
          <w:instrText xml:space="preserve"> PAGEREF _Toc15720 \h </w:instrText>
        </w:r>
        <w:r>
          <w:fldChar w:fldCharType="separate"/>
        </w:r>
        <w:r>
          <w:t>27</w:t>
        </w:r>
        <w:r>
          <w:fldChar w:fldCharType="end"/>
        </w:r>
      </w:hyperlink>
    </w:p>
    <w:p>
      <w:pPr>
        <w:pStyle w:val="TOC2"/>
        <w:tabs>
          <w:tab w:val="right" w:leader="dot" w:pos="8306"/>
        </w:tabs>
      </w:pPr>
      <w:hyperlink w:anchor="_Toc5376" w:history="1">
        <w:r>
          <w:rPr>
            <w:rFonts w:ascii="仿宋" w:eastAsia="仿宋" w:hAnsi="仿宋" w:cs="仿宋" w:hint="eastAsia"/>
            <w:lang w:eastAsia="zh-CN"/>
          </w:rPr>
          <w:t>(三)、监理与质量控制流程</w:t>
        </w:r>
        <w:r>
          <w:tab/>
        </w:r>
        <w:r>
          <w:fldChar w:fldCharType="begin"/>
        </w:r>
        <w:r>
          <w:instrText xml:space="preserve"> PAGEREF _Toc5376 \h </w:instrText>
        </w:r>
        <w:r>
          <w:fldChar w:fldCharType="separate"/>
        </w:r>
        <w:r>
          <w:t>28</w:t>
        </w:r>
        <w:r>
          <w:fldChar w:fldCharType="end"/>
        </w:r>
      </w:hyperlink>
    </w:p>
    <w:p>
      <w:pPr>
        <w:pStyle w:val="TOC1"/>
        <w:tabs>
          <w:tab w:val="right" w:leader="dot" w:pos="8306"/>
        </w:tabs>
      </w:pPr>
      <w:hyperlink w:anchor="_Toc28543" w:history="1">
        <w:r>
          <w:rPr>
            <w:rFonts w:ascii="仿宋" w:eastAsia="仿宋" w:hAnsi="仿宋" w:cs="仿宋" w:hint="eastAsia"/>
            <w:lang w:eastAsia="zh-CN"/>
          </w:rPr>
          <w:t>七、环境保护与绿色发展</w:t>
        </w:r>
        <w:r>
          <w:tab/>
        </w:r>
        <w:r>
          <w:fldChar w:fldCharType="begin"/>
        </w:r>
        <w:r>
          <w:instrText xml:space="preserve"> PAGEREF _Toc28543 \h </w:instrText>
        </w:r>
        <w:r>
          <w:fldChar w:fldCharType="separate"/>
        </w:r>
        <w:r>
          <w:t>28</w:t>
        </w:r>
        <w:r>
          <w:fldChar w:fldCharType="end"/>
        </w:r>
      </w:hyperlink>
    </w:p>
    <w:p>
      <w:pPr>
        <w:pStyle w:val="TOC2"/>
        <w:tabs>
          <w:tab w:val="right" w:leader="dot" w:pos="8306"/>
        </w:tabs>
      </w:pPr>
      <w:hyperlink w:anchor="_Toc18909" w:history="1">
        <w:r>
          <w:rPr>
            <w:rFonts w:ascii="仿宋" w:eastAsia="仿宋" w:hAnsi="仿宋" w:cs="仿宋" w:hint="eastAsia"/>
            <w:lang w:eastAsia="zh-CN"/>
          </w:rPr>
          <w:t>(一)、环境保护措施</w:t>
        </w:r>
        <w:r>
          <w:tab/>
        </w:r>
        <w:r>
          <w:fldChar w:fldCharType="begin"/>
        </w:r>
        <w:r>
          <w:instrText xml:space="preserve"> PAGEREF _Toc18909 \h </w:instrText>
        </w:r>
        <w:r>
          <w:fldChar w:fldCharType="separate"/>
        </w:r>
        <w:r>
          <w:t>28</w:t>
        </w:r>
        <w:r>
          <w:fldChar w:fldCharType="end"/>
        </w:r>
      </w:hyperlink>
    </w:p>
    <w:p>
      <w:pPr>
        <w:pStyle w:val="TOC2"/>
        <w:tabs>
          <w:tab w:val="right" w:leader="dot" w:pos="8306"/>
        </w:tabs>
      </w:pPr>
      <w:hyperlink w:anchor="_Toc5159" w:history="1">
        <w:r>
          <w:rPr>
            <w:rFonts w:ascii="仿宋" w:eastAsia="仿宋" w:hAnsi="仿宋" w:cs="仿宋" w:hint="eastAsia"/>
            <w:lang w:eastAsia="zh-CN"/>
          </w:rPr>
          <w:t>(二)、绿色发展与可持续发展策略</w:t>
        </w:r>
        <w:r>
          <w:tab/>
        </w:r>
        <w:r>
          <w:fldChar w:fldCharType="begin"/>
        </w:r>
        <w:r>
          <w:instrText xml:space="preserve"> PAGEREF _Toc5159 \h </w:instrText>
        </w:r>
        <w:r>
          <w:fldChar w:fldCharType="separate"/>
        </w:r>
        <w:r>
          <w:t>30</w:t>
        </w:r>
        <w:r>
          <w:fldChar w:fldCharType="end"/>
        </w:r>
      </w:hyperlink>
    </w:p>
    <w:p>
      <w:pPr>
        <w:pStyle w:val="TOC1"/>
        <w:tabs>
          <w:tab w:val="right" w:leader="dot" w:pos="8306"/>
        </w:tabs>
      </w:pPr>
      <w:hyperlink w:anchor="_Toc9288" w:history="1">
        <w:r>
          <w:rPr>
            <w:rFonts w:ascii="仿宋" w:eastAsia="仿宋" w:hAnsi="仿宋" w:cs="仿宋" w:hint="eastAsia"/>
            <w:lang w:eastAsia="zh-CN"/>
          </w:rPr>
          <w:t>八、项目进度计划</w:t>
        </w:r>
        <w:r>
          <w:tab/>
        </w:r>
        <w:r>
          <w:fldChar w:fldCharType="begin"/>
        </w:r>
        <w:r>
          <w:instrText xml:space="preserve"> PAGEREF _Toc9288 \h </w:instrText>
        </w:r>
        <w:r>
          <w:fldChar w:fldCharType="separate"/>
        </w:r>
        <w:r>
          <w:t>31</w:t>
        </w:r>
        <w:r>
          <w:fldChar w:fldCharType="end"/>
        </w:r>
      </w:hyperlink>
    </w:p>
    <w:p>
      <w:pPr>
        <w:pStyle w:val="TOC2"/>
        <w:tabs>
          <w:tab w:val="right" w:leader="dot" w:pos="8306"/>
        </w:tabs>
      </w:pPr>
      <w:hyperlink w:anchor="_Toc30035" w:history="1">
        <w:r>
          <w:rPr>
            <w:rFonts w:ascii="仿宋" w:eastAsia="仿宋" w:hAnsi="仿宋" w:cs="仿宋" w:hint="eastAsia"/>
            <w:lang w:eastAsia="zh-CN"/>
          </w:rPr>
          <w:t>(一)、建设周期</w:t>
        </w:r>
        <w:r>
          <w:tab/>
        </w:r>
        <w:r>
          <w:fldChar w:fldCharType="begin"/>
        </w:r>
        <w:r>
          <w:instrText xml:space="preserve"> PAGEREF _Toc30035 \h </w:instrText>
        </w:r>
        <w:r>
          <w:fldChar w:fldCharType="separate"/>
        </w:r>
        <w:r>
          <w:t>31</w:t>
        </w:r>
        <w:r>
          <w:fldChar w:fldCharType="end"/>
        </w:r>
      </w:hyperlink>
    </w:p>
    <w:p>
      <w:pPr>
        <w:pStyle w:val="TOC2"/>
        <w:tabs>
          <w:tab w:val="right" w:leader="dot" w:pos="8306"/>
        </w:tabs>
      </w:pPr>
      <w:hyperlink w:anchor="_Toc21146" w:history="1">
        <w:r>
          <w:rPr>
            <w:rFonts w:ascii="仿宋" w:eastAsia="仿宋" w:hAnsi="仿宋" w:cs="仿宋" w:hint="eastAsia"/>
            <w:lang w:eastAsia="zh-CN"/>
          </w:rPr>
          <w:t>(二)、建设进度</w:t>
        </w:r>
        <w:r>
          <w:tab/>
        </w:r>
        <w:r>
          <w:fldChar w:fldCharType="begin"/>
        </w:r>
        <w:r>
          <w:instrText xml:space="preserve"> PAGEREF _Toc21146 \h </w:instrText>
        </w:r>
        <w:r>
          <w:fldChar w:fldCharType="separate"/>
        </w:r>
        <w:r>
          <w:t>31</w:t>
        </w:r>
        <w:r>
          <w:fldChar w:fldCharType="end"/>
        </w:r>
      </w:hyperlink>
    </w:p>
    <w:p>
      <w:pPr>
        <w:pStyle w:val="TOC2"/>
        <w:tabs>
          <w:tab w:val="right" w:leader="dot" w:pos="8306"/>
        </w:tabs>
      </w:pPr>
      <w:hyperlink w:anchor="_Toc2943" w:history="1">
        <w:r>
          <w:rPr>
            <w:rFonts w:ascii="仿宋" w:eastAsia="仿宋" w:hAnsi="仿宋" w:cs="仿宋" w:hint="eastAsia"/>
            <w:lang w:eastAsia="zh-CN"/>
          </w:rPr>
          <w:t>(三)、进度安排注意事项</w:t>
        </w:r>
        <w:r>
          <w:tab/>
        </w:r>
        <w:r>
          <w:fldChar w:fldCharType="begin"/>
        </w:r>
        <w:r>
          <w:instrText xml:space="preserve"> PAGEREF _Toc2943 \h </w:instrText>
        </w:r>
        <w:r>
          <w:fldChar w:fldCharType="separate"/>
        </w:r>
        <w:r>
          <w:t>33</w:t>
        </w:r>
        <w:r>
          <w:fldChar w:fldCharType="end"/>
        </w:r>
      </w:hyperlink>
    </w:p>
    <w:p>
      <w:pPr>
        <w:pStyle w:val="TOC2"/>
        <w:tabs>
          <w:tab w:val="right" w:leader="dot" w:pos="8306"/>
        </w:tabs>
      </w:pPr>
      <w:hyperlink w:anchor="_Toc26836" w:history="1">
        <w:r>
          <w:rPr>
            <w:rFonts w:ascii="仿宋" w:eastAsia="仿宋" w:hAnsi="仿宋" w:cs="仿宋" w:hint="eastAsia"/>
            <w:lang w:eastAsia="zh-CN"/>
          </w:rPr>
          <w:t>(四)、人力资源配置</w:t>
        </w:r>
        <w:r>
          <w:tab/>
        </w:r>
        <w:r>
          <w:fldChar w:fldCharType="begin"/>
        </w:r>
        <w:r>
          <w:instrText xml:space="preserve"> PAGEREF _Toc26836 \h </w:instrText>
        </w:r>
        <w:r>
          <w:fldChar w:fldCharType="separate"/>
        </w:r>
        <w:r>
          <w:t>34</w:t>
        </w:r>
        <w:r>
          <w:fldChar w:fldCharType="end"/>
        </w:r>
      </w:hyperlink>
    </w:p>
    <w:p>
      <w:pPr>
        <w:pStyle w:val="TOC2"/>
        <w:tabs>
          <w:tab w:val="right" w:leader="dot" w:pos="8306"/>
        </w:tabs>
      </w:pPr>
      <w:hyperlink w:anchor="_Toc2613" w:history="1">
        <w:r>
          <w:rPr>
            <w:rFonts w:ascii="仿宋" w:eastAsia="仿宋" w:hAnsi="仿宋" w:cs="仿宋" w:hint="eastAsia"/>
            <w:lang w:eastAsia="zh-CN"/>
          </w:rPr>
          <w:t>(五)、员工培训</w:t>
        </w:r>
        <w:r>
          <w:tab/>
        </w:r>
        <w:r>
          <w:fldChar w:fldCharType="begin"/>
        </w:r>
        <w:r>
          <w:instrText xml:space="preserve"> PAGEREF _Toc2613 \h </w:instrText>
        </w:r>
        <w:r>
          <w:fldChar w:fldCharType="separate"/>
        </w:r>
        <w:r>
          <w:t>36</w:t>
        </w:r>
        <w:r>
          <w:fldChar w:fldCharType="end"/>
        </w:r>
      </w:hyperlink>
    </w:p>
    <w:p>
      <w:pPr>
        <w:pStyle w:val="TOC2"/>
        <w:tabs>
          <w:tab w:val="right" w:leader="dot" w:pos="8306"/>
        </w:tabs>
      </w:pPr>
      <w:hyperlink w:anchor="_Toc17828" w:history="1">
        <w:r>
          <w:rPr>
            <w:rFonts w:ascii="仿宋" w:eastAsia="仿宋" w:hAnsi="仿宋" w:cs="仿宋" w:hint="eastAsia"/>
            <w:lang w:eastAsia="zh-CN"/>
          </w:rPr>
          <w:t>(六)、项目实施保障</w:t>
        </w:r>
        <w:r>
          <w:tab/>
        </w:r>
        <w:r>
          <w:fldChar w:fldCharType="begin"/>
        </w:r>
        <w:r>
          <w:instrText xml:space="preserve"> PAGEREF _Toc17828 \h </w:instrText>
        </w:r>
        <w:r>
          <w:fldChar w:fldCharType="separate"/>
        </w:r>
        <w:r>
          <w:t>37</w:t>
        </w:r>
        <w:r>
          <w:fldChar w:fldCharType="end"/>
        </w:r>
      </w:hyperlink>
    </w:p>
    <w:p>
      <w:pPr>
        <w:pStyle w:val="TOC2"/>
        <w:tabs>
          <w:tab w:val="right" w:leader="dot" w:pos="8306"/>
        </w:tabs>
      </w:pPr>
      <w:hyperlink w:anchor="_Toc4497" w:history="1">
        <w:r>
          <w:rPr>
            <w:rFonts w:ascii="仿宋" w:eastAsia="仿宋" w:hAnsi="仿宋" w:cs="仿宋" w:hint="eastAsia"/>
            <w:lang w:eastAsia="zh-CN"/>
          </w:rPr>
          <w:t>(七)、安全规范管理</w:t>
        </w:r>
        <w:r>
          <w:tab/>
        </w:r>
        <w:r>
          <w:fldChar w:fldCharType="begin"/>
        </w:r>
        <w:r>
          <w:instrText xml:space="preserve"> PAGEREF _Toc4497 \h </w:instrText>
        </w:r>
        <w:r>
          <w:fldChar w:fldCharType="separate"/>
        </w:r>
        <w:r>
          <w:t>38</w:t>
        </w:r>
        <w:r>
          <w:fldChar w:fldCharType="end"/>
        </w:r>
      </w:hyperlink>
    </w:p>
    <w:p>
      <w:pPr>
        <w:pStyle w:val="TOC1"/>
        <w:tabs>
          <w:tab w:val="right" w:leader="dot" w:pos="8306"/>
        </w:tabs>
      </w:pPr>
      <w:hyperlink w:anchor="_Toc23630" w:history="1">
        <w:r>
          <w:rPr>
            <w:rFonts w:ascii="仿宋" w:eastAsia="仿宋" w:hAnsi="仿宋" w:cs="仿宋" w:hint="eastAsia"/>
            <w:lang w:eastAsia="zh-CN"/>
          </w:rPr>
          <w:t>九、项目变更管理</w:t>
        </w:r>
        <w:r>
          <w:tab/>
        </w:r>
        <w:r>
          <w:fldChar w:fldCharType="begin"/>
        </w:r>
        <w:r>
          <w:instrText xml:space="preserve"> PAGEREF _Toc23630 \h </w:instrText>
        </w:r>
        <w:r>
          <w:fldChar w:fldCharType="separate"/>
        </w:r>
        <w:r>
          <w:t>39</w:t>
        </w:r>
        <w:r>
          <w:fldChar w:fldCharType="end"/>
        </w:r>
      </w:hyperlink>
    </w:p>
    <w:p>
      <w:pPr>
        <w:pStyle w:val="TOC2"/>
        <w:tabs>
          <w:tab w:val="right" w:leader="dot" w:pos="8306"/>
        </w:tabs>
      </w:pPr>
      <w:hyperlink w:anchor="_Toc13557" w:history="1">
        <w:r>
          <w:rPr>
            <w:rFonts w:ascii="仿宋" w:eastAsia="仿宋" w:hAnsi="仿宋" w:cs="仿宋" w:hint="eastAsia"/>
            <w:lang w:eastAsia="zh-CN"/>
          </w:rPr>
          <w:t>(一)、变更控制流程</w:t>
        </w:r>
        <w:r>
          <w:tab/>
        </w:r>
        <w:r>
          <w:fldChar w:fldCharType="begin"/>
        </w:r>
        <w:r>
          <w:instrText xml:space="preserve"> PAGEREF _Toc13557 \h </w:instrText>
        </w:r>
        <w:r>
          <w:fldChar w:fldCharType="separate"/>
        </w:r>
        <w:r>
          <w:t>39</w:t>
        </w:r>
        <w:r>
          <w:fldChar w:fldCharType="end"/>
        </w:r>
      </w:hyperlink>
    </w:p>
    <w:p>
      <w:pPr>
        <w:pStyle w:val="TOC2"/>
        <w:tabs>
          <w:tab w:val="right" w:leader="dot" w:pos="8306"/>
        </w:tabs>
      </w:pPr>
      <w:hyperlink w:anchor="_Toc29467" w:history="1">
        <w:r>
          <w:rPr>
            <w:rFonts w:ascii="仿宋" w:eastAsia="仿宋" w:hAnsi="仿宋" w:cs="仿宋" w:hint="eastAsia"/>
            <w:lang w:eastAsia="zh-CN"/>
          </w:rPr>
          <w:t>(二)、影响评估与处理</w:t>
        </w:r>
        <w:r>
          <w:tab/>
        </w:r>
        <w:r>
          <w:fldChar w:fldCharType="begin"/>
        </w:r>
        <w:r>
          <w:instrText xml:space="preserve"> PAGEREF _Toc29467 \h </w:instrText>
        </w:r>
        <w:r>
          <w:fldChar w:fldCharType="separate"/>
        </w:r>
        <w:r>
          <w:t>40</w:t>
        </w:r>
        <w:r>
          <w:fldChar w:fldCharType="end"/>
        </w:r>
      </w:hyperlink>
    </w:p>
    <w:p>
      <w:pPr>
        <w:pStyle w:val="TOC2"/>
        <w:tabs>
          <w:tab w:val="right" w:leader="dot" w:pos="8306"/>
        </w:tabs>
      </w:pPr>
      <w:hyperlink w:anchor="_Toc18509" w:history="1">
        <w:r>
          <w:rPr>
            <w:rFonts w:ascii="仿宋" w:eastAsia="仿宋" w:hAnsi="仿宋" w:cs="仿宋" w:hint="eastAsia"/>
            <w:lang w:eastAsia="zh-CN"/>
          </w:rPr>
          <w:t>(三)、变更记录与追踪</w:t>
        </w:r>
        <w:r>
          <w:tab/>
        </w:r>
        <w:r>
          <w:fldChar w:fldCharType="begin"/>
        </w:r>
        <w:r>
          <w:instrText xml:space="preserve"> PAGEREF _Toc18509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98" w:history="1">
        <w:r>
          <w:rPr>
            <w:rFonts w:ascii="仿宋" w:eastAsia="仿宋" w:hAnsi="仿宋" w:cs="仿宋" w:hint="eastAsia"/>
            <w:lang w:eastAsia="zh-CN"/>
          </w:rPr>
          <w:t>(四)、变更管理策略</w:t>
        </w:r>
        <w:r>
          <w:tab/>
        </w:r>
        <w:r>
          <w:fldChar w:fldCharType="begin"/>
        </w:r>
        <w:r>
          <w:instrText xml:space="preserve"> PAGEREF _Toc8698 \h </w:instrText>
        </w:r>
        <w:r>
          <w:fldChar w:fldCharType="separate"/>
        </w:r>
        <w:r>
          <w:t>43</w:t>
        </w:r>
        <w:r>
          <w:fldChar w:fldCharType="end"/>
        </w:r>
      </w:hyperlink>
    </w:p>
    <w:p>
      <w:pPr>
        <w:pStyle w:val="TOC1"/>
        <w:tabs>
          <w:tab w:val="right" w:leader="dot" w:pos="8306"/>
        </w:tabs>
      </w:pPr>
      <w:hyperlink w:anchor="_Toc12440" w:history="1">
        <w:r>
          <w:rPr>
            <w:rFonts w:ascii="仿宋" w:eastAsia="仿宋" w:hAnsi="仿宋" w:cs="仿宋" w:hint="eastAsia"/>
            <w:lang w:eastAsia="zh-CN"/>
          </w:rPr>
          <w:t>十、安全与应急管理</w:t>
        </w:r>
        <w:r>
          <w:tab/>
        </w:r>
        <w:r>
          <w:fldChar w:fldCharType="begin"/>
        </w:r>
        <w:r>
          <w:instrText xml:space="preserve"> PAGEREF _Toc12440 \h </w:instrText>
        </w:r>
        <w:r>
          <w:fldChar w:fldCharType="separate"/>
        </w:r>
        <w:r>
          <w:t>45</w:t>
        </w:r>
        <w:r>
          <w:fldChar w:fldCharType="end"/>
        </w:r>
      </w:hyperlink>
    </w:p>
    <w:p>
      <w:pPr>
        <w:pStyle w:val="TOC2"/>
        <w:tabs>
          <w:tab w:val="right" w:leader="dot" w:pos="8306"/>
        </w:tabs>
      </w:pPr>
      <w:hyperlink w:anchor="_Toc31610" w:history="1">
        <w:r>
          <w:rPr>
            <w:rFonts w:ascii="仿宋" w:eastAsia="仿宋" w:hAnsi="仿宋" w:cs="仿宋" w:hint="eastAsia"/>
            <w:lang w:eastAsia="zh-CN"/>
          </w:rPr>
          <w:t>(一)、安全生产管理</w:t>
        </w:r>
        <w:r>
          <w:tab/>
        </w:r>
        <w:r>
          <w:fldChar w:fldCharType="begin"/>
        </w:r>
        <w:r>
          <w:instrText xml:space="preserve"> PAGEREF _Toc31610 \h </w:instrText>
        </w:r>
        <w:r>
          <w:fldChar w:fldCharType="separate"/>
        </w:r>
        <w:r>
          <w:t>45</w:t>
        </w:r>
        <w:r>
          <w:fldChar w:fldCharType="end"/>
        </w:r>
      </w:hyperlink>
    </w:p>
    <w:p>
      <w:pPr>
        <w:pStyle w:val="TOC2"/>
        <w:tabs>
          <w:tab w:val="right" w:leader="dot" w:pos="8306"/>
        </w:tabs>
      </w:pPr>
      <w:hyperlink w:anchor="_Toc6545" w:history="1">
        <w:r>
          <w:rPr>
            <w:rFonts w:ascii="仿宋" w:eastAsia="仿宋" w:hAnsi="仿宋" w:cs="仿宋" w:hint="eastAsia"/>
            <w:lang w:eastAsia="zh-CN"/>
          </w:rPr>
          <w:t>(二)、应急预案与响应</w:t>
        </w:r>
        <w:r>
          <w:tab/>
        </w:r>
        <w:r>
          <w:fldChar w:fldCharType="begin"/>
        </w:r>
        <w:r>
          <w:instrText xml:space="preserve"> PAGEREF _Toc6545 \h </w:instrText>
        </w:r>
        <w:r>
          <w:fldChar w:fldCharType="separate"/>
        </w:r>
        <w:r>
          <w:t>46</w:t>
        </w:r>
        <w:r>
          <w:fldChar w:fldCharType="end"/>
        </w:r>
      </w:hyperlink>
    </w:p>
    <w:p>
      <w:pPr>
        <w:pStyle w:val="TOC1"/>
        <w:tabs>
          <w:tab w:val="right" w:leader="dot" w:pos="8306"/>
        </w:tabs>
      </w:pPr>
      <w:hyperlink w:anchor="_Toc23111" w:history="1">
        <w:r>
          <w:rPr>
            <w:rFonts w:ascii="仿宋" w:eastAsia="仿宋" w:hAnsi="仿宋" w:cs="仿宋" w:hint="eastAsia"/>
            <w:lang w:eastAsia="zh-CN"/>
          </w:rPr>
          <w:t>十一、客户关系管理与市场拓展</w:t>
        </w:r>
        <w:r>
          <w:tab/>
        </w:r>
        <w:r>
          <w:fldChar w:fldCharType="begin"/>
        </w:r>
        <w:r>
          <w:instrText xml:space="preserve"> PAGEREF _Toc23111 \h </w:instrText>
        </w:r>
        <w:r>
          <w:fldChar w:fldCharType="separate"/>
        </w:r>
        <w:r>
          <w:t>48</w:t>
        </w:r>
        <w:r>
          <w:fldChar w:fldCharType="end"/>
        </w:r>
      </w:hyperlink>
    </w:p>
    <w:p>
      <w:pPr>
        <w:pStyle w:val="TOC2"/>
        <w:tabs>
          <w:tab w:val="right" w:leader="dot" w:pos="8306"/>
        </w:tabs>
      </w:pPr>
      <w:hyperlink w:anchor="_Toc16803" w:history="1">
        <w:r>
          <w:rPr>
            <w:rFonts w:ascii="仿宋" w:eastAsia="仿宋" w:hAnsi="仿宋" w:cs="仿宋" w:hint="eastAsia"/>
            <w:lang w:eastAsia="zh-CN"/>
          </w:rPr>
          <w:t>(一)、客户关系管理策略</w:t>
        </w:r>
        <w:r>
          <w:tab/>
        </w:r>
        <w:r>
          <w:fldChar w:fldCharType="begin"/>
        </w:r>
        <w:r>
          <w:instrText xml:space="preserve"> PAGEREF _Toc16803 \h </w:instrText>
        </w:r>
        <w:r>
          <w:fldChar w:fldCharType="separate"/>
        </w:r>
        <w:r>
          <w:t>48</w:t>
        </w:r>
        <w:r>
          <w:fldChar w:fldCharType="end"/>
        </w:r>
      </w:hyperlink>
    </w:p>
    <w:p>
      <w:pPr>
        <w:pStyle w:val="TOC2"/>
        <w:tabs>
          <w:tab w:val="right" w:leader="dot" w:pos="8306"/>
        </w:tabs>
      </w:pPr>
      <w:hyperlink w:anchor="_Toc24522" w:history="1">
        <w:r>
          <w:rPr>
            <w:rFonts w:ascii="仿宋" w:eastAsia="仿宋" w:hAnsi="仿宋" w:cs="仿宋" w:hint="eastAsia"/>
            <w:lang w:eastAsia="zh-CN"/>
          </w:rPr>
          <w:t>(二)、市场拓展方案</w:t>
        </w:r>
        <w:r>
          <w:tab/>
        </w:r>
        <w:r>
          <w:fldChar w:fldCharType="begin"/>
        </w:r>
        <w:r>
          <w:instrText xml:space="preserve"> PAGEREF _Toc24522 \h </w:instrText>
        </w:r>
        <w:r>
          <w:fldChar w:fldCharType="separate"/>
        </w:r>
        <w:r>
          <w:t>49</w:t>
        </w:r>
        <w:r>
          <w:fldChar w:fldCharType="end"/>
        </w:r>
      </w:hyperlink>
    </w:p>
    <w:p>
      <w:pPr>
        <w:pStyle w:val="TOC1"/>
        <w:tabs>
          <w:tab w:val="right" w:leader="dot" w:pos="8306"/>
        </w:tabs>
      </w:pPr>
      <w:hyperlink w:anchor="_Toc22165" w:history="1">
        <w:r>
          <w:rPr>
            <w:rFonts w:ascii="仿宋" w:eastAsia="仿宋" w:hAnsi="仿宋" w:cs="仿宋" w:hint="eastAsia"/>
            <w:lang w:eastAsia="zh-CN"/>
          </w:rPr>
          <w:t>十二、项目质量与标准</w:t>
        </w:r>
        <w:r>
          <w:tab/>
        </w:r>
        <w:r>
          <w:fldChar w:fldCharType="begin"/>
        </w:r>
        <w:r>
          <w:instrText xml:space="preserve"> PAGEREF _Toc22165 \h </w:instrText>
        </w:r>
        <w:r>
          <w:fldChar w:fldCharType="separate"/>
        </w:r>
        <w:r>
          <w:t>50</w:t>
        </w:r>
        <w:r>
          <w:fldChar w:fldCharType="end"/>
        </w:r>
      </w:hyperlink>
    </w:p>
    <w:p>
      <w:pPr>
        <w:pStyle w:val="TOC2"/>
        <w:tabs>
          <w:tab w:val="right" w:leader="dot" w:pos="8306"/>
        </w:tabs>
      </w:pPr>
      <w:hyperlink w:anchor="_Toc21668" w:history="1">
        <w:r>
          <w:rPr>
            <w:rFonts w:ascii="仿宋" w:eastAsia="仿宋" w:hAnsi="仿宋" w:cs="仿宋" w:hint="eastAsia"/>
            <w:lang w:eastAsia="zh-CN"/>
          </w:rPr>
          <w:t>(一)、质量保障体系</w:t>
        </w:r>
        <w:r>
          <w:tab/>
        </w:r>
        <w:r>
          <w:fldChar w:fldCharType="begin"/>
        </w:r>
        <w:r>
          <w:instrText xml:space="preserve"> PAGEREF _Toc21668 \h </w:instrText>
        </w:r>
        <w:r>
          <w:fldChar w:fldCharType="separate"/>
        </w:r>
        <w:r>
          <w:t>50</w:t>
        </w:r>
        <w:r>
          <w:fldChar w:fldCharType="end"/>
        </w:r>
      </w:hyperlink>
    </w:p>
    <w:p>
      <w:pPr>
        <w:pStyle w:val="TOC2"/>
        <w:tabs>
          <w:tab w:val="right" w:leader="dot" w:pos="8306"/>
        </w:tabs>
      </w:pPr>
      <w:hyperlink w:anchor="_Toc28822" w:history="1">
        <w:r>
          <w:rPr>
            <w:rFonts w:ascii="仿宋" w:eastAsia="仿宋" w:hAnsi="仿宋" w:cs="仿宋" w:hint="eastAsia"/>
            <w:lang w:eastAsia="zh-CN"/>
          </w:rPr>
          <w:t>(二)、标准化作业流程</w:t>
        </w:r>
        <w:r>
          <w:tab/>
        </w:r>
        <w:r>
          <w:fldChar w:fldCharType="begin"/>
        </w:r>
        <w:r>
          <w:instrText xml:space="preserve"> PAGEREF _Toc28822 \h </w:instrText>
        </w:r>
        <w:r>
          <w:fldChar w:fldCharType="separate"/>
        </w:r>
        <w:r>
          <w:t>52</w:t>
        </w:r>
        <w:r>
          <w:fldChar w:fldCharType="end"/>
        </w:r>
      </w:hyperlink>
    </w:p>
    <w:p>
      <w:pPr>
        <w:pStyle w:val="TOC2"/>
        <w:tabs>
          <w:tab w:val="right" w:leader="dot" w:pos="8306"/>
        </w:tabs>
      </w:pPr>
      <w:hyperlink w:anchor="_Toc25109" w:history="1">
        <w:r>
          <w:rPr>
            <w:rFonts w:ascii="仿宋" w:eastAsia="仿宋" w:hAnsi="仿宋" w:cs="仿宋" w:hint="eastAsia"/>
            <w:lang w:eastAsia="zh-CN"/>
          </w:rPr>
          <w:t>(三)、质量监控与评估</w:t>
        </w:r>
        <w:r>
          <w:tab/>
        </w:r>
        <w:r>
          <w:fldChar w:fldCharType="begin"/>
        </w:r>
        <w:r>
          <w:instrText xml:space="preserve"> PAGEREF _Toc25109 \h </w:instrText>
        </w:r>
        <w:r>
          <w:fldChar w:fldCharType="separate"/>
        </w:r>
        <w:r>
          <w:t>53</w:t>
        </w:r>
        <w:r>
          <w:fldChar w:fldCharType="end"/>
        </w:r>
      </w:hyperlink>
    </w:p>
    <w:p>
      <w:pPr>
        <w:pStyle w:val="TOC2"/>
        <w:tabs>
          <w:tab w:val="right" w:leader="dot" w:pos="8306"/>
        </w:tabs>
      </w:pPr>
      <w:hyperlink w:anchor="_Toc26246" w:history="1">
        <w:r>
          <w:rPr>
            <w:rFonts w:ascii="仿宋" w:eastAsia="仿宋" w:hAnsi="仿宋" w:cs="仿宋" w:hint="eastAsia"/>
            <w:lang w:eastAsia="zh-CN"/>
          </w:rPr>
          <w:t>(四)、质量改进计划</w:t>
        </w:r>
        <w:r>
          <w:tab/>
        </w:r>
        <w:r>
          <w:fldChar w:fldCharType="begin"/>
        </w:r>
        <w:r>
          <w:instrText xml:space="preserve"> PAGEREF _Toc26246 \h </w:instrText>
        </w:r>
        <w:r>
          <w:fldChar w:fldCharType="separate"/>
        </w:r>
        <w:r>
          <w:t>54</w:t>
        </w:r>
        <w:r>
          <w:fldChar w:fldCharType="end"/>
        </w:r>
      </w:hyperlink>
    </w:p>
    <w:p>
      <w:pPr>
        <w:pStyle w:val="TOC1"/>
        <w:tabs>
          <w:tab w:val="right" w:leader="dot" w:pos="8306"/>
        </w:tabs>
      </w:pPr>
      <w:hyperlink w:anchor="_Toc5012" w:history="1">
        <w:r>
          <w:rPr>
            <w:rFonts w:ascii="仿宋" w:eastAsia="仿宋" w:hAnsi="仿宋" w:cs="仿宋" w:hint="eastAsia"/>
            <w:lang w:eastAsia="zh-CN"/>
          </w:rPr>
          <w:t>十三、设施与设备管理</w:t>
        </w:r>
        <w:r>
          <w:tab/>
        </w:r>
        <w:r>
          <w:fldChar w:fldCharType="begin"/>
        </w:r>
        <w:r>
          <w:instrText xml:space="preserve"> PAGEREF _Toc5012 \h </w:instrText>
        </w:r>
        <w:r>
          <w:fldChar w:fldCharType="separate"/>
        </w:r>
        <w:r>
          <w:t>56</w:t>
        </w:r>
        <w:r>
          <w:fldChar w:fldCharType="end"/>
        </w:r>
      </w:hyperlink>
    </w:p>
    <w:p>
      <w:pPr>
        <w:pStyle w:val="TOC2"/>
        <w:tabs>
          <w:tab w:val="right" w:leader="dot" w:pos="8306"/>
        </w:tabs>
      </w:pPr>
      <w:hyperlink w:anchor="_Toc19894" w:history="1">
        <w:r>
          <w:rPr>
            <w:rFonts w:ascii="仿宋" w:eastAsia="仿宋" w:hAnsi="仿宋" w:cs="仿宋" w:hint="eastAsia"/>
            <w:lang w:eastAsia="zh-CN"/>
          </w:rPr>
          <w:t>(一)、设施规划与配置</w:t>
        </w:r>
        <w:r>
          <w:tab/>
        </w:r>
        <w:r>
          <w:fldChar w:fldCharType="begin"/>
        </w:r>
        <w:r>
          <w:instrText xml:space="preserve"> PAGEREF _Toc19894 \h </w:instrText>
        </w:r>
        <w:r>
          <w:fldChar w:fldCharType="separate"/>
        </w:r>
        <w:r>
          <w:t>56</w:t>
        </w:r>
        <w:r>
          <w:fldChar w:fldCharType="end"/>
        </w:r>
      </w:hyperlink>
    </w:p>
    <w:p>
      <w:pPr>
        <w:pStyle w:val="TOC2"/>
        <w:tabs>
          <w:tab w:val="right" w:leader="dot" w:pos="8306"/>
        </w:tabs>
      </w:pPr>
      <w:hyperlink w:anchor="_Toc18974" w:history="1">
        <w:r>
          <w:rPr>
            <w:rFonts w:ascii="仿宋" w:eastAsia="仿宋" w:hAnsi="仿宋" w:cs="仿宋" w:hint="eastAsia"/>
            <w:lang w:eastAsia="zh-CN"/>
          </w:rPr>
          <w:t>(二)、设备采购与维护管理</w:t>
        </w:r>
        <w:r>
          <w:tab/>
        </w:r>
        <w:r>
          <w:fldChar w:fldCharType="begin"/>
        </w:r>
        <w:r>
          <w:instrText xml:space="preserve"> PAGEREF _Toc18974 \h </w:instrText>
        </w:r>
        <w:r>
          <w:fldChar w:fldCharType="separate"/>
        </w:r>
        <w:r>
          <w:t>56</w:t>
        </w:r>
        <w:r>
          <w:fldChar w:fldCharType="end"/>
        </w:r>
      </w:hyperlink>
    </w:p>
    <w:p>
      <w:pPr>
        <w:pStyle w:val="TOC2"/>
        <w:tabs>
          <w:tab w:val="right" w:leader="dot" w:pos="8306"/>
        </w:tabs>
      </w:pPr>
      <w:hyperlink w:anchor="_Toc18545" w:history="1">
        <w:r>
          <w:rPr>
            <w:rFonts w:ascii="仿宋" w:eastAsia="仿宋" w:hAnsi="仿宋" w:cs="仿宋" w:hint="eastAsia"/>
            <w:lang w:eastAsia="zh-CN"/>
          </w:rPr>
          <w:t>(三)、设施设备升级策略</w:t>
        </w:r>
        <w:r>
          <w:tab/>
        </w:r>
        <w:r>
          <w:fldChar w:fldCharType="begin"/>
        </w:r>
        <w:r>
          <w:instrText xml:space="preserve"> PAGEREF _Toc18545 \h </w:instrText>
        </w:r>
        <w:r>
          <w:fldChar w:fldCharType="separate"/>
        </w:r>
        <w:r>
          <w:t>57</w:t>
        </w:r>
        <w:r>
          <w:fldChar w:fldCharType="end"/>
        </w:r>
      </w:hyperlink>
    </w:p>
    <w:p>
      <w:pPr>
        <w:pStyle w:val="TOC1"/>
        <w:tabs>
          <w:tab w:val="right" w:leader="dot" w:pos="8306"/>
        </w:tabs>
      </w:pPr>
      <w:hyperlink w:anchor="_Toc22277" w:history="1">
        <w:r>
          <w:rPr>
            <w:rFonts w:ascii="仿宋" w:eastAsia="仿宋" w:hAnsi="仿宋" w:cs="仿宋" w:hint="eastAsia"/>
            <w:lang w:eastAsia="zh-CN"/>
          </w:rPr>
          <w:t>十四、质量管理与控制</w:t>
        </w:r>
        <w:r>
          <w:tab/>
        </w:r>
        <w:r>
          <w:fldChar w:fldCharType="begin"/>
        </w:r>
        <w:r>
          <w:instrText xml:space="preserve"> PAGEREF _Toc22277 \h </w:instrText>
        </w:r>
        <w:r>
          <w:fldChar w:fldCharType="separate"/>
        </w:r>
        <w:r>
          <w:t>58</w:t>
        </w:r>
        <w:r>
          <w:fldChar w:fldCharType="end"/>
        </w:r>
      </w:hyperlink>
    </w:p>
    <w:p>
      <w:pPr>
        <w:pStyle w:val="TOC2"/>
        <w:tabs>
          <w:tab w:val="right" w:leader="dot" w:pos="8306"/>
        </w:tabs>
      </w:pPr>
      <w:hyperlink w:anchor="_Toc8719" w:history="1">
        <w:r>
          <w:rPr>
            <w:rFonts w:ascii="仿宋" w:eastAsia="仿宋" w:hAnsi="仿宋" w:cs="仿宋" w:hint="eastAsia"/>
            <w:lang w:eastAsia="zh-CN"/>
          </w:rPr>
          <w:t>(一)、质量管理体系建设</w:t>
        </w:r>
        <w:r>
          <w:tab/>
        </w:r>
        <w:r>
          <w:fldChar w:fldCharType="begin"/>
        </w:r>
        <w:r>
          <w:instrText xml:space="preserve"> PAGEREF _Toc8719 \h </w:instrText>
        </w:r>
        <w:r>
          <w:fldChar w:fldCharType="separate"/>
        </w:r>
        <w:r>
          <w:t>58</w:t>
        </w:r>
        <w:r>
          <w:fldChar w:fldCharType="end"/>
        </w:r>
      </w:hyperlink>
    </w:p>
    <w:p>
      <w:pPr>
        <w:pStyle w:val="TOC2"/>
        <w:tabs>
          <w:tab w:val="right" w:leader="dot" w:pos="8306"/>
        </w:tabs>
      </w:pPr>
      <w:hyperlink w:anchor="_Toc25167" w:history="1">
        <w:r>
          <w:rPr>
            <w:rFonts w:ascii="仿宋" w:eastAsia="仿宋" w:hAnsi="仿宋" w:cs="仿宋" w:hint="eastAsia"/>
            <w:lang w:eastAsia="zh-CN"/>
          </w:rPr>
          <w:t>(二)、质量控制措施</w:t>
        </w:r>
        <w:r>
          <w:tab/>
        </w:r>
        <w:r>
          <w:fldChar w:fldCharType="begin"/>
        </w:r>
        <w:r>
          <w:instrText xml:space="preserve"> PAGEREF _Toc25167 \h </w:instrText>
        </w:r>
        <w:r>
          <w:fldChar w:fldCharType="separate"/>
        </w:r>
        <w:r>
          <w:t>59</w:t>
        </w:r>
        <w:r>
          <w:fldChar w:fldCharType="end"/>
        </w:r>
      </w:hyperlink>
    </w:p>
    <w:p>
      <w:pPr>
        <w:pStyle w:val="TOC1"/>
        <w:tabs>
          <w:tab w:val="right" w:leader="dot" w:pos="8306"/>
        </w:tabs>
      </w:pPr>
      <w:hyperlink w:anchor="_Toc27747" w:history="1">
        <w:r>
          <w:rPr>
            <w:rFonts w:ascii="仿宋" w:eastAsia="仿宋" w:hAnsi="仿宋" w:cs="仿宋" w:hint="eastAsia"/>
            <w:lang w:eastAsia="zh-CN"/>
          </w:rPr>
          <w:t>十五、知识产权管理与保护</w:t>
        </w:r>
        <w:r>
          <w:tab/>
        </w:r>
        <w:r>
          <w:fldChar w:fldCharType="begin"/>
        </w:r>
        <w:r>
          <w:instrText xml:space="preserve"> PAGEREF _Toc27747 \h </w:instrText>
        </w:r>
        <w:r>
          <w:fldChar w:fldCharType="separate"/>
        </w:r>
        <w:r>
          <w:t>60</w:t>
        </w:r>
        <w:r>
          <w:fldChar w:fldCharType="end"/>
        </w:r>
      </w:hyperlink>
    </w:p>
    <w:p>
      <w:pPr>
        <w:pStyle w:val="TOC2"/>
        <w:tabs>
          <w:tab w:val="right" w:leader="dot" w:pos="8306"/>
        </w:tabs>
      </w:pPr>
      <w:hyperlink w:anchor="_Toc8414" w:history="1">
        <w:r>
          <w:rPr>
            <w:rFonts w:ascii="仿宋" w:eastAsia="仿宋" w:hAnsi="仿宋" w:cs="仿宋" w:hint="eastAsia"/>
            <w:lang w:eastAsia="zh-CN"/>
          </w:rPr>
          <w:t>(一)、知识产权管理体系建设</w:t>
        </w:r>
        <w:r>
          <w:tab/>
        </w:r>
        <w:r>
          <w:fldChar w:fldCharType="begin"/>
        </w:r>
        <w:r>
          <w:instrText xml:space="preserve"> PAGEREF _Toc8414 \h </w:instrText>
        </w:r>
        <w:r>
          <w:fldChar w:fldCharType="separate"/>
        </w:r>
        <w:r>
          <w:t>60</w:t>
        </w:r>
        <w:r>
          <w:fldChar w:fldCharType="end"/>
        </w:r>
      </w:hyperlink>
    </w:p>
    <w:p>
      <w:pPr>
        <w:pStyle w:val="TOC2"/>
        <w:tabs>
          <w:tab w:val="right" w:leader="dot" w:pos="8306"/>
        </w:tabs>
      </w:pPr>
      <w:hyperlink w:anchor="_Toc12730" w:history="1">
        <w:r>
          <w:rPr>
            <w:rFonts w:ascii="仿宋" w:eastAsia="仿宋" w:hAnsi="仿宋" w:cs="仿宋" w:hint="eastAsia"/>
            <w:lang w:eastAsia="zh-CN"/>
          </w:rPr>
          <w:t>(二)、知识产权保护措施</w:t>
        </w:r>
        <w:r>
          <w:tab/>
        </w:r>
        <w:r>
          <w:fldChar w:fldCharType="begin"/>
        </w:r>
        <w:r>
          <w:instrText xml:space="preserve"> PAGEREF _Toc12730 \h </w:instrText>
        </w:r>
        <w:r>
          <w:fldChar w:fldCharType="separate"/>
        </w:r>
        <w:r>
          <w:t>61</w:t>
        </w:r>
        <w:r>
          <w:fldChar w:fldCharType="end"/>
        </w:r>
      </w:hyperlink>
    </w:p>
    <w:p>
      <w:pPr>
        <w:pStyle w:val="TOC1"/>
        <w:tabs>
          <w:tab w:val="right" w:leader="dot" w:pos="8306"/>
        </w:tabs>
      </w:pPr>
      <w:hyperlink w:anchor="_Toc16627" w:history="1">
        <w:r>
          <w:rPr>
            <w:rFonts w:ascii="仿宋" w:eastAsia="仿宋" w:hAnsi="仿宋" w:cs="仿宋" w:hint="eastAsia"/>
            <w:lang w:eastAsia="zh-CN"/>
          </w:rPr>
          <w:t>十六、法律法规与政策遵循</w:t>
        </w:r>
        <w:r>
          <w:tab/>
        </w:r>
        <w:r>
          <w:fldChar w:fldCharType="begin"/>
        </w:r>
        <w:r>
          <w:instrText xml:space="preserve"> PAGEREF _Toc16627 \h </w:instrText>
        </w:r>
        <w:r>
          <w:fldChar w:fldCharType="separate"/>
        </w:r>
        <w:r>
          <w:t>63</w:t>
        </w:r>
        <w:r>
          <w:fldChar w:fldCharType="end"/>
        </w:r>
      </w:hyperlink>
    </w:p>
    <w:p>
      <w:pPr>
        <w:pStyle w:val="TOC2"/>
        <w:tabs>
          <w:tab w:val="right" w:leader="dot" w:pos="8306"/>
        </w:tabs>
      </w:pPr>
      <w:hyperlink w:anchor="_Toc10191" w:history="1">
        <w:r>
          <w:rPr>
            <w:rFonts w:ascii="仿宋" w:eastAsia="仿宋" w:hAnsi="仿宋" w:cs="仿宋" w:hint="eastAsia"/>
            <w:lang w:eastAsia="zh-CN"/>
          </w:rPr>
          <w:t>(一)、法律法规遵守</w:t>
        </w:r>
        <w:r>
          <w:tab/>
        </w:r>
        <w:r>
          <w:fldChar w:fldCharType="begin"/>
        </w:r>
        <w:r>
          <w:instrText xml:space="preserve"> PAGEREF _Toc10191 \h </w:instrText>
        </w:r>
        <w:r>
          <w:fldChar w:fldCharType="separate"/>
        </w:r>
        <w:r>
          <w:t>63</w:t>
        </w:r>
        <w:r>
          <w:fldChar w:fldCharType="end"/>
        </w:r>
      </w:hyperlink>
    </w:p>
    <w:p>
      <w:pPr>
        <w:pStyle w:val="TOC2"/>
        <w:tabs>
          <w:tab w:val="right" w:leader="dot" w:pos="8306"/>
        </w:tabs>
      </w:pPr>
      <w:hyperlink w:anchor="_Toc26583" w:history="1">
        <w:r>
          <w:rPr>
            <w:rFonts w:ascii="仿宋" w:eastAsia="仿宋" w:hAnsi="仿宋" w:cs="仿宋" w:hint="eastAsia"/>
            <w:lang w:eastAsia="zh-CN"/>
          </w:rPr>
          <w:t>(二)、政策导向与利用</w:t>
        </w:r>
        <w:r>
          <w:tab/>
        </w:r>
        <w:r>
          <w:fldChar w:fldCharType="begin"/>
        </w:r>
        <w:r>
          <w:instrText xml:space="preserve"> PAGEREF _Toc26583 \h </w:instrText>
        </w:r>
        <w:r>
          <w:fldChar w:fldCharType="separate"/>
        </w:r>
        <w:r>
          <w:t>64</w:t>
        </w:r>
        <w:r>
          <w:fldChar w:fldCharType="end"/>
        </w:r>
      </w:hyperlink>
    </w:p>
    <w:p>
      <w:pPr>
        <w:pStyle w:val="TOC1"/>
        <w:tabs>
          <w:tab w:val="right" w:leader="dot" w:pos="8306"/>
        </w:tabs>
      </w:pPr>
      <w:hyperlink w:anchor="_Toc29532" w:history="1">
        <w:r>
          <w:rPr>
            <w:rFonts w:ascii="仿宋" w:eastAsia="仿宋" w:hAnsi="仿宋" w:cs="仿宋" w:hint="eastAsia"/>
            <w:lang w:eastAsia="zh-CN"/>
          </w:rPr>
          <w:t>十七、创新驱动与持续发展</w:t>
        </w:r>
        <w:r>
          <w:tab/>
        </w:r>
        <w:r>
          <w:fldChar w:fldCharType="begin"/>
        </w:r>
        <w:r>
          <w:instrText xml:space="preserve"> PAGEREF _Toc29532 \h </w:instrText>
        </w:r>
        <w:r>
          <w:fldChar w:fldCharType="separate"/>
        </w:r>
        <w:r>
          <w:t>65</w:t>
        </w:r>
        <w:r>
          <w:fldChar w:fldCharType="end"/>
        </w:r>
      </w:hyperlink>
    </w:p>
    <w:p>
      <w:pPr>
        <w:pStyle w:val="TOC2"/>
        <w:tabs>
          <w:tab w:val="right" w:leader="dot" w:pos="8306"/>
        </w:tabs>
      </w:pPr>
      <w:hyperlink w:anchor="_Toc12709" w:history="1">
        <w:r>
          <w:rPr>
            <w:rFonts w:ascii="仿宋" w:eastAsia="仿宋" w:hAnsi="仿宋" w:cs="仿宋" w:hint="eastAsia"/>
            <w:lang w:eastAsia="zh-CN"/>
          </w:rPr>
          <w:t>(一)、创新驱动战略实施</w:t>
        </w:r>
        <w:r>
          <w:tab/>
        </w:r>
        <w:r>
          <w:fldChar w:fldCharType="begin"/>
        </w:r>
        <w:r>
          <w:instrText xml:space="preserve"> PAGEREF _Toc12709 \h </w:instrText>
        </w:r>
        <w:r>
          <w:fldChar w:fldCharType="separate"/>
        </w:r>
        <w:r>
          <w:t>65</w:t>
        </w:r>
        <w:r>
          <w:fldChar w:fldCharType="end"/>
        </w:r>
      </w:hyperlink>
    </w:p>
    <w:p>
      <w:pPr>
        <w:pStyle w:val="TOC2"/>
        <w:tabs>
          <w:tab w:val="right" w:leader="dot" w:pos="8306"/>
        </w:tabs>
      </w:pPr>
      <w:hyperlink w:anchor="_Toc18735" w:history="1">
        <w:r>
          <w:rPr>
            <w:rFonts w:ascii="仿宋" w:eastAsia="仿宋" w:hAnsi="仿宋" w:cs="仿宋" w:hint="eastAsia"/>
            <w:lang w:eastAsia="zh-CN"/>
          </w:rPr>
          <w:t>(二)、持续发展路径探索</w:t>
        </w:r>
        <w:r>
          <w:tab/>
        </w:r>
        <w:r>
          <w:fldChar w:fldCharType="begin"/>
        </w:r>
        <w:r>
          <w:instrText xml:space="preserve"> PAGEREF _Toc18735 \h </w:instrText>
        </w:r>
        <w:r>
          <w:fldChar w:fldCharType="separate"/>
        </w:r>
        <w:r>
          <w:t>66</w:t>
        </w:r>
        <w:r>
          <w:fldChar w:fldCharType="end"/>
        </w:r>
      </w:hyperlink>
    </w:p>
    <w:p>
      <w:pPr>
        <w:pStyle w:val="TOC1"/>
        <w:tabs>
          <w:tab w:val="right" w:leader="dot" w:pos="8306"/>
        </w:tabs>
      </w:pPr>
      <w:hyperlink w:anchor="_Toc27789" w:history="1">
        <w:r>
          <w:rPr>
            <w:rFonts w:ascii="仿宋" w:eastAsia="仿宋" w:hAnsi="仿宋" w:cs="仿宋" w:hint="eastAsia"/>
            <w:lang w:eastAsia="zh-CN"/>
          </w:rPr>
          <w:t>十八、项目施工方案</w:t>
        </w:r>
        <w:r>
          <w:tab/>
        </w:r>
        <w:r>
          <w:fldChar w:fldCharType="begin"/>
        </w:r>
        <w:r>
          <w:instrText xml:space="preserve"> PAGEREF _Toc27789 \h </w:instrText>
        </w:r>
        <w:r>
          <w:fldChar w:fldCharType="separate"/>
        </w:r>
        <w:r>
          <w:t>70</w:t>
        </w:r>
        <w:r>
          <w:fldChar w:fldCharType="end"/>
        </w:r>
      </w:hyperlink>
    </w:p>
    <w:p>
      <w:pPr>
        <w:pStyle w:val="TOC2"/>
        <w:tabs>
          <w:tab w:val="right" w:leader="dot" w:pos="8306"/>
        </w:tabs>
      </w:pPr>
      <w:hyperlink w:anchor="_Toc24815" w:history="1">
        <w:r>
          <w:rPr>
            <w:rFonts w:ascii="仿宋" w:eastAsia="仿宋" w:hAnsi="仿宋" w:cs="仿宋" w:hint="eastAsia"/>
            <w:lang w:eastAsia="zh-CN"/>
          </w:rPr>
          <w:t>(一)、施工组织设计</w:t>
        </w:r>
        <w:r>
          <w:tab/>
        </w:r>
        <w:r>
          <w:fldChar w:fldCharType="begin"/>
        </w:r>
        <w:r>
          <w:instrText xml:space="preserve"> PAGEREF _Toc24815 \h </w:instrText>
        </w:r>
        <w:r>
          <w:fldChar w:fldCharType="separate"/>
        </w:r>
        <w:r>
          <w:t>70</w:t>
        </w:r>
        <w:r>
          <w:fldChar w:fldCharType="end"/>
        </w:r>
      </w:hyperlink>
    </w:p>
    <w:p>
      <w:pPr>
        <w:pStyle w:val="TOC2"/>
        <w:tabs>
          <w:tab w:val="right" w:leader="dot" w:pos="8306"/>
        </w:tabs>
      </w:pPr>
      <w:hyperlink w:anchor="_Toc21256" w:history="1">
        <w:r>
          <w:rPr>
            <w:rFonts w:ascii="仿宋" w:eastAsia="仿宋" w:hAnsi="仿宋" w:cs="仿宋" w:hint="eastAsia"/>
            <w:lang w:eastAsia="zh-CN"/>
          </w:rPr>
          <w:t>(二)、施工工艺与技术路线</w:t>
        </w:r>
        <w:r>
          <w:tab/>
        </w:r>
        <w:r>
          <w:fldChar w:fldCharType="begin"/>
        </w:r>
        <w:r>
          <w:instrText xml:space="preserve"> PAGEREF _Toc21256 \h </w:instrText>
        </w:r>
        <w:r>
          <w:fldChar w:fldCharType="separate"/>
        </w:r>
        <w:r>
          <w:t>72</w:t>
        </w:r>
        <w:r>
          <w:fldChar w:fldCharType="end"/>
        </w:r>
      </w:hyperlink>
    </w:p>
    <w:p>
      <w:pPr>
        <w:pStyle w:val="TOC2"/>
        <w:tabs>
          <w:tab w:val="right" w:leader="dot" w:pos="8306"/>
        </w:tabs>
      </w:pPr>
      <w:hyperlink w:anchor="_Toc3822" w:history="1">
        <w:r>
          <w:rPr>
            <w:rFonts w:ascii="仿宋" w:eastAsia="仿宋" w:hAnsi="仿宋" w:cs="仿宋" w:hint="eastAsia"/>
            <w:lang w:eastAsia="zh-CN"/>
          </w:rPr>
          <w:t>(三)、关键节点施工计划</w:t>
        </w:r>
        <w:r>
          <w:tab/>
        </w:r>
        <w:r>
          <w:fldChar w:fldCharType="begin"/>
        </w:r>
        <w:r>
          <w:instrText xml:space="preserve"> PAGEREF _Toc3822 \h </w:instrText>
        </w:r>
        <w:r>
          <w:fldChar w:fldCharType="separate"/>
        </w:r>
        <w:r>
          <w:t>73</w:t>
        </w:r>
        <w:r>
          <w:fldChar w:fldCharType="end"/>
        </w:r>
      </w:hyperlink>
    </w:p>
    <w:p>
      <w:pPr>
        <w:pStyle w:val="TOC2"/>
        <w:tabs>
          <w:tab w:val="right" w:leader="dot" w:pos="8306"/>
        </w:tabs>
      </w:pPr>
      <w:hyperlink w:anchor="_Toc25814" w:history="1">
        <w:r>
          <w:rPr>
            <w:rFonts w:ascii="仿宋" w:eastAsia="仿宋" w:hAnsi="仿宋" w:cs="仿宋" w:hint="eastAsia"/>
            <w:lang w:eastAsia="zh-CN"/>
          </w:rPr>
          <w:t>(四)、施工现场管理</w:t>
        </w:r>
        <w:r>
          <w:tab/>
        </w:r>
        <w:r>
          <w:fldChar w:fldCharType="begin"/>
        </w:r>
        <w:r>
          <w:instrText xml:space="preserve"> PAGEREF _Toc25814 \h </w:instrText>
        </w:r>
        <w:r>
          <w:fldChar w:fldCharType="separate"/>
        </w:r>
        <w:r>
          <w:t>75</w:t>
        </w:r>
        <w:r>
          <w:fldChar w:fldCharType="end"/>
        </w:r>
      </w:hyperlink>
    </w:p>
    <w:p>
      <w:pPr>
        <w:pStyle w:val="TOC1"/>
        <w:tabs>
          <w:tab w:val="right" w:leader="dot" w:pos="8306"/>
        </w:tabs>
      </w:pPr>
      <w:hyperlink w:anchor="_Toc17861" w:history="1">
        <w:r>
          <w:rPr>
            <w:rFonts w:ascii="仿宋" w:eastAsia="仿宋" w:hAnsi="仿宋" w:cs="仿宋" w:hint="eastAsia"/>
            <w:lang w:eastAsia="zh-CN"/>
          </w:rPr>
          <w:t>十九、企业合规与伦理</w:t>
        </w:r>
        <w:r>
          <w:tab/>
        </w:r>
        <w:r>
          <w:fldChar w:fldCharType="begin"/>
        </w:r>
        <w:r>
          <w:instrText xml:space="preserve"> PAGEREF _Toc17861 \h </w:instrText>
        </w:r>
        <w:r>
          <w:fldChar w:fldCharType="separate"/>
        </w:r>
        <w:r>
          <w:t>77</w:t>
        </w:r>
        <w:r>
          <w:fldChar w:fldCharType="end"/>
        </w:r>
      </w:hyperlink>
    </w:p>
    <w:p>
      <w:pPr>
        <w:pStyle w:val="TOC2"/>
        <w:tabs>
          <w:tab w:val="right" w:leader="dot" w:pos="8306"/>
        </w:tabs>
      </w:pPr>
      <w:hyperlink w:anchor="_Toc15545" w:history="1">
        <w:r>
          <w:rPr>
            <w:rFonts w:ascii="仿宋" w:eastAsia="仿宋" w:hAnsi="仿宋" w:cs="仿宋" w:hint="eastAsia"/>
            <w:lang w:eastAsia="zh-CN"/>
          </w:rPr>
          <w:t>(一)、合规政策与程序</w:t>
        </w:r>
        <w:r>
          <w:tab/>
        </w:r>
        <w:r>
          <w:fldChar w:fldCharType="begin"/>
        </w:r>
        <w:r>
          <w:instrText xml:space="preserve"> PAGEREF _Toc15545 \h </w:instrText>
        </w:r>
        <w:r>
          <w:fldChar w:fldCharType="separate"/>
        </w:r>
        <w:r>
          <w:t>77</w:t>
        </w:r>
        <w:r>
          <w:fldChar w:fldCharType="end"/>
        </w:r>
      </w:hyperlink>
    </w:p>
    <w:p>
      <w:pPr>
        <w:pStyle w:val="TOC2"/>
        <w:tabs>
          <w:tab w:val="right" w:leader="dot" w:pos="8306"/>
        </w:tabs>
      </w:pPr>
      <w:hyperlink w:anchor="_Toc1414" w:history="1">
        <w:r>
          <w:rPr>
            <w:rFonts w:ascii="仿宋" w:eastAsia="仿宋" w:hAnsi="仿宋" w:cs="仿宋" w:hint="eastAsia"/>
            <w:lang w:eastAsia="zh-CN"/>
          </w:rPr>
          <w:t>(二)、伦理规范与培训</w:t>
        </w:r>
        <w:r>
          <w:tab/>
        </w:r>
        <w:r>
          <w:fldChar w:fldCharType="begin"/>
        </w:r>
        <w:r>
          <w:instrText xml:space="preserve"> PAGEREF _Toc1414 \h </w:instrText>
        </w:r>
        <w:r>
          <w:fldChar w:fldCharType="separate"/>
        </w:r>
        <w:r>
          <w:t>78</w:t>
        </w:r>
        <w:r>
          <w:fldChar w:fldCharType="end"/>
        </w:r>
      </w:hyperlink>
    </w:p>
    <w:p>
      <w:pPr>
        <w:pStyle w:val="TOC2"/>
        <w:tabs>
          <w:tab w:val="right" w:leader="dot" w:pos="8306"/>
        </w:tabs>
      </w:pPr>
      <w:hyperlink w:anchor="_Toc29009" w:history="1">
        <w:r>
          <w:rPr>
            <w:rFonts w:ascii="仿宋" w:eastAsia="仿宋" w:hAnsi="仿宋" w:cs="仿宋" w:hint="eastAsia"/>
            <w:lang w:eastAsia="zh-CN"/>
          </w:rPr>
          <w:t>(三)、合规风险评估</w:t>
        </w:r>
        <w:r>
          <w:tab/>
        </w:r>
        <w:r>
          <w:fldChar w:fldCharType="begin"/>
        </w:r>
        <w:r>
          <w:instrText xml:space="preserve"> PAGEREF _Toc29009 \h </w:instrText>
        </w:r>
        <w:r>
          <w:fldChar w:fldCharType="separate"/>
        </w:r>
        <w:r>
          <w:t>79</w:t>
        </w:r>
        <w:r>
          <w:fldChar w:fldCharType="end"/>
        </w:r>
      </w:hyperlink>
    </w:p>
    <w:p>
      <w:pPr>
        <w:pStyle w:val="TOC2"/>
        <w:tabs>
          <w:tab w:val="right" w:leader="dot" w:pos="8306"/>
        </w:tabs>
      </w:pPr>
      <w:hyperlink w:anchor="_Toc11721" w:history="1">
        <w:r>
          <w:rPr>
            <w:rFonts w:ascii="仿宋" w:eastAsia="仿宋" w:hAnsi="仿宋" w:cs="仿宋" w:hint="eastAsia"/>
            <w:lang w:eastAsia="zh-CN"/>
          </w:rPr>
          <w:t>(四)、合规监督与执行</w:t>
        </w:r>
        <w:r>
          <w:tab/>
        </w:r>
        <w:r>
          <w:fldChar w:fldCharType="begin"/>
        </w:r>
        <w:r>
          <w:instrText xml:space="preserve"> PAGEREF _Toc11721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47"/>
      <w:r>
        <w:rPr>
          <w:rFonts w:ascii="仿宋" w:eastAsia="仿宋" w:hAnsi="仿宋" w:cs="仿宋" w:hint="eastAsia"/>
          <w:sz w:val="28"/>
          <w:lang w:eastAsia="zh-CN"/>
        </w:rPr>
        <w:t>一、橡胶输送带项目概论</w:t>
      </w:r>
      <w:bookmarkEnd w:id="2"/>
    </w:p>
    <w:p>
      <w:pPr>
        <w:pStyle w:val="Heading2"/>
        <w:rPr>
          <w:rFonts w:ascii="仿宋" w:eastAsia="仿宋" w:hAnsi="仿宋" w:cs="仿宋" w:hint="eastAsia"/>
          <w:lang w:eastAsia="zh-CN"/>
        </w:rPr>
      </w:pPr>
      <w:bookmarkStart w:id="3" w:name="_Toc2685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橡胶输送带项目的申报单位是“XXX实业发展公司”，这是一家在其所处行业内备受尊敬的企业。公司自成立以来，通过其在橡胶输送带项目中表现出的创新精神和卓越执行力，在市场上赢得了显著的地位。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该公司的法定代表人秦XX，在橡胶输送带项目及其他多个行业领域中都有着显著的贡献。秦XX以其出色的领导才能和敏锐的商业洞察力，带领公司在橡胶输送带项目等多个领域实现了持续的成长和成功。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橡胶输送带项目的重要合作伙伴。公司专注于[行业名称]领域，以创新作为驱动力，不断推动技术进步和市场扩张。在橡胶输送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橡胶输送带项目中展现了强劲的增长和稳定的财务表现。公司通过有效的策略，在橡胶输送带项目中扩大了其市场份额并增强了盈利能力。同时，公司积极承担社会责任，参与各类社会公益项目，增强了其在橡胶输送带项目中的品牌形象和社会影响力。</w:t>
      </w:r>
    </w:p>
    <w:p>
      <w:pPr>
        <w:pStyle w:val="Heading2"/>
        <w:ind w:firstLine="560" w:firstLineChars="200"/>
        <w:rPr>
          <w:rFonts w:ascii="仿宋" w:eastAsia="仿宋" w:hAnsi="仿宋" w:cs="仿宋" w:hint="eastAsia"/>
          <w:sz w:val="28"/>
          <w:lang w:eastAsia="zh-CN"/>
        </w:rPr>
      </w:pPr>
      <w:bookmarkStart w:id="4" w:name="_Toc49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输送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橡胶输送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94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69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一、橡胶输送带项目的技术资源开发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二、橡胶输送带项目的人力资源管理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橡胶输送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三、橡胶输送带项目的资金资源筹措与优化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橡胶输送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170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橡胶输送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橡胶输送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橡胶输送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224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橡胶输送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橡胶输送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智能技术的应用：橡胶输送带项目将利用智能技术，如物联网（IoT）和大数据分析，来监控和优化资源使用。通过实时数据分析，项目可以更有效地管理能源消耗、减少原材料浪费，并提高生产过程的整体效率。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943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809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输送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橡胶输送带项目将进行详细的生态影响评估，确保不会对当地的动植物种群和自然栖息地造成负面影响。如果项目地点附近有重要的生物栖息地或生态敏感区，项目将重新考虑建设地点或采取相应的保护措施。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https://d.book118.com/516220101154010043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750F61"/>
    <w:rsid w:val="06750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22010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2024-01-25T09:33:00Z</dcterms:created>
  <dcterms:modified xsi:type="dcterms:W3CDTF">2024-01-25T09:34:00Z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B234561EA24D430A8D0DE5F5C1D25562_11</vt:lpwstr>
  </property>
  <property fmtid="{D5CDD505-2E9C-101B-9397-08002B2CF9AE}" pid="3" name="KSOProductBuildVer">
    <vt:lpwstr>2052-12.1.0.16250</vt:lpwstr>
  </property>
</Properties>
</file>