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1B24" w14:paraId="77EB9D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1B24" w14:paraId="4B0432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1B24" w14:paraId="2CFEC3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1B24" w:rsidRPr="00221B24" w14:paraId="588C6452" w14:textId="787BD4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1B24">
        <w:rPr>
          <w:rFonts w:ascii="宋体" w:eastAsia="宋体" w:hAnsi="宋体" w:hint="eastAsia"/>
          <w:b/>
          <w:sz w:val="60"/>
        </w:rPr>
        <w:t>环氧抗静电漆项目效益评估报告</w:t>
      </w:r>
    </w:p>
    <w:p w:rsidR="00221B24" w:rsidP="00221B24" w14:paraId="35F4B5B7" w14:textId="0DE300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1B24">
        <w:rPr>
          <w:rFonts w:ascii="仿宋" w:eastAsia="仿宋" w:hAnsi="仿宋" w:hint="eastAsia"/>
          <w:b/>
          <w:sz w:val="40"/>
        </w:rPr>
        <w:t>目录</w:t>
      </w:r>
    </w:p>
    <w:p w:rsidR="00221B24" w14:paraId="4316F516" w14:textId="65D1D4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1B24" w14:paraId="62C51393" w14:textId="570E50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1B24" w14:paraId="3D8CCC4A" w14:textId="75069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1B24" w14:paraId="5D85FD36" w14:textId="6FF0E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1B24" w14:paraId="784FE1A5" w14:textId="39EAB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1B24" w14:paraId="2B907FC3" w14:textId="17E63F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1B24" w14:paraId="61822964" w14:textId="0FFC3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1B24" w14:paraId="597ABB17" w14:textId="32731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1B24" w14:paraId="5468526C" w14:textId="66E38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1B24" w14:paraId="412ED6BF" w14:textId="763971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1B24" w14:paraId="3CF12B3D" w14:textId="4FED0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(一)、环氧抗静电漆项目工程设计总体要求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1B24" w14:paraId="0B149270" w14:textId="11177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1B24" w14:paraId="2F428CE8" w14:textId="30F31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1B24" w14:paraId="27247F4B" w14:textId="7E1884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1B24" w14:paraId="3E342003" w14:textId="5B523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1B24" w14:paraId="70BCDCAB" w14:textId="0876E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(二)、环氧抗静电漆项目技术工艺简要分析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1B24" w14:paraId="186A7433" w14:textId="50CE7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1B24" w14:paraId="46F8878B" w14:textId="136D4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(四)、环氧抗静电漆项目技术流程简述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1B24" w14:paraId="4774B01E" w14:textId="28FA2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1B24" w14:paraId="629559D2" w14:textId="63778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1B24" w14:paraId="16A3AED9" w14:textId="5513998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(一)、环氧抗静电漆项目选址原则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1B24" w14:paraId="20778158" w14:textId="64997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1B24" w14:paraId="23A9BD86" w14:textId="50C9B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1B24" w14:paraId="41D88C21" w14:textId="79EAA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1B24" w14:paraId="2B84AEA6" w14:textId="54D23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(五)、环氧抗静电漆项目选址综合评价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21B24" w14:paraId="1C2CD5EC" w14:textId="3984E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21B24" w14:paraId="7F177A60" w14:textId="5E44D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(一)、环氧抗静电漆项目风险分析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21B24" w14:paraId="42BEA531" w14:textId="3DBE4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(二)、环氧抗静电漆项目风险对策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21B24" w14:paraId="26D42D6E" w14:textId="41E25C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21B24" w14:paraId="34DFACA1" w14:textId="15971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21B24" w14:paraId="03EE63E6" w14:textId="1D9E0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1B24" w14:paraId="6B7B2600" w14:textId="00E14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(三)、环氧抗静电漆项目盈利能力分析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1B24" w14:paraId="6E6DB7B9" w14:textId="56391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1B24" w14:paraId="022E1970" w14:textId="7568A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21B24" w14:paraId="3D92A073" w14:textId="29B01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21B24" w14:paraId="3D222F8D" w14:textId="0687EC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1B24" w14:paraId="6387018C" w14:textId="3BBF2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1B24" w14:paraId="4D534315" w14:textId="32A51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1B24" w14:paraId="0E4153B3" w14:textId="640D1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1B24" w14:paraId="7B34B00C" w14:textId="0B2B8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1B24" w14:paraId="2F52BB24" w14:textId="275C4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1B24" w14:paraId="13E21472" w14:textId="0E095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1B24" w14:paraId="63370E03" w14:textId="7EC7B66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1B24" w14:paraId="5221768F" w14:textId="320A9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1B24" w14:paraId="68CE343F" w14:textId="61222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1B24" w14:paraId="49B74F18" w14:textId="4EE6B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1B24" w14:paraId="18622F60" w14:textId="09FCB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1B24" w14:paraId="09C03FAF" w14:textId="397E0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1B24" w14:paraId="2F57CCD4" w14:textId="78046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21B24" w14:paraId="5659B9F4" w14:textId="79BC06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1B24" w14:paraId="4B3FB6C8" w14:textId="07BDD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1B24" w14:paraId="6653FB22" w14:textId="0A23B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1B24" w14:paraId="3ED63772" w14:textId="59C47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1B24" w14:paraId="3B19E010" w14:textId="0CC17D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1B24" w14:paraId="6AB5A2DF" w14:textId="36364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1B24" w14:paraId="553635C7" w14:textId="41BB9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1B24" w14:paraId="1BB9FB4C" w14:textId="422FF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1B24" w14:paraId="48EA4A95" w14:textId="435B7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1B24" w14:paraId="5F3C03E7" w14:textId="6BE40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1B24" w14:paraId="1C6EA397" w14:textId="2A084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1B24" w14:paraId="5B869632" w14:textId="7E42A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21B24" w14:paraId="553CDACC" w14:textId="7CCE61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十三、环氧抗静电漆项目监控与评估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21B24" w14:paraId="1AA2ADC3" w14:textId="38886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(一)、环氧抗静电漆项目监控计划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21B24" w14:paraId="6DF0C9A9" w14:textId="45816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1B24" w14:paraId="49753E99" w14:textId="3D254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_Toc153751785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https://d.book118.com/516230211020010033</w:t>
        </w:r>
      </w:hyperlink>
    </w:p>
    <w:p w:rsidR="00221B2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paraId="5C6A51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1B24" w14:paraId="0AC3F8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paraId="75C0ABF5" w14:textId="262F51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1B24" w14:paraId="7B9465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paraId="04CC47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1B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textId="262F51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1B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1B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textId="262F51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21B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1B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P="00896F37" w14:textId="262F51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21B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paraId="73F5E1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RPr="00221B24" w:rsidP="00221B24" w14:paraId="5477FD44" w14:textId="2BE050D8">
    <w:pPr>
      <w:pStyle w:val="Header"/>
      <w:rPr>
        <w:rFonts w:ascii="仿宋" w:eastAsia="仿宋" w:hAnsi="仿宋"/>
      </w:rPr>
    </w:pPr>
    <w:r w:rsidRPr="00221B24">
      <w:rPr>
        <w:rFonts w:ascii="仿宋" w:eastAsia="仿宋" w:hAnsi="仿宋" w:hint="eastAsia"/>
      </w:rPr>
      <w:t>环氧抗静电漆项目效益评估报告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paraId="78B40E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RPr="00221B24" w:rsidP="00221B24" w14:textId="2BE050D8">
    <w:pPr>
      <w:pStyle w:val="Header"/>
      <w:rPr>
        <w:rFonts w:ascii="仿宋" w:eastAsia="仿宋" w:hAnsi="仿宋"/>
      </w:rPr>
    </w:pPr>
    <w:r w:rsidRPr="00221B24">
      <w:rPr>
        <w:rFonts w:ascii="仿宋" w:eastAsia="仿宋" w:hAnsi="仿宋" w:hint="eastAsia"/>
      </w:rPr>
      <w:t>环氧抗静电漆项目效益评估报告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RPr="00221B24" w:rsidP="00221B24" w14:textId="2BE050D8">
    <w:pPr>
      <w:pStyle w:val="Header"/>
      <w:rPr>
        <w:rFonts w:ascii="仿宋" w:eastAsia="仿宋" w:hAnsi="仿宋"/>
      </w:rPr>
    </w:pPr>
    <w:r w:rsidRPr="00221B24">
      <w:rPr>
        <w:rFonts w:ascii="仿宋" w:eastAsia="仿宋" w:hAnsi="仿宋" w:hint="eastAsia"/>
      </w:rPr>
      <w:t>环氧抗静电漆项目效益评估报告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:rsidRPr="00221B24" w:rsidP="00221B24" w14:textId="2BE050D8">
    <w:pPr>
      <w:pStyle w:val="Header"/>
      <w:rPr>
        <w:rFonts w:ascii="仿宋" w:eastAsia="仿宋" w:hAnsi="仿宋"/>
      </w:rPr>
    </w:pPr>
    <w:r w:rsidRPr="00221B24">
      <w:rPr>
        <w:rFonts w:ascii="仿宋" w:eastAsia="仿宋" w:hAnsi="仿宋" w:hint="eastAsia"/>
      </w:rPr>
      <w:t>环氧抗静电漆项目效益评估报告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B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24"/>
    <w:rsid w:val="00221B24"/>
    <w:rsid w:val="004C16F8"/>
    <w:rsid w:val="00896F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3A7890"/>
  <w15:chartTrackingRefBased/>
  <w15:docId w15:val="{B954E536-15D8-4B08-9475-D3BD79B4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1B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1B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1B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1B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1B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1B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1B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1B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1B24"/>
  </w:style>
  <w:style w:type="paragraph" w:styleId="TOC1">
    <w:name w:val="toc 1"/>
    <w:basedOn w:val="Normal"/>
    <w:next w:val="Normal"/>
    <w:autoRedefine/>
    <w:uiPriority w:val="39"/>
    <w:unhideWhenUsed/>
    <w:rsid w:val="00221B24"/>
  </w:style>
  <w:style w:type="paragraph" w:styleId="TOC2">
    <w:name w:val="toc 2"/>
    <w:basedOn w:val="Normal"/>
    <w:next w:val="Normal"/>
    <w:autoRedefine/>
    <w:uiPriority w:val="39"/>
    <w:unhideWhenUsed/>
    <w:rsid w:val="00221B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623021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3662</Words>
  <Characters>20876</Characters>
  <Application>Microsoft Office Word</Application>
  <DocSecurity>0</DocSecurity>
  <Lines>173</Lines>
  <Paragraphs>48</Paragraphs>
  <ScaleCrop>false</ScaleCrop>
  <Company/>
  <LinksUpToDate>false</LinksUpToDate>
  <CharactersWithSpaces>24490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2023-12-17T16:27:00Z</dcterms:created>
  <dcterms:modified xsi:type="dcterms:W3CDTF">2023-12-17T16:28:00Z</dcterms:modified>
</cp:coreProperties>
</file>