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5"/>
          <w:footerReference w:type="default" r:id="rId6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val="en-US"/>
        </w:rPr>
        <w:t>输送机械项目安全调研评估报告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val="en-US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1316" w:history="1">
        <w:r>
          <w:rPr>
            <w:rFonts w:ascii="仿宋" w:eastAsia="仿宋" w:hAnsi="仿宋" w:cs="仿宋" w:hint="eastAsia"/>
            <w:lang w:val="en-US"/>
          </w:rPr>
          <w:t>序言</w:t>
        </w:r>
        <w:r>
          <w:tab/>
        </w:r>
        <w:r>
          <w:fldChar w:fldCharType="begin"/>
        </w:r>
        <w:r>
          <w:instrText xml:space="preserve"> PAGEREF _Toc1316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613" w:history="1">
        <w:r>
          <w:rPr>
            <w:rFonts w:ascii="仿宋" w:eastAsia="仿宋" w:hAnsi="仿宋" w:cs="仿宋" w:hint="eastAsia"/>
            <w:lang w:val="en-US"/>
          </w:rPr>
          <w:t>一、危险、有害因素的辨识与分析</w:t>
        </w:r>
        <w:r>
          <w:tab/>
        </w:r>
        <w:r>
          <w:fldChar w:fldCharType="begin"/>
        </w:r>
        <w:r>
          <w:instrText xml:space="preserve"> PAGEREF _Toc13613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192" w:history="1">
        <w:r>
          <w:rPr>
            <w:rFonts w:ascii="仿宋" w:eastAsia="仿宋" w:hAnsi="仿宋" w:cs="仿宋" w:hint="eastAsia"/>
            <w:lang w:val="en-US"/>
          </w:rPr>
          <w:t>(一)、辨识与分析危险、有害因素的依据</w:t>
        </w:r>
        <w:r>
          <w:tab/>
        </w:r>
        <w:r>
          <w:fldChar w:fldCharType="begin"/>
        </w:r>
        <w:r>
          <w:instrText xml:space="preserve"> PAGEREF _Toc31192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515" w:history="1">
        <w:r>
          <w:rPr>
            <w:rFonts w:ascii="仿宋" w:eastAsia="仿宋" w:hAnsi="仿宋" w:cs="仿宋" w:hint="eastAsia"/>
            <w:lang w:val="en-US"/>
          </w:rPr>
          <w:t>(二)、主要危险、有害物质分析</w:t>
        </w:r>
        <w:r>
          <w:tab/>
        </w:r>
        <w:r>
          <w:fldChar w:fldCharType="begin"/>
        </w:r>
        <w:r>
          <w:instrText xml:space="preserve"> PAGEREF _Toc30515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765" w:history="1">
        <w:r>
          <w:rPr>
            <w:rFonts w:ascii="仿宋" w:eastAsia="仿宋" w:hAnsi="仿宋" w:cs="仿宋" w:hint="eastAsia"/>
            <w:lang w:val="en-US"/>
          </w:rPr>
          <w:t>(三)、生产过程中危险有害因素的辨识与分析</w:t>
        </w:r>
        <w:r>
          <w:tab/>
        </w:r>
        <w:r>
          <w:fldChar w:fldCharType="begin"/>
        </w:r>
        <w:r>
          <w:instrText xml:space="preserve"> PAGEREF _Toc32765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293" w:history="1">
        <w:r>
          <w:rPr>
            <w:rFonts w:ascii="仿宋" w:eastAsia="仿宋" w:hAnsi="仿宋" w:cs="仿宋" w:hint="eastAsia"/>
            <w:lang w:val="en-US"/>
          </w:rPr>
          <w:t>(四)、自然条件危险、有害因素辨识与分析</w:t>
        </w:r>
        <w:r>
          <w:tab/>
        </w:r>
        <w:r>
          <w:fldChar w:fldCharType="begin"/>
        </w:r>
        <w:r>
          <w:instrText xml:space="preserve"> PAGEREF _Toc31293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458" w:history="1">
        <w:r>
          <w:rPr>
            <w:rFonts w:ascii="仿宋" w:eastAsia="仿宋" w:hAnsi="仿宋" w:cs="仿宋" w:hint="eastAsia"/>
            <w:lang w:val="en-US"/>
          </w:rPr>
          <w:t>(五)、安全管理不当导致的危险、有害因素辨识与分析</w:t>
        </w:r>
        <w:r>
          <w:tab/>
        </w:r>
        <w:r>
          <w:fldChar w:fldCharType="begin"/>
        </w:r>
        <w:r>
          <w:instrText xml:space="preserve"> PAGEREF _Toc18458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069" w:history="1">
        <w:r>
          <w:rPr>
            <w:rFonts w:ascii="仿宋" w:eastAsia="仿宋" w:hAnsi="仿宋" w:cs="仿宋" w:hint="eastAsia"/>
            <w:lang w:val="en-US"/>
          </w:rPr>
          <w:t>(六)、重大危险源辨识结果</w:t>
        </w:r>
        <w:r>
          <w:tab/>
        </w:r>
        <w:r>
          <w:fldChar w:fldCharType="begin"/>
        </w:r>
        <w:r>
          <w:instrText xml:space="preserve"> PAGEREF _Toc31069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331" w:history="1">
        <w:r>
          <w:rPr>
            <w:rFonts w:ascii="仿宋" w:eastAsia="仿宋" w:hAnsi="仿宋" w:cs="仿宋" w:hint="eastAsia"/>
            <w:lang w:val="en-US"/>
          </w:rPr>
          <w:t>二、公司概况</w:t>
        </w:r>
        <w:r>
          <w:tab/>
        </w:r>
        <w:r>
          <w:fldChar w:fldCharType="begin"/>
        </w:r>
        <w:r>
          <w:instrText xml:space="preserve"> PAGEREF _Toc25331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90" w:history="1">
        <w:r>
          <w:rPr>
            <w:rFonts w:ascii="仿宋" w:eastAsia="仿宋" w:hAnsi="仿宋" w:cs="仿宋" w:hint="eastAsia"/>
            <w:lang w:val="en-US"/>
          </w:rPr>
          <w:t>(一)、公司基本信息</w:t>
        </w:r>
        <w:r>
          <w:tab/>
        </w:r>
        <w:r>
          <w:fldChar w:fldCharType="begin"/>
        </w:r>
        <w:r>
          <w:instrText xml:space="preserve"> PAGEREF _Toc1090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298" w:history="1">
        <w:r>
          <w:rPr>
            <w:rFonts w:ascii="仿宋" w:eastAsia="仿宋" w:hAnsi="仿宋" w:cs="仿宋" w:hint="eastAsia"/>
            <w:lang w:val="en-US"/>
          </w:rPr>
          <w:t>(二)、公司主要财务数据</w:t>
        </w:r>
        <w:r>
          <w:tab/>
        </w:r>
        <w:r>
          <w:fldChar w:fldCharType="begin"/>
        </w:r>
        <w:r>
          <w:instrText xml:space="preserve"> PAGEREF _Toc17298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112" w:history="1">
        <w:r>
          <w:rPr>
            <w:rFonts w:ascii="仿宋" w:eastAsia="仿宋" w:hAnsi="仿宋" w:cs="仿宋" w:hint="eastAsia"/>
            <w:lang w:val="en-US"/>
          </w:rPr>
          <w:t>三、技术贸易</w:t>
        </w:r>
        <w:r>
          <w:tab/>
        </w:r>
        <w:r>
          <w:fldChar w:fldCharType="begin"/>
        </w:r>
        <w:r>
          <w:instrText xml:space="preserve"> PAGEREF _Toc9112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140" w:history="1">
        <w:r>
          <w:rPr>
            <w:rFonts w:ascii="仿宋" w:eastAsia="仿宋" w:hAnsi="仿宋" w:cs="仿宋" w:hint="eastAsia"/>
            <w:lang w:val="en-US"/>
          </w:rPr>
          <w:t>(一)、输送机械技术贸易</w:t>
        </w:r>
        <w:r>
          <w:tab/>
        </w:r>
        <w:r>
          <w:fldChar w:fldCharType="begin"/>
        </w:r>
        <w:r>
          <w:instrText xml:space="preserve"> PAGEREF _Toc21140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586" w:history="1">
        <w:r>
          <w:rPr>
            <w:rFonts w:ascii="仿宋" w:eastAsia="仿宋" w:hAnsi="仿宋" w:cs="仿宋" w:hint="eastAsia"/>
            <w:lang w:val="en-US"/>
          </w:rPr>
          <w:t>四、社会影响分析</w:t>
        </w:r>
        <w:r>
          <w:tab/>
        </w:r>
        <w:r>
          <w:fldChar w:fldCharType="begin"/>
        </w:r>
        <w:r>
          <w:instrText xml:space="preserve"> PAGEREF _Toc7586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445" w:history="1">
        <w:r>
          <w:rPr>
            <w:rFonts w:ascii="仿宋" w:eastAsia="仿宋" w:hAnsi="仿宋" w:cs="仿宋" w:hint="eastAsia"/>
            <w:lang w:val="en-US"/>
          </w:rPr>
          <w:t>(一)、社会影响效果分析</w:t>
        </w:r>
        <w:r>
          <w:tab/>
        </w:r>
        <w:r>
          <w:fldChar w:fldCharType="begin"/>
        </w:r>
        <w:r>
          <w:instrText xml:space="preserve"> PAGEREF _Toc9445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543" w:history="1">
        <w:r>
          <w:rPr>
            <w:rFonts w:ascii="仿宋" w:eastAsia="仿宋" w:hAnsi="仿宋" w:cs="仿宋" w:hint="eastAsia"/>
            <w:lang w:val="en-US"/>
          </w:rPr>
          <w:t>(二)、社会适应性分析</w:t>
        </w:r>
        <w:r>
          <w:tab/>
        </w:r>
        <w:r>
          <w:fldChar w:fldCharType="begin"/>
        </w:r>
        <w:r>
          <w:instrText xml:space="preserve"> PAGEREF _Toc17543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670" w:history="1">
        <w:r>
          <w:rPr>
            <w:rFonts w:ascii="仿宋" w:eastAsia="仿宋" w:hAnsi="仿宋" w:cs="仿宋" w:hint="eastAsia"/>
            <w:lang w:val="en-US"/>
          </w:rPr>
          <w:t>(三)、社会风险及对策分析</w:t>
        </w:r>
        <w:r>
          <w:tab/>
        </w:r>
        <w:r>
          <w:fldChar w:fldCharType="begin"/>
        </w:r>
        <w:r>
          <w:instrText xml:space="preserve"> PAGEREF _Toc14670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447" w:history="1">
        <w:r>
          <w:rPr>
            <w:rFonts w:ascii="仿宋" w:eastAsia="仿宋" w:hAnsi="仿宋" w:cs="仿宋" w:hint="eastAsia"/>
            <w:lang w:val="en-US"/>
          </w:rPr>
          <w:t>五、输送机械项目建设主要内容和规模</w:t>
        </w:r>
        <w:r>
          <w:tab/>
        </w:r>
        <w:r>
          <w:fldChar w:fldCharType="begin"/>
        </w:r>
        <w:r>
          <w:instrText xml:space="preserve"> PAGEREF _Toc17447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616" w:history="1">
        <w:r>
          <w:rPr>
            <w:rFonts w:ascii="仿宋" w:eastAsia="仿宋" w:hAnsi="仿宋" w:cs="仿宋" w:hint="eastAsia"/>
            <w:lang w:val="en-US"/>
          </w:rPr>
          <w:t>(一)、用地规模</w:t>
        </w:r>
        <w:r>
          <w:tab/>
        </w:r>
        <w:r>
          <w:fldChar w:fldCharType="begin"/>
        </w:r>
        <w:r>
          <w:instrText xml:space="preserve"> PAGEREF _Toc31616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364" w:history="1">
        <w:r>
          <w:rPr>
            <w:rFonts w:ascii="仿宋" w:eastAsia="仿宋" w:hAnsi="仿宋" w:cs="仿宋" w:hint="eastAsia"/>
            <w:lang w:val="en-US"/>
          </w:rPr>
          <w:t>(二)、设备购置</w:t>
        </w:r>
        <w:r>
          <w:tab/>
        </w:r>
        <w:r>
          <w:fldChar w:fldCharType="begin"/>
        </w:r>
        <w:r>
          <w:instrText xml:space="preserve"> PAGEREF _Toc21364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0" w:history="1">
        <w:r>
          <w:rPr>
            <w:rFonts w:ascii="仿宋" w:eastAsia="仿宋" w:hAnsi="仿宋" w:cs="仿宋" w:hint="eastAsia"/>
            <w:lang w:val="en-US"/>
          </w:rPr>
          <w:t>(三)、产值规模</w:t>
        </w:r>
        <w:r>
          <w:tab/>
        </w:r>
        <w:r>
          <w:fldChar w:fldCharType="begin"/>
        </w:r>
        <w:r>
          <w:instrText xml:space="preserve"> PAGEREF _Toc140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483" w:history="1">
        <w:r>
          <w:rPr>
            <w:rFonts w:ascii="仿宋" w:eastAsia="仿宋" w:hAnsi="仿宋" w:cs="仿宋" w:hint="eastAsia"/>
            <w:lang w:val="en-US"/>
          </w:rPr>
          <w:t>(四)、产品规划方案及生产纲领</w:t>
        </w:r>
        <w:r>
          <w:tab/>
        </w:r>
        <w:r>
          <w:fldChar w:fldCharType="begin"/>
        </w:r>
        <w:r>
          <w:instrText xml:space="preserve"> PAGEREF _Toc3483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442" w:history="1">
        <w:r>
          <w:rPr>
            <w:rFonts w:ascii="仿宋" w:eastAsia="仿宋" w:hAnsi="仿宋" w:cs="仿宋" w:hint="eastAsia"/>
            <w:lang w:val="en-US"/>
          </w:rPr>
          <w:t>六、选址方案</w:t>
        </w:r>
        <w:r>
          <w:tab/>
        </w:r>
        <w:r>
          <w:fldChar w:fldCharType="begin"/>
        </w:r>
        <w:r>
          <w:instrText xml:space="preserve"> PAGEREF _Toc20442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538" w:history="1">
        <w:r>
          <w:rPr>
            <w:rFonts w:ascii="仿宋" w:eastAsia="仿宋" w:hAnsi="仿宋" w:cs="仿宋" w:hint="eastAsia"/>
            <w:lang w:val="en-US"/>
          </w:rPr>
          <w:t>(一)、输送机械项目选址</w:t>
        </w:r>
        <w:r>
          <w:tab/>
        </w:r>
        <w:r>
          <w:fldChar w:fldCharType="begin"/>
        </w:r>
        <w:r>
          <w:instrText xml:space="preserve"> PAGEREF _Toc6538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890" w:history="1">
        <w:r>
          <w:rPr>
            <w:rFonts w:ascii="仿宋" w:eastAsia="仿宋" w:hAnsi="仿宋" w:cs="仿宋" w:hint="eastAsia"/>
            <w:lang w:val="en-US"/>
          </w:rPr>
          <w:t>(二)、输送机械项目选址流程</w:t>
        </w:r>
        <w:r>
          <w:tab/>
        </w:r>
        <w:r>
          <w:fldChar w:fldCharType="begin"/>
        </w:r>
        <w:r>
          <w:instrText xml:space="preserve"> PAGEREF _Toc25890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7"/>
          <w:footerReference w:type="default" r:id="rId8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14997" w:history="1">
        <w:r>
          <w:rPr>
            <w:rFonts w:ascii="仿宋" w:eastAsia="仿宋" w:hAnsi="仿宋" w:cs="仿宋" w:hint="eastAsia"/>
            <w:lang w:val="en-US"/>
          </w:rPr>
          <w:t>(三)、输送机械项目选址原则</w:t>
        </w:r>
        <w:r>
          <w:tab/>
        </w:r>
        <w:r>
          <w:fldChar w:fldCharType="begin"/>
        </w:r>
        <w:r>
          <w:instrText xml:space="preserve"> PAGEREF _Toc14997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097" w:history="1">
        <w:r>
          <w:rPr>
            <w:rFonts w:ascii="仿宋" w:eastAsia="仿宋" w:hAnsi="仿宋" w:cs="仿宋" w:hint="eastAsia"/>
            <w:lang w:val="en-US"/>
          </w:rPr>
          <w:t>七、建设规模分析</w:t>
        </w:r>
        <w:r>
          <w:tab/>
        </w:r>
        <w:r>
          <w:fldChar w:fldCharType="begin"/>
        </w:r>
        <w:r>
          <w:instrText xml:space="preserve"> PAGEREF _Toc15097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556" w:history="1">
        <w:r>
          <w:rPr>
            <w:rFonts w:ascii="仿宋" w:eastAsia="仿宋" w:hAnsi="仿宋" w:cs="仿宋" w:hint="eastAsia"/>
            <w:lang w:val="en-US"/>
          </w:rPr>
          <w:t>(一)、建设规模</w:t>
        </w:r>
        <w:r>
          <w:tab/>
        </w:r>
        <w:r>
          <w:fldChar w:fldCharType="begin"/>
        </w:r>
        <w:r>
          <w:instrText xml:space="preserve"> PAGEREF _Toc31556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371" w:history="1">
        <w:r>
          <w:rPr>
            <w:rFonts w:ascii="仿宋" w:eastAsia="仿宋" w:hAnsi="仿宋" w:cs="仿宋" w:hint="eastAsia"/>
            <w:lang w:val="en-US"/>
          </w:rPr>
          <w:t>(二)、产值规模</w:t>
        </w:r>
        <w:r>
          <w:tab/>
        </w:r>
        <w:r>
          <w:fldChar w:fldCharType="begin"/>
        </w:r>
        <w:r>
          <w:instrText xml:space="preserve"> PAGEREF _Toc27371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538" w:history="1">
        <w:r>
          <w:rPr>
            <w:rFonts w:ascii="仿宋" w:eastAsia="仿宋" w:hAnsi="仿宋" w:cs="仿宋" w:hint="eastAsia"/>
            <w:lang w:val="en-US"/>
          </w:rPr>
          <w:t>八、渠道扁平化</w:t>
        </w:r>
        <w:r>
          <w:tab/>
        </w:r>
        <w:r>
          <w:fldChar w:fldCharType="begin"/>
        </w:r>
        <w:r>
          <w:instrText xml:space="preserve"> PAGEREF _Toc27538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944" w:history="1">
        <w:r>
          <w:rPr>
            <w:rFonts w:ascii="仿宋" w:eastAsia="仿宋" w:hAnsi="仿宋" w:cs="仿宋" w:hint="eastAsia"/>
            <w:lang w:val="en-US"/>
          </w:rPr>
          <w:t>(一)、渠道扁平化的概念</w:t>
        </w:r>
        <w:r>
          <w:tab/>
        </w:r>
        <w:r>
          <w:fldChar w:fldCharType="begin"/>
        </w:r>
        <w:r>
          <w:instrText xml:space="preserve"> PAGEREF _Toc5944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245" w:history="1">
        <w:r>
          <w:rPr>
            <w:rFonts w:ascii="仿宋" w:eastAsia="仿宋" w:hAnsi="仿宋" w:cs="仿宋" w:hint="eastAsia"/>
            <w:lang w:val="en-US"/>
          </w:rPr>
          <w:t>(二)、渠道扁平化的原因</w:t>
        </w:r>
        <w:r>
          <w:tab/>
        </w:r>
        <w:r>
          <w:fldChar w:fldCharType="begin"/>
        </w:r>
        <w:r>
          <w:instrText xml:space="preserve"> PAGEREF _Toc30245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232" w:history="1">
        <w:r>
          <w:rPr>
            <w:rFonts w:ascii="仿宋" w:eastAsia="仿宋" w:hAnsi="仿宋" w:cs="仿宋" w:hint="eastAsia"/>
            <w:lang w:val="en-US"/>
          </w:rPr>
          <w:t>(三)、渠道扁平化的形式</w:t>
        </w:r>
        <w:r>
          <w:tab/>
        </w:r>
        <w:r>
          <w:fldChar w:fldCharType="begin"/>
        </w:r>
        <w:r>
          <w:instrText xml:space="preserve"> PAGEREF _Toc13232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335" w:history="1">
        <w:r>
          <w:rPr>
            <w:rFonts w:ascii="仿宋" w:eastAsia="仿宋" w:hAnsi="仿宋" w:cs="仿宋" w:hint="eastAsia"/>
            <w:lang w:val="en-US"/>
          </w:rPr>
          <w:t>九、员工培训与绩效提升</w:t>
        </w:r>
        <w:r>
          <w:tab/>
        </w:r>
        <w:r>
          <w:fldChar w:fldCharType="begin"/>
        </w:r>
        <w:r>
          <w:instrText xml:space="preserve"> PAGEREF _Toc11335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847" w:history="1">
        <w:r>
          <w:rPr>
            <w:rFonts w:ascii="仿宋" w:eastAsia="仿宋" w:hAnsi="仿宋" w:cs="仿宋" w:hint="eastAsia"/>
            <w:lang w:val="en-US"/>
          </w:rPr>
          <w:t>(一)、培训需求分析与计划</w:t>
        </w:r>
        <w:r>
          <w:tab/>
        </w:r>
        <w:r>
          <w:fldChar w:fldCharType="begin"/>
        </w:r>
        <w:r>
          <w:instrText xml:space="preserve"> PAGEREF _Toc11847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898" w:history="1">
        <w:r>
          <w:rPr>
            <w:rFonts w:ascii="仿宋" w:eastAsia="仿宋" w:hAnsi="仿宋" w:cs="仿宋" w:hint="eastAsia"/>
            <w:lang w:val="en-US"/>
          </w:rPr>
          <w:t>(二)、绩效评价体系与激励机制</w:t>
        </w:r>
        <w:r>
          <w:tab/>
        </w:r>
        <w:r>
          <w:fldChar w:fldCharType="begin"/>
        </w:r>
        <w:r>
          <w:instrText xml:space="preserve"> PAGEREF _Toc9898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692" w:history="1">
        <w:r>
          <w:rPr>
            <w:rFonts w:ascii="仿宋" w:eastAsia="仿宋" w:hAnsi="仿宋" w:cs="仿宋" w:hint="eastAsia"/>
            <w:lang w:val="en-US"/>
          </w:rPr>
          <w:t>(三)、职业发展规划与晋升通道</w:t>
        </w:r>
        <w:r>
          <w:tab/>
        </w:r>
        <w:r>
          <w:fldChar w:fldCharType="begin"/>
        </w:r>
        <w:r>
          <w:instrText xml:space="preserve"> PAGEREF _Toc15692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742" w:history="1">
        <w:r>
          <w:rPr>
            <w:rFonts w:ascii="仿宋" w:eastAsia="仿宋" w:hAnsi="仿宋" w:cs="仿宋" w:hint="eastAsia"/>
            <w:lang w:val="en-US"/>
          </w:rPr>
          <w:t>(四)、员工满意度与团队凝聚力</w:t>
        </w:r>
        <w:r>
          <w:tab/>
        </w:r>
        <w:r>
          <w:fldChar w:fldCharType="begin"/>
        </w:r>
        <w:r>
          <w:instrText xml:space="preserve"> PAGEREF _Toc18742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63" w:history="1">
        <w:r>
          <w:rPr>
            <w:rFonts w:ascii="仿宋" w:eastAsia="仿宋" w:hAnsi="仿宋" w:cs="仿宋" w:hint="eastAsia"/>
            <w:lang w:val="en-US"/>
          </w:rPr>
          <w:t>十、输送机械新型运营方式</w:t>
        </w:r>
        <w:r>
          <w:tab/>
        </w:r>
        <w:r>
          <w:fldChar w:fldCharType="begin"/>
        </w:r>
        <w:r>
          <w:instrText xml:space="preserve"> PAGEREF _Toc2163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261" w:history="1">
        <w:r>
          <w:rPr>
            <w:rFonts w:ascii="仿宋" w:eastAsia="仿宋" w:hAnsi="仿宋" w:cs="仿宋" w:hint="eastAsia"/>
            <w:lang w:val="en-US"/>
          </w:rPr>
          <w:t>(一)、创新业务模式</w:t>
        </w:r>
        <w:r>
          <w:tab/>
        </w:r>
        <w:r>
          <w:fldChar w:fldCharType="begin"/>
        </w:r>
        <w:r>
          <w:instrText xml:space="preserve"> PAGEREF _Toc27261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214" w:history="1">
        <w:r>
          <w:rPr>
            <w:rFonts w:ascii="仿宋" w:eastAsia="仿宋" w:hAnsi="仿宋" w:cs="仿宋" w:hint="eastAsia"/>
            <w:lang w:val="en-US"/>
          </w:rPr>
          <w:t>(二)、数字化运营</w:t>
        </w:r>
        <w:r>
          <w:tab/>
        </w:r>
        <w:r>
          <w:fldChar w:fldCharType="begin"/>
        </w:r>
        <w:r>
          <w:instrText xml:space="preserve"> PAGEREF _Toc19214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088" w:history="1">
        <w:r>
          <w:rPr>
            <w:rFonts w:ascii="仿宋" w:eastAsia="仿宋" w:hAnsi="仿宋" w:cs="仿宋" w:hint="eastAsia"/>
            <w:lang w:val="en-US"/>
          </w:rPr>
          <w:t>(三)、智能化技术应用</w:t>
        </w:r>
        <w:r>
          <w:tab/>
        </w:r>
        <w:r>
          <w:fldChar w:fldCharType="begin"/>
        </w:r>
        <w:r>
          <w:instrText xml:space="preserve"> PAGEREF _Toc9088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680" w:history="1">
        <w:r>
          <w:rPr>
            <w:rFonts w:ascii="仿宋" w:eastAsia="仿宋" w:hAnsi="仿宋" w:cs="仿宋" w:hint="eastAsia"/>
            <w:lang w:val="en-US"/>
          </w:rPr>
          <w:t>(四)、可持续经营实践</w:t>
        </w:r>
        <w:r>
          <w:tab/>
        </w:r>
        <w:r>
          <w:fldChar w:fldCharType="begin"/>
        </w:r>
        <w:r>
          <w:instrText xml:space="preserve"> PAGEREF _Toc16680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419" w:history="1">
        <w:r>
          <w:rPr>
            <w:rFonts w:ascii="仿宋" w:eastAsia="仿宋" w:hAnsi="仿宋" w:cs="仿宋" w:hint="eastAsia"/>
            <w:lang w:val="en-US"/>
          </w:rPr>
          <w:t>十一、沟通计划</w:t>
        </w:r>
        <w:r>
          <w:tab/>
        </w:r>
        <w:r>
          <w:fldChar w:fldCharType="begin"/>
        </w:r>
        <w:r>
          <w:instrText xml:space="preserve"> PAGEREF _Toc29419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351" w:history="1">
        <w:r>
          <w:rPr>
            <w:rFonts w:ascii="仿宋" w:eastAsia="仿宋" w:hAnsi="仿宋" w:cs="仿宋" w:hint="eastAsia"/>
            <w:lang w:val="en-US"/>
          </w:rPr>
          <w:t>(一)、沟通目标</w:t>
        </w:r>
        <w:r>
          <w:tab/>
        </w:r>
        <w:r>
          <w:fldChar w:fldCharType="begin"/>
        </w:r>
        <w:r>
          <w:instrText xml:space="preserve"> PAGEREF _Toc32351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458" w:history="1">
        <w:r>
          <w:rPr>
            <w:rFonts w:ascii="仿宋" w:eastAsia="仿宋" w:hAnsi="仿宋" w:cs="仿宋" w:hint="eastAsia"/>
            <w:lang w:val="en-US"/>
          </w:rPr>
          <w:t>(二)、沟通策略</w:t>
        </w:r>
        <w:r>
          <w:tab/>
        </w:r>
        <w:r>
          <w:fldChar w:fldCharType="begin"/>
        </w:r>
        <w:r>
          <w:instrText xml:space="preserve"> PAGEREF _Toc30458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04" w:history="1">
        <w:r>
          <w:rPr>
            <w:rFonts w:ascii="仿宋" w:eastAsia="仿宋" w:hAnsi="仿宋" w:cs="仿宋" w:hint="eastAsia"/>
            <w:lang w:val="en-US"/>
          </w:rPr>
          <w:t>(三)、沟通工具</w:t>
        </w:r>
        <w:r>
          <w:tab/>
        </w:r>
        <w:r>
          <w:fldChar w:fldCharType="begin"/>
        </w:r>
        <w:r>
          <w:instrText xml:space="preserve"> PAGEREF _Toc1204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448" w:history="1">
        <w:r>
          <w:rPr>
            <w:rFonts w:ascii="仿宋" w:eastAsia="仿宋" w:hAnsi="仿宋" w:cs="仿宋" w:hint="eastAsia"/>
            <w:lang w:val="en-US"/>
          </w:rPr>
          <w:t>十二、市场趋势与消费者洞察</w:t>
        </w:r>
        <w:r>
          <w:tab/>
        </w:r>
        <w:r>
          <w:fldChar w:fldCharType="begin"/>
        </w:r>
        <w:r>
          <w:instrText xml:space="preserve"> PAGEREF _Toc23448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253" w:history="1">
        <w:r>
          <w:rPr>
            <w:rFonts w:ascii="仿宋" w:eastAsia="仿宋" w:hAnsi="仿宋" w:cs="仿宋" w:hint="eastAsia"/>
            <w:lang w:val="en-US"/>
          </w:rPr>
          <w:t>(一)、市场趋势分析与预测</w:t>
        </w:r>
        <w:r>
          <w:tab/>
        </w:r>
        <w:r>
          <w:fldChar w:fldCharType="begin"/>
        </w:r>
        <w:r>
          <w:instrText xml:space="preserve"> PAGEREF _Toc25253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050" w:history="1">
        <w:r>
          <w:rPr>
            <w:rFonts w:ascii="仿宋" w:eastAsia="仿宋" w:hAnsi="仿宋" w:cs="仿宋" w:hint="eastAsia"/>
            <w:lang w:val="en-US"/>
          </w:rPr>
          <w:t>(二)、消费者洞察与行为研究</w:t>
        </w:r>
        <w:r>
          <w:tab/>
        </w:r>
        <w:r>
          <w:fldChar w:fldCharType="begin"/>
        </w:r>
        <w:r>
          <w:instrText xml:space="preserve"> PAGEREF _Toc18050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989" w:history="1">
        <w:r>
          <w:rPr>
            <w:rFonts w:ascii="仿宋" w:eastAsia="仿宋" w:hAnsi="仿宋" w:cs="仿宋" w:hint="eastAsia"/>
            <w:lang w:val="en-US"/>
          </w:rPr>
          <w:t>(三)、产品创新与市场适应性</w:t>
        </w:r>
        <w:r>
          <w:tab/>
        </w:r>
        <w:r>
          <w:fldChar w:fldCharType="begin"/>
        </w:r>
        <w:r>
          <w:instrText xml:space="preserve"> PAGEREF _Toc6989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513" w:history="1">
        <w:r>
          <w:rPr>
            <w:rFonts w:ascii="仿宋" w:eastAsia="仿宋" w:hAnsi="仿宋" w:cs="仿宋" w:hint="eastAsia"/>
            <w:lang w:val="en-US"/>
          </w:rPr>
          <w:t>(四)、服务体验与客户满意度</w:t>
        </w:r>
        <w:r>
          <w:tab/>
        </w:r>
        <w:r>
          <w:fldChar w:fldCharType="begin"/>
        </w:r>
        <w:r>
          <w:instrText xml:space="preserve"> PAGEREF _Toc6513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775" w:history="1">
        <w:r>
          <w:rPr>
            <w:rFonts w:ascii="仿宋" w:eastAsia="仿宋" w:hAnsi="仿宋" w:cs="仿宋" w:hint="eastAsia"/>
            <w:lang w:val="en-US"/>
          </w:rPr>
          <w:t>十三、输送机械消费者市场分析</w:t>
        </w:r>
        <w:r>
          <w:tab/>
        </w:r>
        <w:r>
          <w:fldChar w:fldCharType="begin"/>
        </w:r>
        <w:r>
          <w:instrText xml:space="preserve"> PAGEREF _Toc28775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9"/>
          <w:footerReference w:type="default" r:id="rId10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hyperlink w:anchor="_Toc25236" w:history="1">
        <w:r>
          <w:rPr>
            <w:rFonts w:ascii="仿宋" w:eastAsia="仿宋" w:hAnsi="仿宋" w:cs="仿宋" w:hint="eastAsia"/>
            <w:lang w:val="en-US"/>
          </w:rPr>
          <w:t>(一)、目标客户群体</w:t>
        </w:r>
        <w:r>
          <w:tab/>
        </w:r>
        <w:r>
          <w:fldChar w:fldCharType="begin"/>
        </w:r>
        <w:r>
          <w:instrText xml:space="preserve"> PAGEREF _Toc25236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558" w:history="1">
        <w:r>
          <w:rPr>
            <w:rFonts w:ascii="仿宋" w:eastAsia="仿宋" w:hAnsi="仿宋" w:cs="仿宋" w:hint="eastAsia"/>
            <w:lang w:val="en-US"/>
          </w:rPr>
          <w:t>(二)、消费者需求</w:t>
        </w:r>
        <w:r>
          <w:tab/>
        </w:r>
        <w:r>
          <w:fldChar w:fldCharType="begin"/>
        </w:r>
        <w:r>
          <w:instrText xml:space="preserve"> PAGEREF _Toc9558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987" w:history="1">
        <w:r>
          <w:rPr>
            <w:rFonts w:ascii="仿宋" w:eastAsia="仿宋" w:hAnsi="仿宋" w:cs="仿宋" w:hint="eastAsia"/>
            <w:lang w:val="en-US"/>
          </w:rPr>
          <w:t>十四、输送机械项目进展与里程碑</w:t>
        </w:r>
        <w:r>
          <w:tab/>
        </w:r>
        <w:r>
          <w:fldChar w:fldCharType="begin"/>
        </w:r>
        <w:r>
          <w:instrText xml:space="preserve"> PAGEREF _Toc21987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377" w:history="1">
        <w:r>
          <w:rPr>
            <w:rFonts w:ascii="仿宋" w:eastAsia="仿宋" w:hAnsi="仿宋" w:cs="仿宋" w:hint="eastAsia"/>
            <w:lang w:val="en-US"/>
          </w:rPr>
          <w:t>(一)、输送机械项目进展</w:t>
        </w:r>
        <w:r>
          <w:tab/>
        </w:r>
        <w:r>
          <w:fldChar w:fldCharType="begin"/>
        </w:r>
        <w:r>
          <w:instrText xml:space="preserve"> PAGEREF _Toc19377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896" w:history="1">
        <w:r>
          <w:rPr>
            <w:rFonts w:ascii="仿宋" w:eastAsia="仿宋" w:hAnsi="仿宋" w:cs="仿宋" w:hint="eastAsia"/>
            <w:lang w:val="en-US"/>
          </w:rPr>
          <w:t>(二)、重要里程碑与进度控制</w:t>
        </w:r>
        <w:r>
          <w:tab/>
        </w:r>
        <w:r>
          <w:fldChar w:fldCharType="begin"/>
        </w:r>
        <w:r>
          <w:instrText xml:space="preserve"> PAGEREF _Toc15896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870" w:history="1">
        <w:r>
          <w:rPr>
            <w:rFonts w:ascii="仿宋" w:eastAsia="仿宋" w:hAnsi="仿宋" w:cs="仿宋" w:hint="eastAsia"/>
            <w:lang w:val="en-US"/>
          </w:rPr>
          <w:t>(三)、问题识别与解决方案</w:t>
        </w:r>
        <w:r>
          <w:tab/>
        </w:r>
        <w:r>
          <w:fldChar w:fldCharType="begin"/>
        </w:r>
        <w:r>
          <w:instrText xml:space="preserve"> PAGEREF _Toc27870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34" w:history="1">
        <w:r>
          <w:rPr>
            <w:rFonts w:ascii="仿宋" w:eastAsia="仿宋" w:hAnsi="仿宋" w:cs="仿宋" w:hint="eastAsia"/>
            <w:lang w:val="en-US"/>
          </w:rPr>
          <w:t>十五、社会和环境责任</w:t>
        </w:r>
        <w:r>
          <w:tab/>
        </w:r>
        <w:r>
          <w:fldChar w:fldCharType="begin"/>
        </w:r>
        <w:r>
          <w:instrText xml:space="preserve"> PAGEREF _Toc2634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826" w:history="1">
        <w:r>
          <w:rPr>
            <w:rFonts w:ascii="仿宋" w:eastAsia="仿宋" w:hAnsi="仿宋" w:cs="仿宋" w:hint="eastAsia"/>
            <w:lang w:val="en-US"/>
          </w:rPr>
          <w:t>(一)、社会责任输送机械项目</w:t>
        </w:r>
        <w:r>
          <w:tab/>
        </w:r>
        <w:r>
          <w:fldChar w:fldCharType="begin"/>
        </w:r>
        <w:r>
          <w:instrText xml:space="preserve"> PAGEREF _Toc16826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06" w:history="1">
        <w:r>
          <w:rPr>
            <w:rFonts w:ascii="仿宋" w:eastAsia="仿宋" w:hAnsi="仿宋" w:cs="仿宋" w:hint="eastAsia"/>
            <w:lang w:val="en-US"/>
          </w:rPr>
          <w:t>(二)、环境保护举措</w:t>
        </w:r>
        <w:r>
          <w:tab/>
        </w:r>
        <w:r>
          <w:fldChar w:fldCharType="begin"/>
        </w:r>
        <w:r>
          <w:instrText xml:space="preserve"> PAGEREF _Toc1406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778" w:history="1">
        <w:r>
          <w:rPr>
            <w:rFonts w:ascii="仿宋" w:eastAsia="仿宋" w:hAnsi="仿宋" w:cs="仿宋" w:hint="eastAsia"/>
            <w:lang w:val="en-US"/>
          </w:rPr>
          <w:t>(三)、可持续发展倡议</w:t>
        </w:r>
        <w:r>
          <w:tab/>
        </w:r>
        <w:r>
          <w:fldChar w:fldCharType="begin"/>
        </w:r>
        <w:r>
          <w:instrText xml:space="preserve"> PAGEREF _Toc28778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589" w:history="1">
        <w:r>
          <w:rPr>
            <w:rFonts w:ascii="仿宋" w:eastAsia="仿宋" w:hAnsi="仿宋" w:cs="仿宋" w:hint="eastAsia"/>
            <w:lang w:val="en-US"/>
          </w:rPr>
          <w:t>十六、分销渠道运行绩效评估</w:t>
        </w:r>
        <w:r>
          <w:tab/>
        </w:r>
        <w:r>
          <w:fldChar w:fldCharType="begin"/>
        </w:r>
        <w:r>
          <w:instrText xml:space="preserve"> PAGEREF _Toc28589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884" w:history="1">
        <w:r>
          <w:rPr>
            <w:rFonts w:ascii="仿宋" w:eastAsia="仿宋" w:hAnsi="仿宋" w:cs="仿宋" w:hint="eastAsia"/>
            <w:lang w:val="en-US"/>
          </w:rPr>
          <w:t>(一)、渠道畅通性评估</w:t>
        </w:r>
        <w:r>
          <w:tab/>
        </w:r>
        <w:r>
          <w:fldChar w:fldCharType="begin"/>
        </w:r>
        <w:r>
          <w:instrText xml:space="preserve"> PAGEREF _Toc18884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277" w:history="1">
        <w:r>
          <w:rPr>
            <w:rFonts w:ascii="仿宋" w:eastAsia="仿宋" w:hAnsi="仿宋" w:cs="仿宋" w:hint="eastAsia"/>
            <w:lang w:val="en-US"/>
          </w:rPr>
          <w:t>(二)、渠道覆盖率评估</w:t>
        </w:r>
        <w:r>
          <w:tab/>
        </w:r>
        <w:r>
          <w:fldChar w:fldCharType="begin"/>
        </w:r>
        <w:r>
          <w:instrText xml:space="preserve"> PAGEREF _Toc11277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04" w:history="1">
        <w:r>
          <w:rPr>
            <w:rFonts w:ascii="仿宋" w:eastAsia="仿宋" w:hAnsi="仿宋" w:cs="仿宋" w:hint="eastAsia"/>
            <w:lang w:val="en-US"/>
          </w:rPr>
          <w:t>(三)、渠道财务绩效评估</w:t>
        </w:r>
        <w:r>
          <w:tab/>
        </w:r>
        <w:r>
          <w:fldChar w:fldCharType="begin"/>
        </w:r>
        <w:r>
          <w:instrText xml:space="preserve"> PAGEREF _Toc2804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800" w:history="1">
        <w:r>
          <w:rPr>
            <w:rFonts w:ascii="仿宋" w:eastAsia="仿宋" w:hAnsi="仿宋" w:cs="仿宋" w:hint="eastAsia"/>
            <w:lang w:val="en-US"/>
          </w:rPr>
          <w:t>十七、输送机械行业高质量发展</w:t>
        </w:r>
        <w:r>
          <w:tab/>
        </w:r>
        <w:r>
          <w:fldChar w:fldCharType="begin"/>
        </w:r>
        <w:r>
          <w:instrText xml:space="preserve"> PAGEREF _Toc5800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396" w:history="1">
        <w:r>
          <w:rPr>
            <w:rFonts w:ascii="仿宋" w:eastAsia="仿宋" w:hAnsi="仿宋" w:cs="仿宋" w:hint="eastAsia"/>
            <w:lang w:val="en-US"/>
          </w:rPr>
          <w:t>(一)、质量管理体系</w:t>
        </w:r>
        <w:r>
          <w:tab/>
        </w:r>
        <w:r>
          <w:fldChar w:fldCharType="begin"/>
        </w:r>
        <w:r>
          <w:instrText xml:space="preserve"> PAGEREF _Toc3396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464" w:history="1">
        <w:r>
          <w:rPr>
            <w:rFonts w:ascii="仿宋" w:eastAsia="仿宋" w:hAnsi="仿宋" w:cs="仿宋" w:hint="eastAsia"/>
            <w:lang w:val="en-US"/>
          </w:rPr>
          <w:t>(二)、创新与研发投入</w:t>
        </w:r>
        <w:r>
          <w:tab/>
        </w:r>
        <w:r>
          <w:fldChar w:fldCharType="begin"/>
        </w:r>
        <w:r>
          <w:instrText xml:space="preserve"> PAGEREF _Toc25464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859" w:history="1">
        <w:r>
          <w:rPr>
            <w:rFonts w:ascii="仿宋" w:eastAsia="仿宋" w:hAnsi="仿宋" w:cs="仿宋" w:hint="eastAsia"/>
            <w:lang w:val="en-US"/>
          </w:rPr>
          <w:t>(三)、生产效率提升</w:t>
        </w:r>
        <w:r>
          <w:tab/>
        </w:r>
        <w:r>
          <w:fldChar w:fldCharType="begin"/>
        </w:r>
        <w:r>
          <w:instrText xml:space="preserve"> PAGEREF _Toc23859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273" w:history="1">
        <w:r>
          <w:rPr>
            <w:rFonts w:ascii="仿宋" w:eastAsia="仿宋" w:hAnsi="仿宋" w:cs="仿宋" w:hint="eastAsia"/>
            <w:lang w:val="en-US"/>
          </w:rPr>
          <w:t>(四)、环保与可持续发展</w:t>
        </w:r>
        <w:r>
          <w:tab/>
        </w:r>
        <w:r>
          <w:fldChar w:fldCharType="begin"/>
        </w:r>
        <w:r>
          <w:instrText xml:space="preserve"> PAGEREF _Toc15273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171" w:history="1">
        <w:r>
          <w:rPr>
            <w:rFonts w:ascii="仿宋" w:eastAsia="仿宋" w:hAnsi="仿宋" w:cs="仿宋" w:hint="eastAsia"/>
            <w:lang w:val="en-US"/>
          </w:rPr>
          <w:t>十八、第四十三章员工参与决策与公司治理</w:t>
        </w:r>
        <w:r>
          <w:tab/>
        </w:r>
        <w:r>
          <w:fldChar w:fldCharType="begin"/>
        </w:r>
        <w:r>
          <w:instrText xml:space="preserve"> PAGEREF _Toc15171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723" w:history="1">
        <w:r>
          <w:rPr>
            <w:rFonts w:ascii="仿宋" w:eastAsia="仿宋" w:hAnsi="仿宋" w:cs="仿宋" w:hint="eastAsia"/>
            <w:lang w:val="en-US"/>
          </w:rPr>
          <w:t>(一)、员工参与决策机制</w:t>
        </w:r>
        <w:r>
          <w:tab/>
        </w:r>
        <w:r>
          <w:fldChar w:fldCharType="begin"/>
        </w:r>
        <w:r>
          <w:instrText xml:space="preserve"> PAGEREF _Toc12723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581" w:history="1">
        <w:r>
          <w:rPr>
            <w:rFonts w:ascii="仿宋" w:eastAsia="仿宋" w:hAnsi="仿宋" w:cs="仿宋" w:hint="eastAsia"/>
            <w:lang w:val="en-US"/>
          </w:rPr>
          <w:t>(二)、参与决策的渠道与机会</w:t>
        </w:r>
        <w:r>
          <w:tab/>
        </w:r>
        <w:r>
          <w:fldChar w:fldCharType="begin"/>
        </w:r>
        <w:r>
          <w:instrText xml:space="preserve"> PAGEREF _Toc23581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104" w:history="1">
        <w:r>
          <w:rPr>
            <w:rFonts w:ascii="仿宋" w:eastAsia="仿宋" w:hAnsi="仿宋" w:cs="仿宋" w:hint="eastAsia"/>
            <w:lang w:val="en-US"/>
          </w:rPr>
          <w:t>(三)、代表员工意见的制度</w:t>
        </w:r>
        <w:r>
          <w:tab/>
        </w:r>
        <w:r>
          <w:fldChar w:fldCharType="begin"/>
        </w:r>
        <w:r>
          <w:instrText xml:space="preserve"> PAGEREF _Toc11104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012" w:history="1">
        <w:r>
          <w:rPr>
            <w:rFonts w:ascii="仿宋" w:eastAsia="仿宋" w:hAnsi="仿宋" w:cs="仿宋" w:hint="eastAsia"/>
            <w:lang w:val="en-US"/>
          </w:rPr>
          <w:t>(四)、公司治理与透明度</w:t>
        </w:r>
        <w:r>
          <w:tab/>
        </w:r>
        <w:r>
          <w:fldChar w:fldCharType="begin"/>
        </w:r>
        <w:r>
          <w:instrText xml:space="preserve"> PAGEREF _Toc11012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404" w:history="1">
        <w:r>
          <w:rPr>
            <w:rFonts w:ascii="仿宋" w:eastAsia="仿宋" w:hAnsi="仿宋" w:cs="仿宋" w:hint="eastAsia"/>
            <w:lang w:val="en-US"/>
          </w:rPr>
          <w:t>(五)、公司治理结构的建设</w:t>
        </w:r>
        <w:r>
          <w:tab/>
        </w:r>
        <w:r>
          <w:fldChar w:fldCharType="begin"/>
        </w:r>
        <w:r>
          <w:instrText xml:space="preserve"> PAGEREF _Toc6404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411" w:history="1">
        <w:r>
          <w:rPr>
            <w:rFonts w:ascii="仿宋" w:eastAsia="仿宋" w:hAnsi="仿宋" w:cs="仿宋" w:hint="eastAsia"/>
            <w:lang w:val="en-US"/>
          </w:rPr>
          <w:t>(六)、公司业绩与财务信息的公开</w:t>
        </w:r>
        <w:r>
          <w:tab/>
        </w:r>
        <w:r>
          <w:fldChar w:fldCharType="begin"/>
        </w:r>
        <w:r>
          <w:instrText xml:space="preserve"> PAGEREF _Toc10411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312" w:history="1">
        <w:r>
          <w:rPr>
            <w:rFonts w:ascii="仿宋" w:eastAsia="仿宋" w:hAnsi="仿宋" w:cs="仿宋" w:hint="eastAsia"/>
            <w:lang w:val="en-US"/>
          </w:rPr>
          <w:t>十九、未来展望与增长策略</w:t>
        </w:r>
        <w:r>
          <w:tab/>
        </w:r>
        <w:r>
          <w:fldChar w:fldCharType="begin"/>
        </w:r>
        <w:r>
          <w:instrText xml:space="preserve"> PAGEREF _Toc19312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583" w:history="1">
        <w:r>
          <w:rPr>
            <w:rFonts w:ascii="仿宋" w:eastAsia="仿宋" w:hAnsi="仿宋" w:cs="仿宋" w:hint="eastAsia"/>
            <w:lang w:val="en-US"/>
          </w:rPr>
          <w:t>(一)、未来市场趋势分析</w:t>
        </w:r>
        <w:r>
          <w:tab/>
        </w:r>
        <w:r>
          <w:fldChar w:fldCharType="begin"/>
        </w:r>
        <w:r>
          <w:instrText xml:space="preserve"> PAGEREF _Toc4583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11"/>
          <w:footerReference w:type="default" r:id="rId12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hyperlink w:anchor="_Toc1629" w:history="1">
        <w:r>
          <w:rPr>
            <w:rFonts w:ascii="仿宋" w:eastAsia="仿宋" w:hAnsi="仿宋" w:cs="仿宋" w:hint="eastAsia"/>
            <w:lang w:val="en-US"/>
          </w:rPr>
          <w:t>(二)、增长机会与战略</w:t>
        </w:r>
        <w:r>
          <w:tab/>
        </w:r>
        <w:r>
          <w:fldChar w:fldCharType="begin"/>
        </w:r>
        <w:r>
          <w:instrText xml:space="preserve"> PAGEREF _Toc1629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340" w:history="1">
        <w:r>
          <w:rPr>
            <w:rFonts w:ascii="仿宋" w:eastAsia="仿宋" w:hAnsi="仿宋" w:cs="仿宋" w:hint="eastAsia"/>
            <w:lang w:val="en-US"/>
          </w:rPr>
          <w:t>(三)、扩展计划与新市场进入</w:t>
        </w:r>
        <w:r>
          <w:tab/>
        </w:r>
        <w:r>
          <w:fldChar w:fldCharType="begin"/>
        </w:r>
        <w:r>
          <w:instrText xml:space="preserve"> PAGEREF _Toc5340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019" w:history="1">
        <w:r>
          <w:rPr>
            <w:rFonts w:ascii="仿宋" w:eastAsia="仿宋" w:hAnsi="仿宋" w:cs="仿宋" w:hint="eastAsia"/>
            <w:lang w:val="en-US"/>
          </w:rPr>
          <w:t>二十、供应链管理与物流优化</w:t>
        </w:r>
        <w:r>
          <w:tab/>
        </w:r>
        <w:r>
          <w:fldChar w:fldCharType="begin"/>
        </w:r>
        <w:r>
          <w:instrText xml:space="preserve"> PAGEREF _Toc7019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621" w:history="1">
        <w:r>
          <w:rPr>
            <w:rFonts w:ascii="仿宋" w:eastAsia="仿宋" w:hAnsi="仿宋" w:cs="仿宋" w:hint="eastAsia"/>
            <w:lang w:val="en-US"/>
          </w:rPr>
          <w:t>(一)、供应链规划与优化</w:t>
        </w:r>
        <w:r>
          <w:tab/>
        </w:r>
        <w:r>
          <w:fldChar w:fldCharType="begin"/>
        </w:r>
        <w:r>
          <w:instrText xml:space="preserve"> PAGEREF _Toc20621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209" w:history="1">
        <w:r>
          <w:rPr>
            <w:rFonts w:ascii="仿宋" w:eastAsia="仿宋" w:hAnsi="仿宋" w:cs="仿宋" w:hint="eastAsia"/>
            <w:lang w:val="en-US"/>
          </w:rPr>
          <w:t>(二)、供应商选择与评估</w:t>
        </w:r>
        <w:r>
          <w:tab/>
        </w:r>
        <w:r>
          <w:fldChar w:fldCharType="begin"/>
        </w:r>
        <w:r>
          <w:instrText xml:space="preserve"> PAGEREF _Toc31209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228" w:history="1">
        <w:r>
          <w:rPr>
            <w:rFonts w:ascii="仿宋" w:eastAsia="仿宋" w:hAnsi="仿宋" w:cs="仿宋" w:hint="eastAsia"/>
            <w:lang w:val="en-US"/>
          </w:rPr>
          <w:t>(三)、物流网络设计与管理</w:t>
        </w:r>
        <w:r>
          <w:tab/>
        </w:r>
        <w:r>
          <w:fldChar w:fldCharType="begin"/>
        </w:r>
        <w:r>
          <w:instrText xml:space="preserve"> PAGEREF _Toc31228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893" w:history="1">
        <w:r>
          <w:rPr>
            <w:rFonts w:ascii="仿宋" w:eastAsia="仿宋" w:hAnsi="仿宋" w:cs="仿宋" w:hint="eastAsia"/>
            <w:lang w:val="en-US"/>
          </w:rPr>
          <w:t>(四)、库存控制与仓储管理</w:t>
        </w:r>
        <w:r>
          <w:tab/>
        </w:r>
        <w:r>
          <w:fldChar w:fldCharType="begin"/>
        </w:r>
        <w:r>
          <w:instrText xml:space="preserve"> PAGEREF _Toc16893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r>
        <w:fldChar w:fldCharType="end"/>
      </w:r>
      <w:bookmarkStart w:id="0" w:name="_GoBack"/>
      <w:bookmarkEnd w:id="0"/>
      <w:r>
        <w:br/>
      </w:r>
      <w:r>
        <w:br/>
      </w:r>
    </w:p>
    <w:p>
      <w:pPr>
        <w:widowControl/>
        <w:spacing w:after="0" w:line="240" w:lineRule="auto"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3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https://d.book118.com/517034142032006051</w:t>
        </w:r>
      </w:hyperlink>
    </w:p>
    <w:p/>
    <w:sectPr>
      <w:headerReference w:type="default" r:id="rId14"/>
      <w:footerReference w:type="default" r:id="rId15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输送机械项目安全调研评估报告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输送机械项目安全调研评估报告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输送机械项目安全调研评估报告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输送机械项目安全调研评估报告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输送机械项目安全调研评估报告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9A55DEB"/>
    <w:rsid w:val="09A55DEB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header" Target="header4.xml" /><Relationship Id="rId12" Type="http://schemas.openxmlformats.org/officeDocument/2006/relationships/footer" Target="footer4.xml" /><Relationship Id="rId13" Type="http://schemas.openxmlformats.org/officeDocument/2006/relationships/hyperlink" Target="https://d.book118.com/517034142032006051" TargetMode="External" /><Relationship Id="rId14" Type="http://schemas.openxmlformats.org/officeDocument/2006/relationships/header" Target="header5.xml" /><Relationship Id="rId15" Type="http://schemas.openxmlformats.org/officeDocument/2006/relationships/footer" Target="footer5.xm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2024-03-08T17:01:00Z</dcterms:created>
  <dcterms:modified xsi:type="dcterms:W3CDTF">2024-03-08T17:02:08Z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