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电路保护元器件项目营销方案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0" w:history="1">
        <w:r>
          <w:rPr>
            <w:rFonts w:ascii="仿宋" w:eastAsia="仿宋" w:hAnsi="仿宋" w:cs="仿宋" w:hint="eastAsia"/>
            <w:lang w:eastAsia="zh-CN"/>
          </w:rPr>
          <w:t>概论</w:t>
        </w:r>
        <w:r>
          <w:tab/>
        </w:r>
        <w:r>
          <w:fldChar w:fldCharType="begin"/>
        </w:r>
        <w:r>
          <w:instrText xml:space="preserve"> PAGEREF _Toc10630 \h </w:instrText>
        </w:r>
        <w:r>
          <w:fldChar w:fldCharType="separate"/>
        </w:r>
        <w:r>
          <w:t>4</w:t>
        </w:r>
        <w:r>
          <w:fldChar w:fldCharType="end"/>
        </w:r>
      </w:hyperlink>
    </w:p>
    <w:p>
      <w:pPr>
        <w:pStyle w:val="TOC1"/>
        <w:tabs>
          <w:tab w:val="right" w:leader="dot" w:pos="8306"/>
        </w:tabs>
      </w:pPr>
      <w:hyperlink w:anchor="_Toc5770" w:history="1">
        <w:r>
          <w:rPr>
            <w:rFonts w:ascii="仿宋" w:eastAsia="仿宋" w:hAnsi="仿宋" w:cs="仿宋" w:hint="eastAsia"/>
            <w:lang w:eastAsia="zh-CN"/>
          </w:rPr>
          <w:t>一、项目选址分析</w:t>
        </w:r>
        <w:r>
          <w:tab/>
        </w:r>
        <w:r>
          <w:fldChar w:fldCharType="begin"/>
        </w:r>
        <w:r>
          <w:instrText xml:space="preserve"> PAGEREF _Toc5770 \h </w:instrText>
        </w:r>
        <w:r>
          <w:fldChar w:fldCharType="separate"/>
        </w:r>
        <w:r>
          <w:t>4</w:t>
        </w:r>
        <w:r>
          <w:fldChar w:fldCharType="end"/>
        </w:r>
      </w:hyperlink>
    </w:p>
    <w:p>
      <w:pPr>
        <w:pStyle w:val="TOC2"/>
        <w:tabs>
          <w:tab w:val="right" w:leader="dot" w:pos="8306"/>
        </w:tabs>
      </w:pPr>
      <w:hyperlink w:anchor="_Toc31299" w:history="1">
        <w:r>
          <w:rPr>
            <w:rFonts w:ascii="仿宋" w:eastAsia="仿宋" w:hAnsi="仿宋" w:cs="仿宋" w:hint="eastAsia"/>
            <w:lang w:eastAsia="zh-CN"/>
          </w:rPr>
          <w:t>(一)、项目选址原则</w:t>
        </w:r>
        <w:r>
          <w:tab/>
        </w:r>
        <w:r>
          <w:fldChar w:fldCharType="begin"/>
        </w:r>
        <w:r>
          <w:instrText xml:space="preserve"> PAGEREF _Toc31299 \h </w:instrText>
        </w:r>
        <w:r>
          <w:fldChar w:fldCharType="separate"/>
        </w:r>
        <w:r>
          <w:t>4</w:t>
        </w:r>
        <w:r>
          <w:fldChar w:fldCharType="end"/>
        </w:r>
      </w:hyperlink>
    </w:p>
    <w:p>
      <w:pPr>
        <w:pStyle w:val="TOC2"/>
        <w:tabs>
          <w:tab w:val="right" w:leader="dot" w:pos="8306"/>
        </w:tabs>
      </w:pPr>
      <w:hyperlink w:anchor="_Toc6203" w:history="1">
        <w:r>
          <w:rPr>
            <w:rFonts w:ascii="仿宋" w:eastAsia="仿宋" w:hAnsi="仿宋" w:cs="仿宋" w:hint="eastAsia"/>
            <w:lang w:eastAsia="zh-CN"/>
          </w:rPr>
          <w:t>(二)、项目选址</w:t>
        </w:r>
        <w:r>
          <w:tab/>
        </w:r>
        <w:r>
          <w:fldChar w:fldCharType="begin"/>
        </w:r>
        <w:r>
          <w:instrText xml:space="preserve"> PAGEREF _Toc6203 \h </w:instrText>
        </w:r>
        <w:r>
          <w:fldChar w:fldCharType="separate"/>
        </w:r>
        <w:r>
          <w:t>5</w:t>
        </w:r>
        <w:r>
          <w:fldChar w:fldCharType="end"/>
        </w:r>
      </w:hyperlink>
    </w:p>
    <w:p>
      <w:pPr>
        <w:pStyle w:val="TOC2"/>
        <w:tabs>
          <w:tab w:val="right" w:leader="dot" w:pos="8306"/>
        </w:tabs>
      </w:pPr>
      <w:hyperlink w:anchor="_Toc18068" w:history="1">
        <w:r>
          <w:rPr>
            <w:rFonts w:ascii="仿宋" w:eastAsia="仿宋" w:hAnsi="仿宋" w:cs="仿宋" w:hint="eastAsia"/>
            <w:lang w:eastAsia="zh-CN"/>
          </w:rPr>
          <w:t>(三)、建设条件分析</w:t>
        </w:r>
        <w:r>
          <w:tab/>
        </w:r>
        <w:r>
          <w:fldChar w:fldCharType="begin"/>
        </w:r>
        <w:r>
          <w:instrText xml:space="preserve"> PAGEREF _Toc18068 \h </w:instrText>
        </w:r>
        <w:r>
          <w:fldChar w:fldCharType="separate"/>
        </w:r>
        <w:r>
          <w:t>7</w:t>
        </w:r>
        <w:r>
          <w:fldChar w:fldCharType="end"/>
        </w:r>
      </w:hyperlink>
    </w:p>
    <w:p>
      <w:pPr>
        <w:pStyle w:val="TOC2"/>
        <w:tabs>
          <w:tab w:val="right" w:leader="dot" w:pos="8306"/>
        </w:tabs>
      </w:pPr>
      <w:hyperlink w:anchor="_Toc14263" w:history="1">
        <w:r>
          <w:rPr>
            <w:rFonts w:ascii="仿宋" w:eastAsia="仿宋" w:hAnsi="仿宋" w:cs="仿宋" w:hint="eastAsia"/>
            <w:lang w:eastAsia="zh-CN"/>
          </w:rPr>
          <w:t>(四)、用地控制指标</w:t>
        </w:r>
        <w:r>
          <w:tab/>
        </w:r>
        <w:r>
          <w:fldChar w:fldCharType="begin"/>
        </w:r>
        <w:r>
          <w:instrText xml:space="preserve"> PAGEREF _Toc14263 \h </w:instrText>
        </w:r>
        <w:r>
          <w:fldChar w:fldCharType="separate"/>
        </w:r>
        <w:r>
          <w:t>8</w:t>
        </w:r>
        <w:r>
          <w:fldChar w:fldCharType="end"/>
        </w:r>
      </w:hyperlink>
    </w:p>
    <w:p>
      <w:pPr>
        <w:pStyle w:val="TOC2"/>
        <w:tabs>
          <w:tab w:val="right" w:leader="dot" w:pos="8306"/>
        </w:tabs>
      </w:pPr>
      <w:hyperlink w:anchor="_Toc28915" w:history="1">
        <w:r>
          <w:rPr>
            <w:rFonts w:ascii="仿宋" w:eastAsia="仿宋" w:hAnsi="仿宋" w:cs="仿宋" w:hint="eastAsia"/>
            <w:lang w:eastAsia="zh-CN"/>
          </w:rPr>
          <w:t>(五)、节约用地措施</w:t>
        </w:r>
        <w:r>
          <w:tab/>
        </w:r>
        <w:r>
          <w:fldChar w:fldCharType="begin"/>
        </w:r>
        <w:r>
          <w:instrText xml:space="preserve"> PAGEREF _Toc28915 \h </w:instrText>
        </w:r>
        <w:r>
          <w:fldChar w:fldCharType="separate"/>
        </w:r>
        <w:r>
          <w:t>10</w:t>
        </w:r>
        <w:r>
          <w:fldChar w:fldCharType="end"/>
        </w:r>
      </w:hyperlink>
    </w:p>
    <w:p>
      <w:pPr>
        <w:pStyle w:val="TOC2"/>
        <w:tabs>
          <w:tab w:val="right" w:leader="dot" w:pos="8306"/>
        </w:tabs>
      </w:pPr>
      <w:hyperlink w:anchor="_Toc23490" w:history="1">
        <w:r>
          <w:rPr>
            <w:rFonts w:ascii="仿宋" w:eastAsia="仿宋" w:hAnsi="仿宋" w:cs="仿宋" w:hint="eastAsia"/>
            <w:lang w:eastAsia="zh-CN"/>
          </w:rPr>
          <w:t>(六)、总图布置方案</w:t>
        </w:r>
        <w:r>
          <w:tab/>
        </w:r>
        <w:r>
          <w:fldChar w:fldCharType="begin"/>
        </w:r>
        <w:r>
          <w:instrText xml:space="preserve"> PAGEREF _Toc23490 \h </w:instrText>
        </w:r>
        <w:r>
          <w:fldChar w:fldCharType="separate"/>
        </w:r>
        <w:r>
          <w:t>13</w:t>
        </w:r>
        <w:r>
          <w:fldChar w:fldCharType="end"/>
        </w:r>
      </w:hyperlink>
    </w:p>
    <w:p>
      <w:pPr>
        <w:pStyle w:val="TOC2"/>
        <w:tabs>
          <w:tab w:val="right" w:leader="dot" w:pos="8306"/>
        </w:tabs>
      </w:pPr>
      <w:hyperlink w:anchor="_Toc25213" w:history="1">
        <w:r>
          <w:rPr>
            <w:rFonts w:ascii="仿宋" w:eastAsia="仿宋" w:hAnsi="仿宋" w:cs="仿宋" w:hint="eastAsia"/>
            <w:lang w:eastAsia="zh-CN"/>
          </w:rPr>
          <w:t>(七)、选址综合评价</w:t>
        </w:r>
        <w:r>
          <w:tab/>
        </w:r>
        <w:r>
          <w:fldChar w:fldCharType="begin"/>
        </w:r>
        <w:r>
          <w:instrText xml:space="preserve"> PAGEREF _Toc25213 \h </w:instrText>
        </w:r>
        <w:r>
          <w:fldChar w:fldCharType="separate"/>
        </w:r>
        <w:r>
          <w:t>15</w:t>
        </w:r>
        <w:r>
          <w:fldChar w:fldCharType="end"/>
        </w:r>
      </w:hyperlink>
    </w:p>
    <w:p>
      <w:pPr>
        <w:pStyle w:val="TOC1"/>
        <w:tabs>
          <w:tab w:val="right" w:leader="dot" w:pos="8306"/>
        </w:tabs>
      </w:pPr>
      <w:hyperlink w:anchor="_Toc6343" w:history="1">
        <w:r>
          <w:rPr>
            <w:rFonts w:ascii="仿宋" w:eastAsia="仿宋" w:hAnsi="仿宋" w:cs="仿宋" w:hint="eastAsia"/>
            <w:lang w:eastAsia="zh-CN"/>
          </w:rPr>
          <w:t>二、电路保护元器件项目选址研究</w:t>
        </w:r>
        <w:r>
          <w:tab/>
        </w:r>
        <w:r>
          <w:fldChar w:fldCharType="begin"/>
        </w:r>
        <w:r>
          <w:instrText xml:space="preserve"> PAGEREF _Toc6343 \h </w:instrText>
        </w:r>
        <w:r>
          <w:fldChar w:fldCharType="separate"/>
        </w:r>
        <w:r>
          <w:t>16</w:t>
        </w:r>
        <w:r>
          <w:fldChar w:fldCharType="end"/>
        </w:r>
      </w:hyperlink>
    </w:p>
    <w:p>
      <w:pPr>
        <w:pStyle w:val="TOC2"/>
        <w:tabs>
          <w:tab w:val="right" w:leader="dot" w:pos="8306"/>
        </w:tabs>
      </w:pPr>
      <w:hyperlink w:anchor="_Toc30379" w:history="1">
        <w:r>
          <w:rPr>
            <w:rFonts w:ascii="仿宋" w:eastAsia="仿宋" w:hAnsi="仿宋" w:cs="仿宋" w:hint="eastAsia"/>
            <w:lang w:eastAsia="zh-CN"/>
          </w:rPr>
          <w:t>(一)、电路保护元器件项目选址的指导原则</w:t>
        </w:r>
        <w:r>
          <w:tab/>
        </w:r>
        <w:r>
          <w:fldChar w:fldCharType="begin"/>
        </w:r>
        <w:r>
          <w:instrText xml:space="preserve"> PAGEREF _Toc30379 \h </w:instrText>
        </w:r>
        <w:r>
          <w:fldChar w:fldCharType="separate"/>
        </w:r>
        <w:r>
          <w:t>16</w:t>
        </w:r>
        <w:r>
          <w:fldChar w:fldCharType="end"/>
        </w:r>
      </w:hyperlink>
    </w:p>
    <w:p>
      <w:pPr>
        <w:pStyle w:val="TOC2"/>
        <w:tabs>
          <w:tab w:val="right" w:leader="dot" w:pos="8306"/>
        </w:tabs>
      </w:pPr>
      <w:hyperlink w:anchor="_Toc31275" w:history="1">
        <w:r>
          <w:rPr>
            <w:rFonts w:ascii="仿宋" w:eastAsia="仿宋" w:hAnsi="仿宋" w:cs="仿宋" w:hint="eastAsia"/>
            <w:lang w:eastAsia="zh-CN"/>
          </w:rPr>
          <w:t>(二)、电路保护元器件项目选址</w:t>
        </w:r>
        <w:r>
          <w:tab/>
        </w:r>
        <w:r>
          <w:fldChar w:fldCharType="begin"/>
        </w:r>
        <w:r>
          <w:instrText xml:space="preserve"> PAGEREF _Toc31275 \h </w:instrText>
        </w:r>
        <w:r>
          <w:fldChar w:fldCharType="separate"/>
        </w:r>
        <w:r>
          <w:t>16</w:t>
        </w:r>
        <w:r>
          <w:fldChar w:fldCharType="end"/>
        </w:r>
      </w:hyperlink>
    </w:p>
    <w:p>
      <w:pPr>
        <w:pStyle w:val="TOC2"/>
        <w:tabs>
          <w:tab w:val="right" w:leader="dot" w:pos="8306"/>
        </w:tabs>
      </w:pPr>
      <w:hyperlink w:anchor="_Toc31188" w:history="1">
        <w:r>
          <w:rPr>
            <w:rFonts w:ascii="仿宋" w:eastAsia="仿宋" w:hAnsi="仿宋" w:cs="仿宋" w:hint="eastAsia"/>
            <w:lang w:eastAsia="zh-CN"/>
          </w:rPr>
          <w:t>(三)、建设环境与条件分析</w:t>
        </w:r>
        <w:r>
          <w:tab/>
        </w:r>
        <w:r>
          <w:fldChar w:fldCharType="begin"/>
        </w:r>
        <w:r>
          <w:instrText xml:space="preserve"> PAGEREF _Toc31188 \h </w:instrText>
        </w:r>
        <w:r>
          <w:fldChar w:fldCharType="separate"/>
        </w:r>
        <w:r>
          <w:t>17</w:t>
        </w:r>
        <w:r>
          <w:fldChar w:fldCharType="end"/>
        </w:r>
      </w:hyperlink>
    </w:p>
    <w:p>
      <w:pPr>
        <w:pStyle w:val="TOC2"/>
        <w:tabs>
          <w:tab w:val="right" w:leader="dot" w:pos="8306"/>
        </w:tabs>
      </w:pPr>
      <w:hyperlink w:anchor="_Toc30538" w:history="1">
        <w:r>
          <w:rPr>
            <w:rFonts w:ascii="仿宋" w:eastAsia="仿宋" w:hAnsi="仿宋" w:cs="仿宋" w:hint="eastAsia"/>
            <w:lang w:eastAsia="zh-CN"/>
          </w:rPr>
          <w:t>(四)、土地使用控制标准</w:t>
        </w:r>
        <w:r>
          <w:tab/>
        </w:r>
        <w:r>
          <w:fldChar w:fldCharType="begin"/>
        </w:r>
        <w:r>
          <w:instrText xml:space="preserve"> PAGEREF _Toc30538 \h </w:instrText>
        </w:r>
        <w:r>
          <w:fldChar w:fldCharType="separate"/>
        </w:r>
        <w:r>
          <w:t>17</w:t>
        </w:r>
        <w:r>
          <w:fldChar w:fldCharType="end"/>
        </w:r>
      </w:hyperlink>
    </w:p>
    <w:p>
      <w:pPr>
        <w:pStyle w:val="TOC2"/>
        <w:tabs>
          <w:tab w:val="right" w:leader="dot" w:pos="8306"/>
        </w:tabs>
      </w:pPr>
      <w:hyperlink w:anchor="_Toc30915" w:history="1">
        <w:r>
          <w:rPr>
            <w:rFonts w:ascii="仿宋" w:eastAsia="仿宋" w:hAnsi="仿宋" w:cs="仿宋" w:hint="eastAsia"/>
            <w:lang w:eastAsia="zh-CN"/>
          </w:rPr>
          <w:t>(五)、土地利用的总体需求</w:t>
        </w:r>
        <w:r>
          <w:tab/>
        </w:r>
        <w:r>
          <w:fldChar w:fldCharType="begin"/>
        </w:r>
        <w:r>
          <w:instrText xml:space="preserve"> PAGEREF _Toc30915 \h </w:instrText>
        </w:r>
        <w:r>
          <w:fldChar w:fldCharType="separate"/>
        </w:r>
        <w:r>
          <w:t>18</w:t>
        </w:r>
        <w:r>
          <w:fldChar w:fldCharType="end"/>
        </w:r>
      </w:hyperlink>
    </w:p>
    <w:p>
      <w:pPr>
        <w:pStyle w:val="TOC2"/>
        <w:tabs>
          <w:tab w:val="right" w:leader="dot" w:pos="8306"/>
        </w:tabs>
      </w:pPr>
      <w:hyperlink w:anchor="_Toc31034" w:history="1">
        <w:r>
          <w:rPr>
            <w:rFonts w:ascii="仿宋" w:eastAsia="仿宋" w:hAnsi="仿宋" w:cs="仿宋" w:hint="eastAsia"/>
            <w:lang w:eastAsia="zh-CN"/>
          </w:rPr>
          <w:t>(六)、用地效率提升策略</w:t>
        </w:r>
        <w:r>
          <w:tab/>
        </w:r>
        <w:r>
          <w:fldChar w:fldCharType="begin"/>
        </w:r>
        <w:r>
          <w:instrText xml:space="preserve"> PAGEREF _Toc31034 \h </w:instrText>
        </w:r>
        <w:r>
          <w:fldChar w:fldCharType="separate"/>
        </w:r>
        <w:r>
          <w:t>18</w:t>
        </w:r>
        <w:r>
          <w:fldChar w:fldCharType="end"/>
        </w:r>
      </w:hyperlink>
    </w:p>
    <w:p>
      <w:pPr>
        <w:pStyle w:val="TOC2"/>
        <w:tabs>
          <w:tab w:val="right" w:leader="dot" w:pos="8306"/>
        </w:tabs>
      </w:pPr>
      <w:hyperlink w:anchor="_Toc20958" w:history="1">
        <w:r>
          <w:rPr>
            <w:rFonts w:ascii="仿宋" w:eastAsia="仿宋" w:hAnsi="仿宋" w:cs="仿宋" w:hint="eastAsia"/>
            <w:lang w:eastAsia="zh-CN"/>
          </w:rPr>
          <w:t>(七)、总体布局与规划方案</w:t>
        </w:r>
        <w:r>
          <w:tab/>
        </w:r>
        <w:r>
          <w:fldChar w:fldCharType="begin"/>
        </w:r>
        <w:r>
          <w:instrText xml:space="preserve"> PAGEREF _Toc20958 \h </w:instrText>
        </w:r>
        <w:r>
          <w:fldChar w:fldCharType="separate"/>
        </w:r>
        <w:r>
          <w:t>19</w:t>
        </w:r>
        <w:r>
          <w:fldChar w:fldCharType="end"/>
        </w:r>
      </w:hyperlink>
    </w:p>
    <w:p>
      <w:pPr>
        <w:pStyle w:val="TOC2"/>
        <w:tabs>
          <w:tab w:val="right" w:leader="dot" w:pos="8306"/>
        </w:tabs>
      </w:pPr>
      <w:hyperlink w:anchor="_Toc16329" w:history="1">
        <w:r>
          <w:rPr>
            <w:rFonts w:ascii="仿宋" w:eastAsia="仿宋" w:hAnsi="仿宋" w:cs="仿宋" w:hint="eastAsia"/>
            <w:lang w:eastAsia="zh-CN"/>
          </w:rPr>
          <w:t>(八)、物流与运输系统设计</w:t>
        </w:r>
        <w:r>
          <w:tab/>
        </w:r>
        <w:r>
          <w:fldChar w:fldCharType="begin"/>
        </w:r>
        <w:r>
          <w:instrText xml:space="preserve"> PAGEREF _Toc16329 \h </w:instrText>
        </w:r>
        <w:r>
          <w:fldChar w:fldCharType="separate"/>
        </w:r>
        <w:r>
          <w:t>20</w:t>
        </w:r>
        <w:r>
          <w:fldChar w:fldCharType="end"/>
        </w:r>
      </w:hyperlink>
    </w:p>
    <w:p>
      <w:pPr>
        <w:pStyle w:val="TOC2"/>
        <w:tabs>
          <w:tab w:val="right" w:leader="dot" w:pos="8306"/>
        </w:tabs>
      </w:pPr>
      <w:hyperlink w:anchor="_Toc15542" w:history="1">
        <w:r>
          <w:rPr>
            <w:rFonts w:ascii="仿宋" w:eastAsia="仿宋" w:hAnsi="仿宋" w:cs="仿宋" w:hint="eastAsia"/>
            <w:lang w:eastAsia="zh-CN"/>
          </w:rPr>
          <w:t>(九)、选址方案的综合评估</w:t>
        </w:r>
        <w:r>
          <w:tab/>
        </w:r>
        <w:r>
          <w:fldChar w:fldCharType="begin"/>
        </w:r>
        <w:r>
          <w:instrText xml:space="preserve"> PAGEREF _Toc15542 \h </w:instrText>
        </w:r>
        <w:r>
          <w:fldChar w:fldCharType="separate"/>
        </w:r>
        <w:r>
          <w:t>22</w:t>
        </w:r>
        <w:r>
          <w:fldChar w:fldCharType="end"/>
        </w:r>
      </w:hyperlink>
    </w:p>
    <w:p>
      <w:pPr>
        <w:pStyle w:val="TOC1"/>
        <w:tabs>
          <w:tab w:val="right" w:leader="dot" w:pos="8306"/>
        </w:tabs>
      </w:pPr>
      <w:hyperlink w:anchor="_Toc10068" w:history="1">
        <w:r>
          <w:rPr>
            <w:rFonts w:ascii="仿宋" w:eastAsia="仿宋" w:hAnsi="仿宋" w:cs="仿宋" w:hint="eastAsia"/>
            <w:lang w:eastAsia="zh-CN"/>
          </w:rPr>
          <w:t>三、电路保护元器件行业行业发展形势</w:t>
        </w:r>
        <w:r>
          <w:tab/>
        </w:r>
        <w:r>
          <w:fldChar w:fldCharType="begin"/>
        </w:r>
        <w:r>
          <w:instrText xml:space="preserve"> PAGEREF _Toc10068 \h </w:instrText>
        </w:r>
        <w:r>
          <w:fldChar w:fldCharType="separate"/>
        </w:r>
        <w:r>
          <w:t>23</w:t>
        </w:r>
        <w:r>
          <w:fldChar w:fldCharType="end"/>
        </w:r>
      </w:hyperlink>
    </w:p>
    <w:p>
      <w:pPr>
        <w:pStyle w:val="TOC2"/>
        <w:tabs>
          <w:tab w:val="right" w:leader="dot" w:pos="8306"/>
        </w:tabs>
      </w:pPr>
      <w:hyperlink w:anchor="_Toc25342" w:history="1">
        <w:r>
          <w:rPr>
            <w:rFonts w:ascii="仿宋" w:eastAsia="仿宋" w:hAnsi="仿宋" w:cs="仿宋" w:hint="eastAsia"/>
            <w:lang w:eastAsia="zh-CN"/>
          </w:rPr>
          <w:t>(一)、市场规模扩大</w:t>
        </w:r>
        <w:r>
          <w:tab/>
        </w:r>
        <w:r>
          <w:fldChar w:fldCharType="begin"/>
        </w:r>
        <w:r>
          <w:instrText xml:space="preserve"> PAGEREF _Toc25342 \h </w:instrText>
        </w:r>
        <w:r>
          <w:fldChar w:fldCharType="separate"/>
        </w:r>
        <w:r>
          <w:t>23</w:t>
        </w:r>
        <w:r>
          <w:fldChar w:fldCharType="end"/>
        </w:r>
      </w:hyperlink>
    </w:p>
    <w:p>
      <w:pPr>
        <w:pStyle w:val="TOC2"/>
        <w:tabs>
          <w:tab w:val="right" w:leader="dot" w:pos="8306"/>
        </w:tabs>
      </w:pPr>
      <w:hyperlink w:anchor="_Toc7780" w:history="1">
        <w:r>
          <w:rPr>
            <w:rFonts w:ascii="仿宋" w:eastAsia="仿宋" w:hAnsi="仿宋" w:cs="仿宋" w:hint="eastAsia"/>
            <w:lang w:eastAsia="zh-CN"/>
          </w:rPr>
          <w:t>(二)、消费升级趋势明显</w:t>
        </w:r>
        <w:r>
          <w:tab/>
        </w:r>
        <w:r>
          <w:fldChar w:fldCharType="begin"/>
        </w:r>
        <w:r>
          <w:instrText xml:space="preserve"> PAGEREF _Toc7780 \h </w:instrText>
        </w:r>
        <w:r>
          <w:fldChar w:fldCharType="separate"/>
        </w:r>
        <w:r>
          <w:t>23</w:t>
        </w:r>
        <w:r>
          <w:fldChar w:fldCharType="end"/>
        </w:r>
      </w:hyperlink>
    </w:p>
    <w:p>
      <w:pPr>
        <w:pStyle w:val="TOC2"/>
        <w:tabs>
          <w:tab w:val="right" w:leader="dot" w:pos="8306"/>
        </w:tabs>
      </w:pPr>
      <w:hyperlink w:anchor="_Toc15921" w:history="1">
        <w:r>
          <w:rPr>
            <w:rFonts w:ascii="仿宋" w:eastAsia="仿宋" w:hAnsi="仿宋" w:cs="仿宋" w:hint="eastAsia"/>
            <w:lang w:eastAsia="zh-CN"/>
          </w:rPr>
          <w:t>(三)、智能化发展势头迅猛</w:t>
        </w:r>
        <w:r>
          <w:tab/>
        </w:r>
        <w:r>
          <w:fldChar w:fldCharType="begin"/>
        </w:r>
        <w:r>
          <w:instrText xml:space="preserve"> PAGEREF _Toc15921 \h </w:instrText>
        </w:r>
        <w:r>
          <w:fldChar w:fldCharType="separate"/>
        </w:r>
        <w:r>
          <w:t>24</w:t>
        </w:r>
        <w:r>
          <w:fldChar w:fldCharType="end"/>
        </w:r>
      </w:hyperlink>
    </w:p>
    <w:p>
      <w:pPr>
        <w:pStyle w:val="TOC2"/>
        <w:tabs>
          <w:tab w:val="right" w:leader="dot" w:pos="8306"/>
        </w:tabs>
      </w:pPr>
      <w:hyperlink w:anchor="_Toc20798" w:history="1">
        <w:r>
          <w:rPr>
            <w:rFonts w:ascii="仿宋" w:eastAsia="仿宋" w:hAnsi="仿宋" w:cs="仿宋" w:hint="eastAsia"/>
            <w:lang w:eastAsia="zh-CN"/>
          </w:rPr>
          <w:t>(四)、品牌竞争日趋激烈</w:t>
        </w:r>
        <w:r>
          <w:tab/>
        </w:r>
        <w:r>
          <w:fldChar w:fldCharType="begin"/>
        </w:r>
        <w:r>
          <w:instrText xml:space="preserve"> PAGEREF _Toc20798 \h </w:instrText>
        </w:r>
        <w:r>
          <w:fldChar w:fldCharType="separate"/>
        </w:r>
        <w:r>
          <w:t>24</w:t>
        </w:r>
        <w:r>
          <w:fldChar w:fldCharType="end"/>
        </w:r>
      </w:hyperlink>
    </w:p>
    <w:p>
      <w:pPr>
        <w:pStyle w:val="TOC2"/>
        <w:tabs>
          <w:tab w:val="right" w:leader="dot" w:pos="8306"/>
        </w:tabs>
      </w:pPr>
      <w:hyperlink w:anchor="_Toc18288" w:history="1">
        <w:r>
          <w:rPr>
            <w:rFonts w:ascii="仿宋" w:eastAsia="仿宋" w:hAnsi="仿宋" w:cs="仿宋" w:hint="eastAsia"/>
            <w:lang w:eastAsia="zh-CN"/>
          </w:rPr>
          <w:t>(五)、环保意识增强</w:t>
        </w:r>
        <w:r>
          <w:tab/>
        </w:r>
        <w:r>
          <w:fldChar w:fldCharType="begin"/>
        </w:r>
        <w:r>
          <w:instrText xml:space="preserve"> PAGEREF _Toc18288 \h </w:instrText>
        </w:r>
        <w:r>
          <w:fldChar w:fldCharType="separate"/>
        </w:r>
        <w:r>
          <w:t>24</w:t>
        </w:r>
        <w:r>
          <w:fldChar w:fldCharType="end"/>
        </w:r>
      </w:hyperlink>
    </w:p>
    <w:p>
      <w:pPr>
        <w:pStyle w:val="TOC1"/>
        <w:tabs>
          <w:tab w:val="right" w:leader="dot" w:pos="8306"/>
        </w:tabs>
      </w:pPr>
      <w:hyperlink w:anchor="_Toc698" w:history="1">
        <w:r>
          <w:rPr>
            <w:rFonts w:ascii="仿宋" w:eastAsia="仿宋" w:hAnsi="仿宋" w:cs="仿宋" w:hint="eastAsia"/>
            <w:lang w:eastAsia="zh-CN"/>
          </w:rPr>
          <w:t>四、电路保护元器件行业行业产业链分析</w:t>
        </w:r>
        <w:r>
          <w:tab/>
        </w:r>
        <w:r>
          <w:fldChar w:fldCharType="begin"/>
        </w:r>
        <w:r>
          <w:instrText xml:space="preserve"> PAGEREF _Toc698 \h </w:instrText>
        </w:r>
        <w:r>
          <w:fldChar w:fldCharType="separate"/>
        </w:r>
        <w:r>
          <w:t>24</w:t>
        </w:r>
        <w:r>
          <w:fldChar w:fldCharType="end"/>
        </w:r>
      </w:hyperlink>
    </w:p>
    <w:p>
      <w:pPr>
        <w:pStyle w:val="TOC2"/>
        <w:tabs>
          <w:tab w:val="right" w:leader="dot" w:pos="8306"/>
        </w:tabs>
      </w:pPr>
      <w:hyperlink w:anchor="_Toc13161" w:history="1">
        <w:r>
          <w:rPr>
            <w:rFonts w:ascii="仿宋" w:eastAsia="仿宋" w:hAnsi="仿宋" w:cs="仿宋" w:hint="eastAsia"/>
            <w:lang w:eastAsia="zh-CN"/>
          </w:rPr>
          <w:t>(一)、原材料供应</w:t>
        </w:r>
        <w:r>
          <w:tab/>
        </w:r>
        <w:r>
          <w:fldChar w:fldCharType="begin"/>
        </w:r>
        <w:r>
          <w:instrText xml:space="preserve"> PAGEREF _Toc13161 \h </w:instrText>
        </w:r>
        <w:r>
          <w:fldChar w:fldCharType="separate"/>
        </w:r>
        <w:r>
          <w:t>24</w:t>
        </w:r>
        <w:r>
          <w:fldChar w:fldCharType="end"/>
        </w:r>
      </w:hyperlink>
    </w:p>
    <w:p>
      <w:pPr>
        <w:pStyle w:val="TOC2"/>
        <w:tabs>
          <w:tab w:val="right" w:leader="dot" w:pos="8306"/>
        </w:tabs>
      </w:pPr>
      <w:hyperlink w:anchor="_Toc1319" w:history="1">
        <w:r>
          <w:rPr>
            <w:rFonts w:ascii="仿宋" w:eastAsia="仿宋" w:hAnsi="仿宋" w:cs="仿宋" w:hint="eastAsia"/>
            <w:lang w:eastAsia="zh-CN"/>
          </w:rPr>
          <w:t>(二)、制造加工</w:t>
        </w:r>
        <w:r>
          <w:tab/>
        </w:r>
        <w:r>
          <w:fldChar w:fldCharType="begin"/>
        </w:r>
        <w:r>
          <w:instrText xml:space="preserve"> PAGEREF _Toc1319 \h </w:instrText>
        </w:r>
        <w:r>
          <w:fldChar w:fldCharType="separate"/>
        </w:r>
        <w:r>
          <w:t>25</w:t>
        </w:r>
        <w:r>
          <w:fldChar w:fldCharType="end"/>
        </w:r>
      </w:hyperlink>
    </w:p>
    <w:p>
      <w:pPr>
        <w:pStyle w:val="TOC2"/>
        <w:tabs>
          <w:tab w:val="right" w:leader="dot" w:pos="8306"/>
        </w:tabs>
      </w:pPr>
      <w:hyperlink w:anchor="_Toc570" w:history="1">
        <w:r>
          <w:rPr>
            <w:rFonts w:ascii="仿宋" w:eastAsia="仿宋" w:hAnsi="仿宋" w:cs="仿宋" w:hint="eastAsia"/>
            <w:lang w:eastAsia="zh-CN"/>
          </w:rPr>
          <w:t>(三)、产品设计与研发</w:t>
        </w:r>
        <w:r>
          <w:tab/>
        </w:r>
        <w:r>
          <w:fldChar w:fldCharType="begin"/>
        </w:r>
        <w:r>
          <w:instrText xml:space="preserve"> PAGEREF _Toc570 \h </w:instrText>
        </w:r>
        <w:r>
          <w:fldChar w:fldCharType="separate"/>
        </w:r>
        <w:r>
          <w:t>25</w:t>
        </w:r>
        <w:r>
          <w:fldChar w:fldCharType="end"/>
        </w:r>
      </w:hyperlink>
    </w:p>
    <w:p>
      <w:pPr>
        <w:pStyle w:val="TOC2"/>
        <w:tabs>
          <w:tab w:val="right" w:leader="dot" w:pos="8306"/>
        </w:tabs>
      </w:pPr>
      <w:hyperlink w:anchor="_Toc6921" w:history="1">
        <w:r>
          <w:rPr>
            <w:rFonts w:ascii="仿宋" w:eastAsia="仿宋" w:hAnsi="仿宋" w:cs="仿宋" w:hint="eastAsia"/>
            <w:lang w:eastAsia="zh-CN"/>
          </w:rPr>
          <w:t>(四)、销售与分销</w:t>
        </w:r>
        <w:r>
          <w:tab/>
        </w:r>
        <w:r>
          <w:fldChar w:fldCharType="begin"/>
        </w:r>
        <w:r>
          <w:instrText xml:space="preserve"> PAGEREF _Toc6921 \h </w:instrText>
        </w:r>
        <w:r>
          <w:fldChar w:fldCharType="separate"/>
        </w:r>
        <w:r>
          <w:t>25</w:t>
        </w:r>
        <w:r>
          <w:fldChar w:fldCharType="end"/>
        </w:r>
      </w:hyperlink>
    </w:p>
    <w:p>
      <w:pPr>
        <w:pStyle w:val="TOC2"/>
        <w:tabs>
          <w:tab w:val="right" w:leader="dot" w:pos="8306"/>
        </w:tabs>
      </w:pPr>
      <w:hyperlink w:anchor="_Toc11186" w:history="1">
        <w:r>
          <w:rPr>
            <w:rFonts w:ascii="仿宋" w:eastAsia="仿宋" w:hAnsi="仿宋" w:cs="仿宋" w:hint="eastAsia"/>
            <w:lang w:eastAsia="zh-CN"/>
          </w:rPr>
          <w:t>(五)、市场营销与品牌推广</w:t>
        </w:r>
        <w:r>
          <w:tab/>
        </w:r>
        <w:r>
          <w:fldChar w:fldCharType="begin"/>
        </w:r>
        <w:r>
          <w:instrText xml:space="preserve"> PAGEREF _Toc11186 \h </w:instrText>
        </w:r>
        <w:r>
          <w:fldChar w:fldCharType="separate"/>
        </w:r>
        <w:r>
          <w:t>25</w:t>
        </w:r>
        <w:r>
          <w:fldChar w:fldCharType="end"/>
        </w:r>
      </w:hyperlink>
    </w:p>
    <w:p>
      <w:pPr>
        <w:pStyle w:val="TOC2"/>
        <w:tabs>
          <w:tab w:val="right" w:leader="dot" w:pos="8306"/>
        </w:tabs>
      </w:pPr>
      <w:hyperlink w:anchor="_Toc1769" w:history="1">
        <w:r>
          <w:rPr>
            <w:rFonts w:ascii="仿宋" w:eastAsia="仿宋" w:hAnsi="仿宋" w:cs="仿宋" w:hint="eastAsia"/>
            <w:lang w:eastAsia="zh-CN"/>
          </w:rPr>
          <w:t>(六)、售后服务与维修</w:t>
        </w:r>
        <w:r>
          <w:tab/>
        </w:r>
        <w:r>
          <w:fldChar w:fldCharType="begin"/>
        </w:r>
        <w:r>
          <w:instrText xml:space="preserve"> PAGEREF _Toc1769 \h </w:instrText>
        </w:r>
        <w:r>
          <w:fldChar w:fldCharType="separate"/>
        </w:r>
        <w:r>
          <w:t>26</w:t>
        </w:r>
        <w:r>
          <w:fldChar w:fldCharType="end"/>
        </w:r>
      </w:hyperlink>
    </w:p>
    <w:p>
      <w:pPr>
        <w:pStyle w:val="TOC1"/>
        <w:tabs>
          <w:tab w:val="right" w:leader="dot" w:pos="8306"/>
        </w:tabs>
      </w:pPr>
      <w:hyperlink w:anchor="_Toc12896" w:history="1">
        <w:r>
          <w:rPr>
            <w:rFonts w:ascii="仿宋" w:eastAsia="仿宋" w:hAnsi="仿宋" w:cs="仿宋" w:hint="eastAsia"/>
            <w:lang w:eastAsia="zh-CN"/>
          </w:rPr>
          <w:t>五、员工职业生涯规划与发展</w:t>
        </w:r>
        <w:r>
          <w:tab/>
        </w:r>
        <w:r>
          <w:fldChar w:fldCharType="begin"/>
        </w:r>
        <w:r>
          <w:instrText xml:space="preserve"> PAGEREF _Toc12896 \h </w:instrText>
        </w:r>
        <w:r>
          <w:fldChar w:fldCharType="separate"/>
        </w:r>
        <w:r>
          <w:t>26</w:t>
        </w:r>
        <w:r>
          <w:fldChar w:fldCharType="end"/>
        </w:r>
      </w:hyperlink>
    </w:p>
    <w:p>
      <w:pPr>
        <w:pStyle w:val="TOC2"/>
        <w:tabs>
          <w:tab w:val="right" w:leader="dot" w:pos="8306"/>
        </w:tabs>
      </w:pPr>
      <w:hyperlink w:anchor="_Toc2710" w:history="1">
        <w:r>
          <w:rPr>
            <w:rFonts w:ascii="仿宋" w:eastAsia="仿宋" w:hAnsi="仿宋" w:cs="仿宋" w:hint="eastAsia"/>
            <w:lang w:eastAsia="zh-CN"/>
          </w:rPr>
          <w:t>(一)、职业生涯规划概述</w:t>
        </w:r>
        <w:r>
          <w:tab/>
        </w:r>
        <w:r>
          <w:fldChar w:fldCharType="begin"/>
        </w:r>
        <w:r>
          <w:instrText xml:space="preserve"> PAGEREF _Toc2710 \h </w:instrText>
        </w:r>
        <w:r>
          <w:fldChar w:fldCharType="separate"/>
        </w:r>
        <w:r>
          <w:t>26</w:t>
        </w:r>
        <w:r>
          <w:fldChar w:fldCharType="end"/>
        </w:r>
      </w:hyperlink>
    </w:p>
    <w:p>
      <w:pPr>
        <w:pStyle w:val="TOC2"/>
        <w:tabs>
          <w:tab w:val="right" w:leader="dot" w:pos="8306"/>
        </w:tabs>
      </w:pPr>
      <w:hyperlink w:anchor="_Toc31822" w:history="1">
        <w:r>
          <w:rPr>
            <w:rFonts w:ascii="仿宋" w:eastAsia="仿宋" w:hAnsi="仿宋" w:cs="仿宋" w:hint="eastAsia"/>
            <w:lang w:eastAsia="zh-CN"/>
          </w:rPr>
          <w:t>(二)、基本原则与方法</w:t>
        </w:r>
        <w:r>
          <w:tab/>
        </w:r>
        <w:r>
          <w:fldChar w:fldCharType="begin"/>
        </w:r>
        <w:r>
          <w:instrText xml:space="preserve"> PAGEREF _Toc31822 \h </w:instrText>
        </w:r>
        <w:r>
          <w:fldChar w:fldCharType="separate"/>
        </w:r>
        <w:r>
          <w:t>27</w:t>
        </w:r>
        <w:r>
          <w:fldChar w:fldCharType="end"/>
        </w:r>
      </w:hyperlink>
    </w:p>
    <w:p>
      <w:pPr>
        <w:pStyle w:val="TOC2"/>
        <w:tabs>
          <w:tab w:val="right" w:leader="dot" w:pos="8306"/>
        </w:tabs>
      </w:pPr>
      <w:hyperlink w:anchor="_Toc22924" w:history="1">
        <w:r>
          <w:rPr>
            <w:rFonts w:ascii="仿宋" w:eastAsia="仿宋" w:hAnsi="仿宋" w:cs="仿宋" w:hint="eastAsia"/>
            <w:lang w:eastAsia="zh-CN"/>
          </w:rPr>
          <w:t>(三)、员工职业生涯管理</w:t>
        </w:r>
        <w:r>
          <w:tab/>
        </w:r>
        <w:r>
          <w:fldChar w:fldCharType="begin"/>
        </w:r>
        <w:r>
          <w:instrText xml:space="preserve"> PAGEREF _Toc22924 \h </w:instrText>
        </w:r>
        <w:r>
          <w:fldChar w:fldCharType="separate"/>
        </w:r>
        <w:r>
          <w:t>28</w:t>
        </w:r>
        <w:r>
          <w:fldChar w:fldCharType="end"/>
        </w:r>
      </w:hyperlink>
    </w:p>
    <w:p>
      <w:pPr>
        <w:pStyle w:val="TOC2"/>
        <w:tabs>
          <w:tab w:val="right" w:leader="dot" w:pos="8306"/>
        </w:tabs>
      </w:pPr>
      <w:hyperlink w:anchor="_Toc1624" w:history="1">
        <w:r>
          <w:rPr>
            <w:rFonts w:ascii="仿宋" w:eastAsia="仿宋" w:hAnsi="仿宋" w:cs="仿宋" w:hint="eastAsia"/>
            <w:lang w:eastAsia="zh-CN"/>
          </w:rPr>
          <w:t>(四)、职业生涯发展支持体系</w:t>
        </w:r>
        <w:r>
          <w:tab/>
        </w:r>
        <w:r>
          <w:fldChar w:fldCharType="begin"/>
        </w:r>
        <w:r>
          <w:instrText xml:space="preserve"> PAGEREF _Toc1624 \h </w:instrText>
        </w:r>
        <w:r>
          <w:fldChar w:fldCharType="separate"/>
        </w:r>
        <w:r>
          <w:t>29</w:t>
        </w:r>
        <w:r>
          <w:fldChar w:fldCharType="end"/>
        </w:r>
      </w:hyperlink>
    </w:p>
    <w:p>
      <w:pPr>
        <w:pStyle w:val="TOC2"/>
        <w:tabs>
          <w:tab w:val="right" w:leader="dot" w:pos="8306"/>
        </w:tabs>
      </w:pPr>
      <w:hyperlink w:anchor="_Toc24400" w:history="1">
        <w:r>
          <w:rPr>
            <w:rFonts w:ascii="仿宋" w:eastAsia="仿宋" w:hAnsi="仿宋" w:cs="仿宋" w:hint="eastAsia"/>
            <w:lang w:eastAsia="zh-CN"/>
          </w:rPr>
          <w:t>(五)、公司文化与员工职业发展融合</w:t>
        </w:r>
        <w:r>
          <w:tab/>
        </w:r>
        <w:r>
          <w:fldChar w:fldCharType="begin"/>
        </w:r>
        <w:r>
          <w:instrText xml:space="preserve"> PAGEREF _Toc24400 \h </w:instrText>
        </w:r>
        <w:r>
          <w:fldChar w:fldCharType="separate"/>
        </w:r>
        <w:r>
          <w:t>31</w:t>
        </w:r>
        <w:r>
          <w:fldChar w:fldCharType="end"/>
        </w:r>
      </w:hyperlink>
    </w:p>
    <w:p>
      <w:pPr>
        <w:pStyle w:val="TOC2"/>
        <w:tabs>
          <w:tab w:val="right" w:leader="dot" w:pos="8306"/>
        </w:tabs>
      </w:pPr>
      <w:hyperlink w:anchor="_Toc28546" w:history="1">
        <w:r>
          <w:rPr>
            <w:rFonts w:ascii="仿宋" w:eastAsia="仿宋" w:hAnsi="仿宋" w:cs="仿宋" w:hint="eastAsia"/>
            <w:lang w:eastAsia="zh-CN"/>
          </w:rPr>
          <w:t>(六)、未来趋势与发展策略</w:t>
        </w:r>
        <w:r>
          <w:tab/>
        </w:r>
        <w:r>
          <w:fldChar w:fldCharType="begin"/>
        </w:r>
        <w:r>
          <w:instrText xml:space="preserve"> PAGEREF _Toc28546 \h </w:instrText>
        </w:r>
        <w:r>
          <w:fldChar w:fldCharType="separate"/>
        </w:r>
        <w:r>
          <w:t>32</w:t>
        </w:r>
        <w:r>
          <w:fldChar w:fldCharType="end"/>
        </w:r>
      </w:hyperlink>
    </w:p>
    <w:p>
      <w:pPr>
        <w:pStyle w:val="TOC1"/>
        <w:tabs>
          <w:tab w:val="right" w:leader="dot" w:pos="8306"/>
        </w:tabs>
      </w:pPr>
      <w:hyperlink w:anchor="_Toc523" w:history="1">
        <w:r>
          <w:rPr>
            <w:rFonts w:ascii="仿宋" w:eastAsia="仿宋" w:hAnsi="仿宋" w:cs="仿宋" w:hint="eastAsia"/>
            <w:lang w:eastAsia="zh-CN"/>
          </w:rPr>
          <w:t>六、供应商与合作伙伴关系</w:t>
        </w:r>
        <w:r>
          <w:tab/>
        </w:r>
        <w:r>
          <w:fldChar w:fldCharType="begin"/>
        </w:r>
        <w:r>
          <w:instrText xml:space="preserve"> PAGEREF _Toc523 \h </w:instrText>
        </w:r>
        <w:r>
          <w:fldChar w:fldCharType="separate"/>
        </w:r>
        <w:r>
          <w:t>34</w:t>
        </w:r>
        <w:r>
          <w:fldChar w:fldCharType="end"/>
        </w:r>
      </w:hyperlink>
    </w:p>
    <w:p>
      <w:pPr>
        <w:pStyle w:val="TOC2"/>
        <w:tabs>
          <w:tab w:val="right" w:leader="dot" w:pos="8306"/>
        </w:tabs>
      </w:pPr>
      <w:hyperlink w:anchor="_Toc957" w:history="1">
        <w:r>
          <w:rPr>
            <w:rFonts w:ascii="仿宋" w:eastAsia="仿宋" w:hAnsi="仿宋" w:cs="仿宋" w:hint="eastAsia"/>
            <w:lang w:eastAsia="zh-CN"/>
          </w:rPr>
          <w:t>(一)、供应商选择与评估</w:t>
        </w:r>
        <w:r>
          <w:tab/>
        </w:r>
        <w:r>
          <w:fldChar w:fldCharType="begin"/>
        </w:r>
        <w:r>
          <w:instrText xml:space="preserve"> PAGEREF _Toc957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6" w:history="1">
        <w:r>
          <w:rPr>
            <w:rFonts w:ascii="仿宋" w:eastAsia="仿宋" w:hAnsi="仿宋" w:cs="仿宋" w:hint="eastAsia"/>
            <w:lang w:eastAsia="zh-CN"/>
          </w:rPr>
          <w:t>(二)、合作伙伴协议与管理</w:t>
        </w:r>
        <w:r>
          <w:tab/>
        </w:r>
        <w:r>
          <w:fldChar w:fldCharType="begin"/>
        </w:r>
        <w:r>
          <w:instrText xml:space="preserve"> PAGEREF _Toc2736 \h </w:instrText>
        </w:r>
        <w:r>
          <w:fldChar w:fldCharType="separate"/>
        </w:r>
        <w:r>
          <w:t>36</w:t>
        </w:r>
        <w:r>
          <w:fldChar w:fldCharType="end"/>
        </w:r>
      </w:hyperlink>
    </w:p>
    <w:p>
      <w:pPr>
        <w:pStyle w:val="TOC2"/>
        <w:tabs>
          <w:tab w:val="right" w:leader="dot" w:pos="8306"/>
        </w:tabs>
      </w:pPr>
      <w:hyperlink w:anchor="_Toc27119" w:history="1">
        <w:r>
          <w:rPr>
            <w:rFonts w:ascii="仿宋" w:eastAsia="仿宋" w:hAnsi="仿宋" w:cs="仿宋" w:hint="eastAsia"/>
            <w:lang w:eastAsia="zh-CN"/>
          </w:rPr>
          <w:t>(三)、供应链透明度与效率优化</w:t>
        </w:r>
        <w:r>
          <w:tab/>
        </w:r>
        <w:r>
          <w:fldChar w:fldCharType="begin"/>
        </w:r>
        <w:r>
          <w:instrText xml:space="preserve"> PAGEREF _Toc27119 \h </w:instrText>
        </w:r>
        <w:r>
          <w:fldChar w:fldCharType="separate"/>
        </w:r>
        <w:r>
          <w:t>37</w:t>
        </w:r>
        <w:r>
          <w:fldChar w:fldCharType="end"/>
        </w:r>
      </w:hyperlink>
    </w:p>
    <w:p>
      <w:pPr>
        <w:pStyle w:val="TOC1"/>
        <w:tabs>
          <w:tab w:val="right" w:leader="dot" w:pos="8306"/>
        </w:tabs>
      </w:pPr>
      <w:hyperlink w:anchor="_Toc26459" w:history="1">
        <w:r>
          <w:rPr>
            <w:rFonts w:ascii="仿宋" w:eastAsia="仿宋" w:hAnsi="仿宋" w:cs="仿宋" w:hint="eastAsia"/>
            <w:lang w:eastAsia="zh-CN"/>
          </w:rPr>
          <w:t>七、电路保护元器件项目选址方案</w:t>
        </w:r>
        <w:r>
          <w:tab/>
        </w:r>
        <w:r>
          <w:fldChar w:fldCharType="begin"/>
        </w:r>
        <w:r>
          <w:instrText xml:space="preserve"> PAGEREF _Toc26459 \h </w:instrText>
        </w:r>
        <w:r>
          <w:fldChar w:fldCharType="separate"/>
        </w:r>
        <w:r>
          <w:t>38</w:t>
        </w:r>
        <w:r>
          <w:fldChar w:fldCharType="end"/>
        </w:r>
      </w:hyperlink>
    </w:p>
    <w:p>
      <w:pPr>
        <w:pStyle w:val="TOC2"/>
        <w:tabs>
          <w:tab w:val="right" w:leader="dot" w:pos="8306"/>
        </w:tabs>
      </w:pPr>
      <w:hyperlink w:anchor="_Toc30536" w:history="1">
        <w:r>
          <w:rPr>
            <w:rFonts w:ascii="仿宋" w:eastAsia="仿宋" w:hAnsi="仿宋" w:cs="仿宋" w:hint="eastAsia"/>
            <w:lang w:eastAsia="zh-CN"/>
          </w:rPr>
          <w:t>(一)、电路保护元器件项目选址原则</w:t>
        </w:r>
        <w:r>
          <w:tab/>
        </w:r>
        <w:r>
          <w:fldChar w:fldCharType="begin"/>
        </w:r>
        <w:r>
          <w:instrText xml:space="preserve"> PAGEREF _Toc30536 \h </w:instrText>
        </w:r>
        <w:r>
          <w:fldChar w:fldCharType="separate"/>
        </w:r>
        <w:r>
          <w:t>38</w:t>
        </w:r>
        <w:r>
          <w:fldChar w:fldCharType="end"/>
        </w:r>
      </w:hyperlink>
    </w:p>
    <w:p>
      <w:pPr>
        <w:pStyle w:val="TOC2"/>
        <w:tabs>
          <w:tab w:val="right" w:leader="dot" w:pos="8306"/>
        </w:tabs>
      </w:pPr>
      <w:hyperlink w:anchor="_Toc25059" w:history="1">
        <w:r>
          <w:rPr>
            <w:rFonts w:ascii="仿宋" w:eastAsia="仿宋" w:hAnsi="仿宋" w:cs="仿宋" w:hint="eastAsia"/>
            <w:lang w:eastAsia="zh-CN"/>
          </w:rPr>
          <w:t>(二)、建设区基本情况</w:t>
        </w:r>
        <w:r>
          <w:tab/>
        </w:r>
        <w:r>
          <w:fldChar w:fldCharType="begin"/>
        </w:r>
        <w:r>
          <w:instrText xml:space="preserve"> PAGEREF _Toc25059 \h </w:instrText>
        </w:r>
        <w:r>
          <w:fldChar w:fldCharType="separate"/>
        </w:r>
        <w:r>
          <w:t>38</w:t>
        </w:r>
        <w:r>
          <w:fldChar w:fldCharType="end"/>
        </w:r>
      </w:hyperlink>
    </w:p>
    <w:p>
      <w:pPr>
        <w:pStyle w:val="TOC2"/>
        <w:tabs>
          <w:tab w:val="right" w:leader="dot" w:pos="8306"/>
        </w:tabs>
      </w:pPr>
      <w:hyperlink w:anchor="_Toc31264" w:history="1">
        <w:r>
          <w:rPr>
            <w:rFonts w:ascii="仿宋" w:eastAsia="仿宋" w:hAnsi="仿宋" w:cs="仿宋" w:hint="eastAsia"/>
            <w:lang w:eastAsia="zh-CN"/>
          </w:rPr>
          <w:t>(三)、产业发展方向</w:t>
        </w:r>
        <w:r>
          <w:tab/>
        </w:r>
        <w:r>
          <w:fldChar w:fldCharType="begin"/>
        </w:r>
        <w:r>
          <w:instrText xml:space="preserve"> PAGEREF _Toc31264 \h </w:instrText>
        </w:r>
        <w:r>
          <w:fldChar w:fldCharType="separate"/>
        </w:r>
        <w:r>
          <w:t>39</w:t>
        </w:r>
        <w:r>
          <w:fldChar w:fldCharType="end"/>
        </w:r>
      </w:hyperlink>
    </w:p>
    <w:p>
      <w:pPr>
        <w:pStyle w:val="TOC2"/>
        <w:tabs>
          <w:tab w:val="right" w:leader="dot" w:pos="8306"/>
        </w:tabs>
      </w:pPr>
      <w:hyperlink w:anchor="_Toc29610" w:history="1">
        <w:r>
          <w:rPr>
            <w:rFonts w:ascii="仿宋" w:eastAsia="仿宋" w:hAnsi="仿宋" w:cs="仿宋" w:hint="eastAsia"/>
            <w:lang w:eastAsia="zh-CN"/>
          </w:rPr>
          <w:t>(四)、电路保护元器件项目选址综合评价</w:t>
        </w:r>
        <w:r>
          <w:tab/>
        </w:r>
        <w:r>
          <w:fldChar w:fldCharType="begin"/>
        </w:r>
        <w:r>
          <w:instrText xml:space="preserve"> PAGEREF _Toc29610 \h </w:instrText>
        </w:r>
        <w:r>
          <w:fldChar w:fldCharType="separate"/>
        </w:r>
        <w:r>
          <w:t>41</w:t>
        </w:r>
        <w:r>
          <w:fldChar w:fldCharType="end"/>
        </w:r>
      </w:hyperlink>
    </w:p>
    <w:p>
      <w:pPr>
        <w:pStyle w:val="TOC1"/>
        <w:tabs>
          <w:tab w:val="right" w:leader="dot" w:pos="8306"/>
        </w:tabs>
      </w:pPr>
      <w:hyperlink w:anchor="_Toc8443" w:history="1">
        <w:r>
          <w:rPr>
            <w:rFonts w:ascii="仿宋" w:eastAsia="仿宋" w:hAnsi="仿宋" w:cs="仿宋" w:hint="eastAsia"/>
            <w:lang w:eastAsia="zh-CN"/>
          </w:rPr>
          <w:t>八、SWOT分析说明</w:t>
        </w:r>
        <w:r>
          <w:tab/>
        </w:r>
        <w:r>
          <w:fldChar w:fldCharType="begin"/>
        </w:r>
        <w:r>
          <w:instrText xml:space="preserve"> PAGEREF _Toc8443 \h </w:instrText>
        </w:r>
        <w:r>
          <w:fldChar w:fldCharType="separate"/>
        </w:r>
        <w:r>
          <w:t>41</w:t>
        </w:r>
        <w:r>
          <w:fldChar w:fldCharType="end"/>
        </w:r>
      </w:hyperlink>
    </w:p>
    <w:p>
      <w:pPr>
        <w:pStyle w:val="TOC2"/>
        <w:tabs>
          <w:tab w:val="right" w:leader="dot" w:pos="8306"/>
        </w:tabs>
      </w:pPr>
      <w:hyperlink w:anchor="_Toc26923" w:history="1">
        <w:r>
          <w:rPr>
            <w:rFonts w:ascii="仿宋" w:eastAsia="仿宋" w:hAnsi="仿宋" w:cs="仿宋" w:hint="eastAsia"/>
            <w:lang w:eastAsia="zh-CN"/>
          </w:rPr>
          <w:t>(一)、优势分析(S)</w:t>
        </w:r>
        <w:r>
          <w:tab/>
        </w:r>
        <w:r>
          <w:fldChar w:fldCharType="begin"/>
        </w:r>
        <w:r>
          <w:instrText xml:space="preserve"> PAGEREF _Toc26923 \h </w:instrText>
        </w:r>
        <w:r>
          <w:fldChar w:fldCharType="separate"/>
        </w:r>
        <w:r>
          <w:t>41</w:t>
        </w:r>
        <w:r>
          <w:fldChar w:fldCharType="end"/>
        </w:r>
      </w:hyperlink>
    </w:p>
    <w:p>
      <w:pPr>
        <w:pStyle w:val="TOC2"/>
        <w:tabs>
          <w:tab w:val="right" w:leader="dot" w:pos="8306"/>
        </w:tabs>
      </w:pPr>
      <w:hyperlink w:anchor="_Toc1632" w:history="1">
        <w:r>
          <w:rPr>
            <w:rFonts w:ascii="仿宋" w:eastAsia="仿宋" w:hAnsi="仿宋" w:cs="仿宋" w:hint="eastAsia"/>
            <w:lang w:eastAsia="zh-CN"/>
          </w:rPr>
          <w:t>(二)、劣势分析(W)</w:t>
        </w:r>
        <w:r>
          <w:tab/>
        </w:r>
        <w:r>
          <w:fldChar w:fldCharType="begin"/>
        </w:r>
        <w:r>
          <w:instrText xml:space="preserve"> PAGEREF _Toc1632 \h </w:instrText>
        </w:r>
        <w:r>
          <w:fldChar w:fldCharType="separate"/>
        </w:r>
        <w:r>
          <w:t>42</w:t>
        </w:r>
        <w:r>
          <w:fldChar w:fldCharType="end"/>
        </w:r>
      </w:hyperlink>
    </w:p>
    <w:p>
      <w:pPr>
        <w:pStyle w:val="TOC2"/>
        <w:tabs>
          <w:tab w:val="right" w:leader="dot" w:pos="8306"/>
        </w:tabs>
      </w:pPr>
      <w:hyperlink w:anchor="_Toc23269" w:history="1">
        <w:r>
          <w:rPr>
            <w:rFonts w:ascii="仿宋" w:eastAsia="仿宋" w:hAnsi="仿宋" w:cs="仿宋" w:hint="eastAsia"/>
            <w:lang w:eastAsia="zh-CN"/>
          </w:rPr>
          <w:t>(三)、机会分析()</w:t>
        </w:r>
        <w:r>
          <w:tab/>
        </w:r>
        <w:r>
          <w:fldChar w:fldCharType="begin"/>
        </w:r>
        <w:r>
          <w:instrText xml:space="preserve"> PAGEREF _Toc23269 \h </w:instrText>
        </w:r>
        <w:r>
          <w:fldChar w:fldCharType="separate"/>
        </w:r>
        <w:r>
          <w:t>45</w:t>
        </w:r>
        <w:r>
          <w:fldChar w:fldCharType="end"/>
        </w:r>
      </w:hyperlink>
    </w:p>
    <w:p>
      <w:pPr>
        <w:pStyle w:val="TOC2"/>
        <w:tabs>
          <w:tab w:val="right" w:leader="dot" w:pos="8306"/>
        </w:tabs>
      </w:pPr>
      <w:hyperlink w:anchor="_Toc28831" w:history="1">
        <w:r>
          <w:rPr>
            <w:rFonts w:ascii="仿宋" w:eastAsia="仿宋" w:hAnsi="仿宋" w:cs="仿宋" w:hint="eastAsia"/>
            <w:lang w:eastAsia="zh-CN"/>
          </w:rPr>
          <w:t>(四)、威胁分析(T)</w:t>
        </w:r>
        <w:r>
          <w:tab/>
        </w:r>
        <w:r>
          <w:fldChar w:fldCharType="begin"/>
        </w:r>
        <w:r>
          <w:instrText xml:space="preserve"> PAGEREF _Toc28831 \h </w:instrText>
        </w:r>
        <w:r>
          <w:fldChar w:fldCharType="separate"/>
        </w:r>
        <w:r>
          <w:t>47</w:t>
        </w:r>
        <w:r>
          <w:fldChar w:fldCharType="end"/>
        </w:r>
      </w:hyperlink>
    </w:p>
    <w:p>
      <w:pPr>
        <w:pStyle w:val="TOC1"/>
        <w:tabs>
          <w:tab w:val="right" w:leader="dot" w:pos="8306"/>
        </w:tabs>
      </w:pPr>
      <w:hyperlink w:anchor="_Toc28291" w:history="1">
        <w:r>
          <w:rPr>
            <w:rFonts w:ascii="仿宋" w:eastAsia="仿宋" w:hAnsi="仿宋" w:cs="仿宋" w:hint="eastAsia"/>
            <w:lang w:eastAsia="zh-CN"/>
          </w:rPr>
          <w:t>九、项目验收与总结</w:t>
        </w:r>
        <w:r>
          <w:tab/>
        </w:r>
        <w:r>
          <w:fldChar w:fldCharType="begin"/>
        </w:r>
        <w:r>
          <w:instrText xml:space="preserve"> PAGEREF _Toc28291 \h </w:instrText>
        </w:r>
        <w:r>
          <w:fldChar w:fldCharType="separate"/>
        </w:r>
        <w:r>
          <w:t>49</w:t>
        </w:r>
        <w:r>
          <w:fldChar w:fldCharType="end"/>
        </w:r>
      </w:hyperlink>
    </w:p>
    <w:p>
      <w:pPr>
        <w:pStyle w:val="TOC2"/>
        <w:tabs>
          <w:tab w:val="right" w:leader="dot" w:pos="8306"/>
        </w:tabs>
      </w:pPr>
      <w:hyperlink w:anchor="_Toc3278" w:history="1">
        <w:r>
          <w:rPr>
            <w:rFonts w:ascii="仿宋" w:eastAsia="仿宋" w:hAnsi="仿宋" w:cs="仿宋" w:hint="eastAsia"/>
            <w:lang w:eastAsia="zh-CN"/>
          </w:rPr>
          <w:t>(一)、项目竣工验收</w:t>
        </w:r>
        <w:r>
          <w:tab/>
        </w:r>
        <w:r>
          <w:fldChar w:fldCharType="begin"/>
        </w:r>
        <w:r>
          <w:instrText xml:space="preserve"> PAGEREF _Toc3278 \h </w:instrText>
        </w:r>
        <w:r>
          <w:fldChar w:fldCharType="separate"/>
        </w:r>
        <w:r>
          <w:t>49</w:t>
        </w:r>
        <w:r>
          <w:fldChar w:fldCharType="end"/>
        </w:r>
      </w:hyperlink>
    </w:p>
    <w:p>
      <w:pPr>
        <w:pStyle w:val="TOC2"/>
        <w:tabs>
          <w:tab w:val="right" w:leader="dot" w:pos="8306"/>
        </w:tabs>
      </w:pPr>
      <w:hyperlink w:anchor="_Toc10876" w:history="1">
        <w:r>
          <w:rPr>
            <w:rFonts w:ascii="仿宋" w:eastAsia="仿宋" w:hAnsi="仿宋" w:cs="仿宋" w:hint="eastAsia"/>
            <w:lang w:eastAsia="zh-CN"/>
          </w:rPr>
          <w:t>(二)、经济效益评估</w:t>
        </w:r>
        <w:r>
          <w:tab/>
        </w:r>
        <w:r>
          <w:fldChar w:fldCharType="begin"/>
        </w:r>
        <w:r>
          <w:instrText xml:space="preserve"> PAGEREF _Toc10876 \h </w:instrText>
        </w:r>
        <w:r>
          <w:fldChar w:fldCharType="separate"/>
        </w:r>
        <w:r>
          <w:t>51</w:t>
        </w:r>
        <w:r>
          <w:fldChar w:fldCharType="end"/>
        </w:r>
      </w:hyperlink>
    </w:p>
    <w:p>
      <w:pPr>
        <w:pStyle w:val="TOC2"/>
        <w:tabs>
          <w:tab w:val="right" w:leader="dot" w:pos="8306"/>
        </w:tabs>
      </w:pPr>
      <w:hyperlink w:anchor="_Toc26225" w:history="1">
        <w:r>
          <w:rPr>
            <w:rFonts w:ascii="仿宋" w:eastAsia="仿宋" w:hAnsi="仿宋" w:cs="仿宋" w:hint="eastAsia"/>
            <w:lang w:eastAsia="zh-CN"/>
          </w:rPr>
          <w:t>(三)、项目总结与经验分享</w:t>
        </w:r>
        <w:r>
          <w:tab/>
        </w:r>
        <w:r>
          <w:fldChar w:fldCharType="begin"/>
        </w:r>
        <w:r>
          <w:instrText xml:space="preserve"> PAGEREF _Toc26225 \h </w:instrText>
        </w:r>
        <w:r>
          <w:fldChar w:fldCharType="separate"/>
        </w:r>
        <w:r>
          <w:t>52</w:t>
        </w:r>
        <w:r>
          <w:fldChar w:fldCharType="end"/>
        </w:r>
      </w:hyperlink>
    </w:p>
    <w:p>
      <w:pPr>
        <w:pStyle w:val="TOC2"/>
        <w:tabs>
          <w:tab w:val="right" w:leader="dot" w:pos="8306"/>
        </w:tabs>
      </w:pPr>
      <w:hyperlink w:anchor="_Toc14210" w:history="1">
        <w:r>
          <w:rPr>
            <w:rFonts w:ascii="仿宋" w:eastAsia="仿宋" w:hAnsi="仿宋" w:cs="仿宋" w:hint="eastAsia"/>
            <w:lang w:eastAsia="zh-CN"/>
          </w:rPr>
          <w:t>(四)、未来发展规划</w:t>
        </w:r>
        <w:r>
          <w:tab/>
        </w:r>
        <w:r>
          <w:fldChar w:fldCharType="begin"/>
        </w:r>
        <w:r>
          <w:instrText xml:space="preserve"> PAGEREF _Toc14210 \h </w:instrText>
        </w:r>
        <w:r>
          <w:fldChar w:fldCharType="separate"/>
        </w:r>
        <w:r>
          <w:t>53</w:t>
        </w:r>
        <w:r>
          <w:fldChar w:fldCharType="end"/>
        </w:r>
      </w:hyperlink>
    </w:p>
    <w:p>
      <w:pPr>
        <w:pStyle w:val="TOC1"/>
        <w:tabs>
          <w:tab w:val="right" w:leader="dot" w:pos="8306"/>
        </w:tabs>
      </w:pPr>
      <w:hyperlink w:anchor="_Toc10675" w:history="1">
        <w:r>
          <w:rPr>
            <w:rFonts w:ascii="仿宋" w:eastAsia="仿宋" w:hAnsi="仿宋" w:cs="仿宋" w:hint="eastAsia"/>
            <w:lang w:eastAsia="zh-CN"/>
          </w:rPr>
          <w:t>十、营销策略与品牌推广</w:t>
        </w:r>
        <w:r>
          <w:tab/>
        </w:r>
        <w:r>
          <w:fldChar w:fldCharType="begin"/>
        </w:r>
        <w:r>
          <w:instrText xml:space="preserve"> PAGEREF _Toc10675 \h </w:instrText>
        </w:r>
        <w:r>
          <w:fldChar w:fldCharType="separate"/>
        </w:r>
        <w:r>
          <w:t>54</w:t>
        </w:r>
        <w:r>
          <w:fldChar w:fldCharType="end"/>
        </w:r>
      </w:hyperlink>
    </w:p>
    <w:p>
      <w:pPr>
        <w:pStyle w:val="TOC2"/>
        <w:tabs>
          <w:tab w:val="right" w:leader="dot" w:pos="8306"/>
        </w:tabs>
      </w:pPr>
      <w:hyperlink w:anchor="_Toc1641" w:history="1">
        <w:r>
          <w:rPr>
            <w:rFonts w:ascii="仿宋" w:eastAsia="仿宋" w:hAnsi="仿宋" w:cs="仿宋" w:hint="eastAsia"/>
            <w:lang w:eastAsia="zh-CN"/>
          </w:rPr>
          <w:t>(一)、营销策略制定</w:t>
        </w:r>
        <w:r>
          <w:tab/>
        </w:r>
        <w:r>
          <w:fldChar w:fldCharType="begin"/>
        </w:r>
        <w:r>
          <w:instrText xml:space="preserve"> PAGEREF _Toc1641 \h </w:instrText>
        </w:r>
        <w:r>
          <w:fldChar w:fldCharType="separate"/>
        </w:r>
        <w:r>
          <w:t>54</w:t>
        </w:r>
        <w:r>
          <w:fldChar w:fldCharType="end"/>
        </w:r>
      </w:hyperlink>
    </w:p>
    <w:p>
      <w:pPr>
        <w:pStyle w:val="TOC2"/>
        <w:tabs>
          <w:tab w:val="right" w:leader="dot" w:pos="8306"/>
        </w:tabs>
      </w:pPr>
      <w:hyperlink w:anchor="_Toc27673" w:history="1">
        <w:r>
          <w:rPr>
            <w:rFonts w:ascii="仿宋" w:eastAsia="仿宋" w:hAnsi="仿宋" w:cs="仿宋" w:hint="eastAsia"/>
            <w:lang w:eastAsia="zh-CN"/>
          </w:rPr>
          <w:t>(二)、产品定位与定价策略</w:t>
        </w:r>
        <w:r>
          <w:tab/>
        </w:r>
        <w:r>
          <w:fldChar w:fldCharType="begin"/>
        </w:r>
        <w:r>
          <w:instrText xml:space="preserve"> PAGEREF _Toc27673 \h </w:instrText>
        </w:r>
        <w:r>
          <w:fldChar w:fldCharType="separate"/>
        </w:r>
        <w:r>
          <w:t>56</w:t>
        </w:r>
        <w:r>
          <w:fldChar w:fldCharType="end"/>
        </w:r>
      </w:hyperlink>
    </w:p>
    <w:p>
      <w:pPr>
        <w:pStyle w:val="TOC2"/>
        <w:tabs>
          <w:tab w:val="right" w:leader="dot" w:pos="8306"/>
        </w:tabs>
      </w:pPr>
      <w:hyperlink w:anchor="_Toc18049" w:history="1">
        <w:r>
          <w:rPr>
            <w:rFonts w:ascii="仿宋" w:eastAsia="仿宋" w:hAnsi="仿宋" w:cs="仿宋" w:hint="eastAsia"/>
            <w:lang w:eastAsia="zh-CN"/>
          </w:rPr>
          <w:t>(三)、促销与广告战略</w:t>
        </w:r>
        <w:r>
          <w:tab/>
        </w:r>
        <w:r>
          <w:fldChar w:fldCharType="begin"/>
        </w:r>
        <w:r>
          <w:instrText xml:space="preserve"> PAGEREF _Toc18049 \h </w:instrText>
        </w:r>
        <w:r>
          <w:fldChar w:fldCharType="separate"/>
        </w:r>
        <w:r>
          <w:t>57</w:t>
        </w:r>
        <w:r>
          <w:fldChar w:fldCharType="end"/>
        </w:r>
      </w:hyperlink>
    </w:p>
    <w:p>
      <w:pPr>
        <w:pStyle w:val="TOC2"/>
        <w:tabs>
          <w:tab w:val="right" w:leader="dot" w:pos="8306"/>
        </w:tabs>
      </w:pPr>
      <w:hyperlink w:anchor="_Toc22546" w:history="1">
        <w:r>
          <w:rPr>
            <w:rFonts w:ascii="仿宋" w:eastAsia="仿宋" w:hAnsi="仿宋" w:cs="仿宋" w:hint="eastAsia"/>
            <w:lang w:eastAsia="zh-CN"/>
          </w:rPr>
          <w:t>(四)、品牌推广计划</w:t>
        </w:r>
        <w:r>
          <w:tab/>
        </w:r>
        <w:r>
          <w:fldChar w:fldCharType="begin"/>
        </w:r>
        <w:r>
          <w:instrText xml:space="preserve"> PAGEREF _Toc22546 \h </w:instrText>
        </w:r>
        <w:r>
          <w:fldChar w:fldCharType="separate"/>
        </w:r>
        <w:r>
          <w:t>59</w:t>
        </w:r>
        <w:r>
          <w:fldChar w:fldCharType="end"/>
        </w:r>
      </w:hyperlink>
    </w:p>
    <w:p>
      <w:pPr>
        <w:pStyle w:val="TOC1"/>
        <w:tabs>
          <w:tab w:val="right" w:leader="dot" w:pos="8306"/>
        </w:tabs>
      </w:pPr>
      <w:hyperlink w:anchor="_Toc14191" w:history="1">
        <w:r>
          <w:rPr>
            <w:rFonts w:ascii="仿宋" w:eastAsia="仿宋" w:hAnsi="仿宋" w:cs="仿宋" w:hint="eastAsia"/>
            <w:lang w:eastAsia="zh-CN"/>
          </w:rPr>
          <w:t>十一、公司机构优势</w:t>
        </w:r>
        <w:r>
          <w:tab/>
        </w:r>
        <w:r>
          <w:fldChar w:fldCharType="begin"/>
        </w:r>
        <w:r>
          <w:instrText xml:space="preserve"> PAGEREF _Toc14191 \h </w:instrText>
        </w:r>
        <w:r>
          <w:fldChar w:fldCharType="separate"/>
        </w:r>
        <w:r>
          <w:t>60</w:t>
        </w:r>
        <w:r>
          <w:fldChar w:fldCharType="end"/>
        </w:r>
      </w:hyperlink>
    </w:p>
    <w:p>
      <w:pPr>
        <w:pStyle w:val="TOC2"/>
        <w:tabs>
          <w:tab w:val="right" w:leader="dot" w:pos="8306"/>
        </w:tabs>
      </w:pPr>
      <w:hyperlink w:anchor="_Toc14811" w:history="1">
        <w:r>
          <w:rPr>
            <w:rFonts w:ascii="仿宋" w:eastAsia="仿宋" w:hAnsi="仿宋" w:cs="仿宋" w:hint="eastAsia"/>
            <w:lang w:eastAsia="zh-CN"/>
          </w:rPr>
          <w:t>(一)、区位优势</w:t>
        </w:r>
        <w:r>
          <w:tab/>
        </w:r>
        <w:r>
          <w:fldChar w:fldCharType="begin"/>
        </w:r>
        <w:r>
          <w:instrText xml:space="preserve"> PAGEREF _Toc14811 \h </w:instrText>
        </w:r>
        <w:r>
          <w:fldChar w:fldCharType="separate"/>
        </w:r>
        <w:r>
          <w:t>60</w:t>
        </w:r>
        <w:r>
          <w:fldChar w:fldCharType="end"/>
        </w:r>
      </w:hyperlink>
    </w:p>
    <w:p>
      <w:pPr>
        <w:pStyle w:val="TOC2"/>
        <w:tabs>
          <w:tab w:val="right" w:leader="dot" w:pos="8306"/>
        </w:tabs>
      </w:pPr>
      <w:hyperlink w:anchor="_Toc31488" w:history="1">
        <w:r>
          <w:rPr>
            <w:rFonts w:ascii="仿宋" w:eastAsia="仿宋" w:hAnsi="仿宋" w:cs="仿宋" w:hint="eastAsia"/>
            <w:lang w:eastAsia="zh-CN"/>
          </w:rPr>
          <w:t>(二)、政策优势</w:t>
        </w:r>
        <w:r>
          <w:tab/>
        </w:r>
        <w:r>
          <w:fldChar w:fldCharType="begin"/>
        </w:r>
        <w:r>
          <w:instrText xml:space="preserve"> PAGEREF _Toc31488 \h </w:instrText>
        </w:r>
        <w:r>
          <w:fldChar w:fldCharType="separate"/>
        </w:r>
        <w:r>
          <w:t>60</w:t>
        </w:r>
        <w:r>
          <w:fldChar w:fldCharType="end"/>
        </w:r>
      </w:hyperlink>
    </w:p>
    <w:p>
      <w:pPr>
        <w:pStyle w:val="TOC2"/>
        <w:tabs>
          <w:tab w:val="right" w:leader="dot" w:pos="8306"/>
        </w:tabs>
      </w:pPr>
      <w:hyperlink w:anchor="_Toc8321" w:history="1">
        <w:r>
          <w:rPr>
            <w:rFonts w:ascii="仿宋" w:eastAsia="仿宋" w:hAnsi="仿宋" w:cs="仿宋" w:hint="eastAsia"/>
            <w:lang w:eastAsia="zh-CN"/>
          </w:rPr>
          <w:t>(三)、优秀的管理顾问团队</w:t>
        </w:r>
        <w:r>
          <w:tab/>
        </w:r>
        <w:r>
          <w:fldChar w:fldCharType="begin"/>
        </w:r>
        <w:r>
          <w:instrText xml:space="preserve"> PAGEREF _Toc8321 \h </w:instrText>
        </w:r>
        <w:r>
          <w:fldChar w:fldCharType="separate"/>
        </w:r>
        <w:r>
          <w:t>61</w:t>
        </w:r>
        <w:r>
          <w:fldChar w:fldCharType="end"/>
        </w:r>
      </w:hyperlink>
    </w:p>
    <w:p>
      <w:pPr>
        <w:pStyle w:val="TOC2"/>
        <w:tabs>
          <w:tab w:val="right" w:leader="dot" w:pos="8306"/>
        </w:tabs>
      </w:pPr>
      <w:hyperlink w:anchor="_Toc28319" w:history="1">
        <w:r>
          <w:rPr>
            <w:rFonts w:ascii="仿宋" w:eastAsia="仿宋" w:hAnsi="仿宋" w:cs="仿宋" w:hint="eastAsia"/>
            <w:lang w:eastAsia="zh-CN"/>
          </w:rPr>
          <w:t>(四)、高端的合作伙伴，高质量的设施技术和管理</w:t>
        </w:r>
        <w:r>
          <w:tab/>
        </w:r>
        <w:r>
          <w:fldChar w:fldCharType="begin"/>
        </w:r>
        <w:r>
          <w:instrText xml:space="preserve"> PAGEREF _Toc28319 \h </w:instrText>
        </w:r>
        <w:r>
          <w:fldChar w:fldCharType="separate"/>
        </w:r>
        <w:r>
          <w:t>61</w:t>
        </w:r>
        <w:r>
          <w:fldChar w:fldCharType="end"/>
        </w:r>
      </w:hyperlink>
    </w:p>
    <w:p>
      <w:pPr>
        <w:pStyle w:val="TOC1"/>
        <w:tabs>
          <w:tab w:val="right" w:leader="dot" w:pos="8306"/>
        </w:tabs>
      </w:pPr>
      <w:hyperlink w:anchor="_Toc7185" w:history="1">
        <w:r>
          <w:rPr>
            <w:rFonts w:ascii="仿宋" w:eastAsia="仿宋" w:hAnsi="仿宋" w:cs="仿宋" w:hint="eastAsia"/>
            <w:lang w:eastAsia="zh-CN"/>
          </w:rPr>
          <w:t>十二、质量管理体系</w:t>
        </w:r>
        <w:r>
          <w:tab/>
        </w:r>
        <w:r>
          <w:fldChar w:fldCharType="begin"/>
        </w:r>
        <w:r>
          <w:instrText xml:space="preserve"> PAGEREF _Toc7185 \h </w:instrText>
        </w:r>
        <w:r>
          <w:fldChar w:fldCharType="separate"/>
        </w:r>
        <w:r>
          <w:t>61</w:t>
        </w:r>
        <w:r>
          <w:fldChar w:fldCharType="end"/>
        </w:r>
      </w:hyperlink>
    </w:p>
    <w:p>
      <w:pPr>
        <w:pStyle w:val="TOC2"/>
        <w:tabs>
          <w:tab w:val="right" w:leader="dot" w:pos="8306"/>
        </w:tabs>
      </w:pPr>
      <w:hyperlink w:anchor="_Toc4422" w:history="1">
        <w:r>
          <w:rPr>
            <w:rFonts w:ascii="仿宋" w:eastAsia="仿宋" w:hAnsi="仿宋" w:cs="仿宋" w:hint="eastAsia"/>
            <w:lang w:eastAsia="zh-CN"/>
          </w:rPr>
          <w:t>(一)、项目质量管理体系建立</w:t>
        </w:r>
        <w:r>
          <w:tab/>
        </w:r>
        <w:r>
          <w:fldChar w:fldCharType="begin"/>
        </w:r>
        <w:r>
          <w:instrText xml:space="preserve"> PAGEREF _Toc4422 \h </w:instrText>
        </w:r>
        <w:r>
          <w:fldChar w:fldCharType="separate"/>
        </w:r>
        <w:r>
          <w:t>61</w:t>
        </w:r>
        <w:r>
          <w:fldChar w:fldCharType="end"/>
        </w:r>
      </w:hyperlink>
    </w:p>
    <w:p>
      <w:pPr>
        <w:pStyle w:val="TOC2"/>
        <w:tabs>
          <w:tab w:val="right" w:leader="dot" w:pos="8306"/>
        </w:tabs>
      </w:pPr>
      <w:hyperlink w:anchor="_Toc10808" w:history="1">
        <w:r>
          <w:rPr>
            <w:rFonts w:ascii="仿宋" w:eastAsia="仿宋" w:hAnsi="仿宋" w:cs="仿宋" w:hint="eastAsia"/>
            <w:lang w:eastAsia="zh-CN"/>
          </w:rPr>
          <w:t>(二)、质量管理计划</w:t>
        </w:r>
        <w:r>
          <w:tab/>
        </w:r>
        <w:r>
          <w:fldChar w:fldCharType="begin"/>
        </w:r>
        <w:r>
          <w:instrText xml:space="preserve"> PAGEREF _Toc10808 \h </w:instrText>
        </w:r>
        <w:r>
          <w:fldChar w:fldCharType="separate"/>
        </w:r>
        <w:r>
          <w:t>62</w:t>
        </w:r>
        <w:r>
          <w:fldChar w:fldCharType="end"/>
        </w:r>
      </w:hyperlink>
    </w:p>
    <w:p>
      <w:pPr>
        <w:pStyle w:val="TOC2"/>
        <w:tabs>
          <w:tab w:val="right" w:leader="dot" w:pos="8306"/>
        </w:tabs>
      </w:pPr>
      <w:hyperlink w:anchor="_Toc25121" w:history="1">
        <w:r>
          <w:rPr>
            <w:rFonts w:ascii="仿宋" w:eastAsia="仿宋" w:hAnsi="仿宋" w:cs="仿宋" w:hint="eastAsia"/>
            <w:lang w:eastAsia="zh-CN"/>
          </w:rPr>
          <w:t>(三)、质量检测与监控</w:t>
        </w:r>
        <w:r>
          <w:tab/>
        </w:r>
        <w:r>
          <w:fldChar w:fldCharType="begin"/>
        </w:r>
        <w:r>
          <w:instrText xml:space="preserve"> PAGEREF _Toc25121 \h </w:instrText>
        </w:r>
        <w:r>
          <w:fldChar w:fldCharType="separate"/>
        </w:r>
        <w:r>
          <w:t>64</w:t>
        </w:r>
        <w:r>
          <w:fldChar w:fldCharType="end"/>
        </w:r>
      </w:hyperlink>
    </w:p>
    <w:p>
      <w:pPr>
        <w:pStyle w:val="TOC2"/>
        <w:tabs>
          <w:tab w:val="right" w:leader="dot" w:pos="8306"/>
        </w:tabs>
      </w:pPr>
      <w:hyperlink w:anchor="_Toc11481" w:history="1">
        <w:r>
          <w:rPr>
            <w:rFonts w:ascii="仿宋" w:eastAsia="仿宋" w:hAnsi="仿宋" w:cs="仿宋" w:hint="eastAsia"/>
            <w:lang w:eastAsia="zh-CN"/>
          </w:rPr>
          <w:t>(四)、问题处理与纠正措施</w:t>
        </w:r>
        <w:r>
          <w:tab/>
        </w:r>
        <w:r>
          <w:fldChar w:fldCharType="begin"/>
        </w:r>
        <w:r>
          <w:instrText xml:space="preserve"> PAGEREF _Toc11481 \h </w:instrText>
        </w:r>
        <w:r>
          <w:fldChar w:fldCharType="separate"/>
        </w:r>
        <w:r>
          <w:t>66</w:t>
        </w:r>
        <w:r>
          <w:fldChar w:fldCharType="end"/>
        </w:r>
      </w:hyperlink>
    </w:p>
    <w:p>
      <w:pPr>
        <w:pStyle w:val="TOC2"/>
        <w:tabs>
          <w:tab w:val="right" w:leader="dot" w:pos="8306"/>
        </w:tabs>
      </w:pPr>
      <w:hyperlink w:anchor="_Toc17736" w:history="1">
        <w:r>
          <w:rPr>
            <w:rFonts w:ascii="仿宋" w:eastAsia="仿宋" w:hAnsi="仿宋" w:cs="仿宋" w:hint="eastAsia"/>
            <w:lang w:eastAsia="zh-CN"/>
          </w:rPr>
          <w:t>(五)、验收与评价</w:t>
        </w:r>
        <w:r>
          <w:tab/>
        </w:r>
        <w:r>
          <w:fldChar w:fldCharType="begin"/>
        </w:r>
        <w:r>
          <w:instrText xml:space="preserve"> PAGEREF _Toc17736 \h </w:instrText>
        </w:r>
        <w:r>
          <w:fldChar w:fldCharType="separate"/>
        </w:r>
        <w:r>
          <w:t>69</w:t>
        </w:r>
        <w:r>
          <w:fldChar w:fldCharType="end"/>
        </w:r>
      </w:hyperlink>
    </w:p>
    <w:p>
      <w:pPr>
        <w:pStyle w:val="TOC1"/>
        <w:tabs>
          <w:tab w:val="right" w:leader="dot" w:pos="8306"/>
        </w:tabs>
      </w:pPr>
      <w:hyperlink w:anchor="_Toc25192" w:history="1">
        <w:r>
          <w:rPr>
            <w:rFonts w:ascii="仿宋" w:eastAsia="仿宋" w:hAnsi="仿宋" w:cs="仿宋" w:hint="eastAsia"/>
            <w:lang w:eastAsia="zh-CN"/>
          </w:rPr>
          <w:t>十三、竞争分析</w:t>
        </w:r>
        <w:r>
          <w:tab/>
        </w:r>
        <w:r>
          <w:fldChar w:fldCharType="begin"/>
        </w:r>
        <w:r>
          <w:instrText xml:space="preserve"> PAGEREF _Toc25192 \h </w:instrText>
        </w:r>
        <w:r>
          <w:fldChar w:fldCharType="separate"/>
        </w:r>
        <w:r>
          <w:t>70</w:t>
        </w:r>
        <w:r>
          <w:fldChar w:fldCharType="end"/>
        </w:r>
      </w:hyperlink>
    </w:p>
    <w:p>
      <w:pPr>
        <w:pStyle w:val="TOC2"/>
        <w:tabs>
          <w:tab w:val="right" w:leader="dot" w:pos="8306"/>
        </w:tabs>
      </w:pPr>
      <w:hyperlink w:anchor="_Toc10033" w:history="1">
        <w:r>
          <w:rPr>
            <w:rFonts w:ascii="仿宋" w:eastAsia="仿宋" w:hAnsi="仿宋" w:cs="仿宋" w:hint="eastAsia"/>
            <w:lang w:eastAsia="zh-CN"/>
          </w:rPr>
          <w:t>(一)、主要竞争对手</w:t>
        </w:r>
        <w:r>
          <w:tab/>
        </w:r>
        <w:r>
          <w:fldChar w:fldCharType="begin"/>
        </w:r>
        <w:r>
          <w:instrText xml:space="preserve"> PAGEREF _Toc10033 \h </w:instrText>
        </w:r>
        <w:r>
          <w:fldChar w:fldCharType="separate"/>
        </w:r>
        <w:r>
          <w:t>70</w:t>
        </w:r>
        <w:r>
          <w:fldChar w:fldCharType="end"/>
        </w:r>
      </w:hyperlink>
    </w:p>
    <w:p>
      <w:pPr>
        <w:pStyle w:val="TOC2"/>
        <w:tabs>
          <w:tab w:val="right" w:leader="dot" w:pos="8306"/>
        </w:tabs>
      </w:pPr>
      <w:hyperlink w:anchor="_Toc22027" w:history="1">
        <w:r>
          <w:rPr>
            <w:rFonts w:ascii="仿宋" w:eastAsia="仿宋" w:hAnsi="仿宋" w:cs="仿宋" w:hint="eastAsia"/>
            <w:lang w:eastAsia="zh-CN"/>
          </w:rPr>
          <w:t>(二)、竞争对手分析</w:t>
        </w:r>
        <w:r>
          <w:tab/>
        </w:r>
        <w:r>
          <w:fldChar w:fldCharType="begin"/>
        </w:r>
        <w:r>
          <w:instrText xml:space="preserve"> PAGEREF _Toc22027 \h </w:instrText>
        </w:r>
        <w:r>
          <w:fldChar w:fldCharType="separate"/>
        </w:r>
        <w:r>
          <w:t>70</w:t>
        </w:r>
        <w:r>
          <w:fldChar w:fldCharType="end"/>
        </w:r>
      </w:hyperlink>
    </w:p>
    <w:p>
      <w:pPr>
        <w:pStyle w:val="TOC2"/>
        <w:tabs>
          <w:tab w:val="right" w:leader="dot" w:pos="8306"/>
        </w:tabs>
      </w:pPr>
      <w:hyperlink w:anchor="_Toc7372" w:history="1">
        <w:r>
          <w:rPr>
            <w:rFonts w:ascii="仿宋" w:eastAsia="仿宋" w:hAnsi="仿宋" w:cs="仿宋" w:hint="eastAsia"/>
            <w:lang w:eastAsia="zh-CN"/>
          </w:rPr>
          <w:t>(三)、竞争优势与劣势</w:t>
        </w:r>
        <w:r>
          <w:tab/>
        </w:r>
        <w:r>
          <w:fldChar w:fldCharType="begin"/>
        </w:r>
        <w:r>
          <w:instrText xml:space="preserve"> PAGEREF _Toc7372 \h </w:instrText>
        </w:r>
        <w:r>
          <w:fldChar w:fldCharType="separate"/>
        </w:r>
        <w:r>
          <w:t>70</w:t>
        </w:r>
        <w:r>
          <w:fldChar w:fldCharType="end"/>
        </w:r>
      </w:hyperlink>
    </w:p>
    <w:p>
      <w:pPr>
        <w:pStyle w:val="TOC2"/>
        <w:tabs>
          <w:tab w:val="right" w:leader="dot" w:pos="8306"/>
        </w:tabs>
      </w:pPr>
      <w:hyperlink w:anchor="_Toc11726" w:history="1">
        <w:r>
          <w:rPr>
            <w:rFonts w:ascii="仿宋" w:eastAsia="仿宋" w:hAnsi="仿宋" w:cs="仿宋" w:hint="eastAsia"/>
            <w:lang w:eastAsia="zh-CN"/>
          </w:rPr>
          <w:t>(四)、竞争对策</w:t>
        </w:r>
        <w:r>
          <w:tab/>
        </w:r>
        <w:r>
          <w:fldChar w:fldCharType="begin"/>
        </w:r>
        <w:r>
          <w:instrText xml:space="preserve"> PAGEREF _Toc11726 \h </w:instrText>
        </w:r>
        <w:r>
          <w:fldChar w:fldCharType="separate"/>
        </w:r>
        <w:r>
          <w:t>71</w:t>
        </w:r>
        <w:r>
          <w:fldChar w:fldCharType="end"/>
        </w:r>
      </w:hyperlink>
    </w:p>
    <w:p>
      <w:pPr>
        <w:pStyle w:val="TOC1"/>
        <w:tabs>
          <w:tab w:val="right" w:leader="dot" w:pos="8306"/>
        </w:tabs>
      </w:pPr>
      <w:hyperlink w:anchor="_Toc28008" w:history="1">
        <w:r>
          <w:rPr>
            <w:rFonts w:ascii="仿宋" w:eastAsia="仿宋" w:hAnsi="仿宋" w:cs="仿宋" w:hint="eastAsia"/>
            <w:lang w:eastAsia="zh-CN"/>
          </w:rPr>
          <w:t>十四、投资估算</w:t>
        </w:r>
        <w:r>
          <w:tab/>
        </w:r>
        <w:r>
          <w:fldChar w:fldCharType="begin"/>
        </w:r>
        <w:r>
          <w:instrText xml:space="preserve"> PAGEREF _Toc28008 \h </w:instrText>
        </w:r>
        <w:r>
          <w:fldChar w:fldCharType="separate"/>
        </w:r>
        <w:r>
          <w:t>71</w:t>
        </w:r>
        <w:r>
          <w:fldChar w:fldCharType="end"/>
        </w:r>
      </w:hyperlink>
    </w:p>
    <w:p>
      <w:pPr>
        <w:pStyle w:val="TOC2"/>
        <w:tabs>
          <w:tab w:val="right" w:leader="dot" w:pos="8306"/>
        </w:tabs>
      </w:pPr>
      <w:hyperlink w:anchor="_Toc12142" w:history="1">
        <w:r>
          <w:rPr>
            <w:rFonts w:ascii="仿宋" w:eastAsia="仿宋" w:hAnsi="仿宋" w:cs="仿宋" w:hint="eastAsia"/>
            <w:lang w:eastAsia="zh-CN"/>
          </w:rPr>
          <w:t>(一)、投资估算的依据和说明</w:t>
        </w:r>
        <w:r>
          <w:tab/>
        </w:r>
        <w:r>
          <w:fldChar w:fldCharType="begin"/>
        </w:r>
        <w:r>
          <w:instrText xml:space="preserve"> PAGEREF _Toc12142 \h </w:instrText>
        </w:r>
        <w:r>
          <w:fldChar w:fldCharType="separate"/>
        </w:r>
        <w:r>
          <w:t>71</w:t>
        </w:r>
        <w:r>
          <w:fldChar w:fldCharType="end"/>
        </w:r>
      </w:hyperlink>
    </w:p>
    <w:p>
      <w:pPr>
        <w:pStyle w:val="TOC2"/>
        <w:tabs>
          <w:tab w:val="right" w:leader="dot" w:pos="8306"/>
        </w:tabs>
      </w:pPr>
      <w:hyperlink w:anchor="_Toc7374" w:history="1">
        <w:r>
          <w:rPr>
            <w:rFonts w:ascii="仿宋" w:eastAsia="仿宋" w:hAnsi="仿宋" w:cs="仿宋" w:hint="eastAsia"/>
            <w:lang w:eastAsia="zh-CN"/>
          </w:rPr>
          <w:t>(二)、建设投资估算</w:t>
        </w:r>
        <w:r>
          <w:tab/>
        </w:r>
        <w:r>
          <w:fldChar w:fldCharType="begin"/>
        </w:r>
        <w:r>
          <w:instrText xml:space="preserve"> PAGEREF _Toc7374 \h </w:instrText>
        </w:r>
        <w:r>
          <w:fldChar w:fldCharType="separate"/>
        </w:r>
        <w:r>
          <w:t>73</w:t>
        </w:r>
        <w:r>
          <w:fldChar w:fldCharType="end"/>
        </w:r>
      </w:hyperlink>
    </w:p>
    <w:p>
      <w:pPr>
        <w:pStyle w:val="TOC2"/>
        <w:tabs>
          <w:tab w:val="right" w:leader="dot" w:pos="8306"/>
        </w:tabs>
      </w:pPr>
      <w:hyperlink w:anchor="_Toc22663" w:history="1">
        <w:r>
          <w:rPr>
            <w:rFonts w:ascii="仿宋" w:eastAsia="仿宋" w:hAnsi="仿宋" w:cs="仿宋" w:hint="eastAsia"/>
            <w:lang w:eastAsia="zh-CN"/>
          </w:rPr>
          <w:t>(三)、建设期利息</w:t>
        </w:r>
        <w:r>
          <w:tab/>
        </w:r>
        <w:r>
          <w:fldChar w:fldCharType="begin"/>
        </w:r>
        <w:r>
          <w:instrText xml:space="preserve"> PAGEREF _Toc22663 \h </w:instrText>
        </w:r>
        <w:r>
          <w:fldChar w:fldCharType="separate"/>
        </w:r>
        <w:r>
          <w:t>75</w:t>
        </w:r>
        <w:r>
          <w:fldChar w:fldCharType="end"/>
        </w:r>
      </w:hyperlink>
    </w:p>
    <w:p>
      <w:pPr>
        <w:pStyle w:val="TOC2"/>
        <w:tabs>
          <w:tab w:val="right" w:leader="dot" w:pos="8306"/>
        </w:tabs>
      </w:pPr>
      <w:hyperlink w:anchor="_Toc32573" w:history="1">
        <w:r>
          <w:rPr>
            <w:rFonts w:ascii="仿宋" w:eastAsia="仿宋" w:hAnsi="仿宋" w:cs="仿宋" w:hint="eastAsia"/>
            <w:lang w:eastAsia="zh-CN"/>
          </w:rPr>
          <w:t>(四)、流动资金</w:t>
        </w:r>
        <w:r>
          <w:tab/>
        </w:r>
        <w:r>
          <w:fldChar w:fldCharType="begin"/>
        </w:r>
        <w:r>
          <w:instrText xml:space="preserve"> PAGEREF _Toc32573 \h </w:instrText>
        </w:r>
        <w:r>
          <w:fldChar w:fldCharType="separate"/>
        </w:r>
        <w:r>
          <w:t>75</w:t>
        </w:r>
        <w:r>
          <w:fldChar w:fldCharType="end"/>
        </w:r>
      </w:hyperlink>
    </w:p>
    <w:p>
      <w:pPr>
        <w:pStyle w:val="TOC2"/>
        <w:tabs>
          <w:tab w:val="right" w:leader="dot" w:pos="8306"/>
        </w:tabs>
      </w:pPr>
      <w:hyperlink w:anchor="_Toc3371" w:history="1">
        <w:r>
          <w:rPr>
            <w:rFonts w:ascii="仿宋" w:eastAsia="仿宋" w:hAnsi="仿宋" w:cs="仿宋" w:hint="eastAsia"/>
            <w:lang w:eastAsia="zh-CN"/>
          </w:rPr>
          <w:t>(五)、总投资</w:t>
        </w:r>
        <w:r>
          <w:tab/>
        </w:r>
        <w:r>
          <w:fldChar w:fldCharType="begin"/>
        </w:r>
        <w:r>
          <w:instrText xml:space="preserve"> PAGEREF _Toc3371 \h </w:instrText>
        </w:r>
        <w:r>
          <w:fldChar w:fldCharType="separate"/>
        </w:r>
        <w:r>
          <w:t>76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195" w:history="1">
        <w:r>
          <w:rPr>
            <w:rFonts w:ascii="仿宋" w:eastAsia="仿宋" w:hAnsi="仿宋" w:cs="仿宋" w:hint="eastAsia"/>
            <w:lang w:eastAsia="zh-CN"/>
          </w:rPr>
          <w:t>(六)、资金筹措与投资计划</w:t>
        </w:r>
        <w:r>
          <w:tab/>
        </w:r>
        <w:r>
          <w:fldChar w:fldCharType="begin"/>
        </w:r>
        <w:r>
          <w:instrText xml:space="preserve"> PAGEREF _Toc28195 \h </w:instrText>
        </w:r>
        <w:r>
          <w:fldChar w:fldCharType="separate"/>
        </w:r>
        <w:r>
          <w:t>76</w:t>
        </w:r>
        <w:r>
          <w:fldChar w:fldCharType="end"/>
        </w:r>
      </w:hyperlink>
    </w:p>
    <w:p>
      <w:pPr>
        <w:pStyle w:val="TOC1"/>
        <w:tabs>
          <w:tab w:val="right" w:leader="dot" w:pos="8306"/>
        </w:tabs>
      </w:pPr>
      <w:hyperlink w:anchor="_Toc14374" w:history="1">
        <w:r>
          <w:rPr>
            <w:rFonts w:ascii="仿宋" w:eastAsia="仿宋" w:hAnsi="仿宋" w:cs="仿宋" w:hint="eastAsia"/>
            <w:lang w:eastAsia="zh-CN"/>
          </w:rPr>
          <w:t>十五、第四十三章员工参与决策与公司治理</w:t>
        </w:r>
        <w:r>
          <w:tab/>
        </w:r>
        <w:r>
          <w:fldChar w:fldCharType="begin"/>
        </w:r>
        <w:r>
          <w:instrText xml:space="preserve"> PAGEREF _Toc14374 \h </w:instrText>
        </w:r>
        <w:r>
          <w:fldChar w:fldCharType="separate"/>
        </w:r>
        <w:r>
          <w:t>77</w:t>
        </w:r>
        <w:r>
          <w:fldChar w:fldCharType="end"/>
        </w:r>
      </w:hyperlink>
    </w:p>
    <w:p>
      <w:pPr>
        <w:pStyle w:val="TOC2"/>
        <w:tabs>
          <w:tab w:val="right" w:leader="dot" w:pos="8306"/>
        </w:tabs>
      </w:pPr>
      <w:hyperlink w:anchor="_Toc11211" w:history="1">
        <w:r>
          <w:rPr>
            <w:rFonts w:ascii="仿宋" w:eastAsia="仿宋" w:hAnsi="仿宋" w:cs="仿宋" w:hint="eastAsia"/>
            <w:lang w:eastAsia="zh-CN"/>
          </w:rPr>
          <w:t>(一)、员工参与决策机制</w:t>
        </w:r>
        <w:r>
          <w:tab/>
        </w:r>
        <w:r>
          <w:fldChar w:fldCharType="begin"/>
        </w:r>
        <w:r>
          <w:instrText xml:space="preserve"> PAGEREF _Toc11211 \h </w:instrText>
        </w:r>
        <w:r>
          <w:fldChar w:fldCharType="separate"/>
        </w:r>
        <w:r>
          <w:t>77</w:t>
        </w:r>
        <w:r>
          <w:fldChar w:fldCharType="end"/>
        </w:r>
      </w:hyperlink>
    </w:p>
    <w:p>
      <w:pPr>
        <w:pStyle w:val="TOC2"/>
        <w:tabs>
          <w:tab w:val="right" w:leader="dot" w:pos="8306"/>
        </w:tabs>
      </w:pPr>
      <w:hyperlink w:anchor="_Toc21121" w:history="1">
        <w:r>
          <w:rPr>
            <w:rFonts w:ascii="仿宋" w:eastAsia="仿宋" w:hAnsi="仿宋" w:cs="仿宋" w:hint="eastAsia"/>
            <w:lang w:eastAsia="zh-CN"/>
          </w:rPr>
          <w:t>(二)、参与决策的渠道与机会</w:t>
        </w:r>
        <w:r>
          <w:tab/>
        </w:r>
        <w:r>
          <w:fldChar w:fldCharType="begin"/>
        </w:r>
        <w:r>
          <w:instrText xml:space="preserve"> PAGEREF _Toc21121 \h </w:instrText>
        </w:r>
        <w:r>
          <w:fldChar w:fldCharType="separate"/>
        </w:r>
        <w:r>
          <w:t>77</w:t>
        </w:r>
        <w:r>
          <w:fldChar w:fldCharType="end"/>
        </w:r>
      </w:hyperlink>
    </w:p>
    <w:p>
      <w:pPr>
        <w:pStyle w:val="TOC2"/>
        <w:tabs>
          <w:tab w:val="right" w:leader="dot" w:pos="8306"/>
        </w:tabs>
      </w:pPr>
      <w:hyperlink w:anchor="_Toc13660" w:history="1">
        <w:r>
          <w:rPr>
            <w:rFonts w:ascii="仿宋" w:eastAsia="仿宋" w:hAnsi="仿宋" w:cs="仿宋" w:hint="eastAsia"/>
            <w:lang w:eastAsia="zh-CN"/>
          </w:rPr>
          <w:t>(三)、代表员工意见的制度</w:t>
        </w:r>
        <w:r>
          <w:tab/>
        </w:r>
        <w:r>
          <w:fldChar w:fldCharType="begin"/>
        </w:r>
        <w:r>
          <w:instrText xml:space="preserve"> PAGEREF _Toc13660 \h </w:instrText>
        </w:r>
        <w:r>
          <w:fldChar w:fldCharType="separate"/>
        </w:r>
        <w:r>
          <w:t>78</w:t>
        </w:r>
        <w:r>
          <w:fldChar w:fldCharType="end"/>
        </w:r>
      </w:hyperlink>
    </w:p>
    <w:p>
      <w:pPr>
        <w:pStyle w:val="TOC2"/>
        <w:tabs>
          <w:tab w:val="right" w:leader="dot" w:pos="8306"/>
        </w:tabs>
      </w:pPr>
      <w:hyperlink w:anchor="_Toc13316" w:history="1">
        <w:r>
          <w:rPr>
            <w:rFonts w:ascii="仿宋" w:eastAsia="仿宋" w:hAnsi="仿宋" w:cs="仿宋" w:hint="eastAsia"/>
            <w:lang w:eastAsia="zh-CN"/>
          </w:rPr>
          <w:t>(四)、公司治理与透明度</w:t>
        </w:r>
        <w:r>
          <w:tab/>
        </w:r>
        <w:r>
          <w:fldChar w:fldCharType="begin"/>
        </w:r>
        <w:r>
          <w:instrText xml:space="preserve"> PAGEREF _Toc13316 \h </w:instrText>
        </w:r>
        <w:r>
          <w:fldChar w:fldCharType="separate"/>
        </w:r>
        <w:r>
          <w:t>79</w:t>
        </w:r>
        <w:r>
          <w:fldChar w:fldCharType="end"/>
        </w:r>
      </w:hyperlink>
    </w:p>
    <w:p>
      <w:pPr>
        <w:pStyle w:val="TOC2"/>
        <w:tabs>
          <w:tab w:val="right" w:leader="dot" w:pos="8306"/>
        </w:tabs>
      </w:pPr>
      <w:hyperlink w:anchor="_Toc32213" w:history="1">
        <w:r>
          <w:rPr>
            <w:rFonts w:ascii="仿宋" w:eastAsia="仿宋" w:hAnsi="仿宋" w:cs="仿宋" w:hint="eastAsia"/>
            <w:lang w:eastAsia="zh-CN"/>
          </w:rPr>
          <w:t>(五)、公司治理结构的建设</w:t>
        </w:r>
        <w:r>
          <w:tab/>
        </w:r>
        <w:r>
          <w:fldChar w:fldCharType="begin"/>
        </w:r>
        <w:r>
          <w:instrText xml:space="preserve"> PAGEREF _Toc32213 \h </w:instrText>
        </w:r>
        <w:r>
          <w:fldChar w:fldCharType="separate"/>
        </w:r>
        <w:r>
          <w:t>80</w:t>
        </w:r>
        <w:r>
          <w:fldChar w:fldCharType="end"/>
        </w:r>
      </w:hyperlink>
    </w:p>
    <w:p>
      <w:pPr>
        <w:pStyle w:val="TOC2"/>
        <w:tabs>
          <w:tab w:val="right" w:leader="dot" w:pos="8306"/>
        </w:tabs>
      </w:pPr>
      <w:hyperlink w:anchor="_Toc23739" w:history="1">
        <w:r>
          <w:rPr>
            <w:rFonts w:ascii="仿宋" w:eastAsia="仿宋" w:hAnsi="仿宋" w:cs="仿宋" w:hint="eastAsia"/>
            <w:lang w:eastAsia="zh-CN"/>
          </w:rPr>
          <w:t>(六)、公司业绩与财务信息的公开</w:t>
        </w:r>
        <w:r>
          <w:tab/>
        </w:r>
        <w:r>
          <w:fldChar w:fldCharType="begin"/>
        </w:r>
        <w:r>
          <w:instrText xml:space="preserve"> PAGEREF _Toc23739 \h </w:instrText>
        </w:r>
        <w:r>
          <w:fldChar w:fldCharType="separate"/>
        </w:r>
        <w:r>
          <w:t>80</w:t>
        </w:r>
        <w:r>
          <w:fldChar w:fldCharType="end"/>
        </w:r>
      </w:hyperlink>
    </w:p>
    <w:p>
      <w:pPr>
        <w:pStyle w:val="TOC1"/>
        <w:tabs>
          <w:tab w:val="right" w:leader="dot" w:pos="8306"/>
        </w:tabs>
      </w:pPr>
      <w:hyperlink w:anchor="_Toc8685" w:history="1">
        <w:r>
          <w:rPr>
            <w:rFonts w:ascii="仿宋" w:eastAsia="仿宋" w:hAnsi="仿宋" w:cs="仿宋" w:hint="eastAsia"/>
            <w:lang w:eastAsia="zh-CN"/>
          </w:rPr>
          <w:t>十六、成果转化与推广应用</w:t>
        </w:r>
        <w:r>
          <w:tab/>
        </w:r>
        <w:r>
          <w:fldChar w:fldCharType="begin"/>
        </w:r>
        <w:r>
          <w:instrText xml:space="preserve"> PAGEREF _Toc8685 \h </w:instrText>
        </w:r>
        <w:r>
          <w:fldChar w:fldCharType="separate"/>
        </w:r>
        <w:r>
          <w:t>82</w:t>
        </w:r>
        <w:r>
          <w:fldChar w:fldCharType="end"/>
        </w:r>
      </w:hyperlink>
    </w:p>
    <w:p>
      <w:pPr>
        <w:pStyle w:val="TOC2"/>
        <w:tabs>
          <w:tab w:val="right" w:leader="dot" w:pos="8306"/>
        </w:tabs>
      </w:pPr>
      <w:hyperlink w:anchor="_Toc10199" w:history="1">
        <w:r>
          <w:rPr>
            <w:rFonts w:ascii="仿宋" w:eastAsia="仿宋" w:hAnsi="仿宋" w:cs="仿宋" w:hint="eastAsia"/>
            <w:lang w:eastAsia="zh-CN"/>
          </w:rPr>
          <w:t>(一)、成果转化策略制定</w:t>
        </w:r>
        <w:r>
          <w:tab/>
        </w:r>
        <w:r>
          <w:fldChar w:fldCharType="begin"/>
        </w:r>
        <w:r>
          <w:instrText xml:space="preserve"> PAGEREF _Toc10199 \h </w:instrText>
        </w:r>
        <w:r>
          <w:fldChar w:fldCharType="separate"/>
        </w:r>
        <w:r>
          <w:t>82</w:t>
        </w:r>
        <w:r>
          <w:fldChar w:fldCharType="end"/>
        </w:r>
      </w:hyperlink>
    </w:p>
    <w:p>
      <w:pPr>
        <w:pStyle w:val="TOC2"/>
        <w:tabs>
          <w:tab w:val="right" w:leader="dot" w:pos="8306"/>
        </w:tabs>
      </w:pPr>
      <w:hyperlink w:anchor="_Toc25607" w:history="1">
        <w:r>
          <w:rPr>
            <w:rFonts w:ascii="仿宋" w:eastAsia="仿宋" w:hAnsi="仿宋" w:cs="仿宋" w:hint="eastAsia"/>
            <w:lang w:eastAsia="zh-CN"/>
          </w:rPr>
          <w:t>(二)、成果推广应用方案</w:t>
        </w:r>
        <w:r>
          <w:tab/>
        </w:r>
        <w:r>
          <w:fldChar w:fldCharType="begin"/>
        </w:r>
        <w:r>
          <w:instrText xml:space="preserve"> PAGEREF _Toc25607 \h </w:instrText>
        </w:r>
        <w:r>
          <w:fldChar w:fldCharType="separate"/>
        </w:r>
        <w:r>
          <w:t>83</w:t>
        </w:r>
        <w:r>
          <w:fldChar w:fldCharType="end"/>
        </w:r>
      </w:hyperlink>
    </w:p>
    <w:p>
      <w:pPr>
        <w:pStyle w:val="TOC1"/>
        <w:tabs>
          <w:tab w:val="right" w:leader="dot" w:pos="8306"/>
        </w:tabs>
      </w:pPr>
      <w:hyperlink w:anchor="_Toc6751" w:history="1">
        <w:r>
          <w:rPr>
            <w:rFonts w:ascii="仿宋" w:eastAsia="仿宋" w:hAnsi="仿宋" w:cs="仿宋" w:hint="eastAsia"/>
            <w:lang w:eastAsia="zh-CN"/>
          </w:rPr>
          <w:t>十七、知识产权管理与保护</w:t>
        </w:r>
        <w:r>
          <w:tab/>
        </w:r>
        <w:r>
          <w:fldChar w:fldCharType="begin"/>
        </w:r>
        <w:r>
          <w:instrText xml:space="preserve"> PAGEREF _Toc6751 \h </w:instrText>
        </w:r>
        <w:r>
          <w:fldChar w:fldCharType="separate"/>
        </w:r>
        <w:r>
          <w:t>84</w:t>
        </w:r>
        <w:r>
          <w:fldChar w:fldCharType="end"/>
        </w:r>
      </w:hyperlink>
    </w:p>
    <w:p>
      <w:pPr>
        <w:pStyle w:val="TOC2"/>
        <w:tabs>
          <w:tab w:val="right" w:leader="dot" w:pos="8306"/>
        </w:tabs>
      </w:pPr>
      <w:hyperlink w:anchor="_Toc30863" w:history="1">
        <w:r>
          <w:rPr>
            <w:rFonts w:ascii="仿宋" w:eastAsia="仿宋" w:hAnsi="仿宋" w:cs="仿宋" w:hint="eastAsia"/>
            <w:lang w:eastAsia="zh-CN"/>
          </w:rPr>
          <w:t>(一)、知识产权管理体系建设</w:t>
        </w:r>
        <w:r>
          <w:tab/>
        </w:r>
        <w:r>
          <w:fldChar w:fldCharType="begin"/>
        </w:r>
        <w:r>
          <w:instrText xml:space="preserve"> PAGEREF _Toc30863 \h </w:instrText>
        </w:r>
        <w:r>
          <w:fldChar w:fldCharType="separate"/>
        </w:r>
        <w:r>
          <w:t>84</w:t>
        </w:r>
        <w:r>
          <w:fldChar w:fldCharType="end"/>
        </w:r>
      </w:hyperlink>
    </w:p>
    <w:p>
      <w:pPr>
        <w:pStyle w:val="TOC2"/>
        <w:tabs>
          <w:tab w:val="right" w:leader="dot" w:pos="8306"/>
        </w:tabs>
      </w:pPr>
      <w:hyperlink w:anchor="_Toc21638" w:history="1">
        <w:r>
          <w:rPr>
            <w:rFonts w:ascii="仿宋" w:eastAsia="仿宋" w:hAnsi="仿宋" w:cs="仿宋" w:hint="eastAsia"/>
            <w:lang w:eastAsia="zh-CN"/>
          </w:rPr>
          <w:t>(二)、知识产权保护措施</w:t>
        </w:r>
        <w:r>
          <w:tab/>
        </w:r>
        <w:r>
          <w:fldChar w:fldCharType="begin"/>
        </w:r>
        <w:r>
          <w:instrText xml:space="preserve"> PAGEREF _Toc21638 \h </w:instrText>
        </w:r>
        <w:r>
          <w:fldChar w:fldCharType="separate"/>
        </w:r>
        <w:r>
          <w:t>84</w:t>
        </w:r>
        <w:r>
          <w:fldChar w:fldCharType="end"/>
        </w:r>
      </w:hyperlink>
    </w:p>
    <w:p>
      <w:pPr>
        <w:pStyle w:val="TOC1"/>
        <w:tabs>
          <w:tab w:val="right" w:leader="dot" w:pos="8306"/>
        </w:tabs>
      </w:pPr>
      <w:hyperlink w:anchor="_Toc11902" w:history="1">
        <w:r>
          <w:rPr>
            <w:rFonts w:ascii="仿宋" w:eastAsia="仿宋" w:hAnsi="仿宋" w:cs="仿宋" w:hint="eastAsia"/>
            <w:lang w:eastAsia="zh-CN"/>
          </w:rPr>
          <w:t>十八、信息化建设</w:t>
        </w:r>
        <w:r>
          <w:tab/>
        </w:r>
        <w:r>
          <w:fldChar w:fldCharType="begin"/>
        </w:r>
        <w:r>
          <w:instrText xml:space="preserve"> PAGEREF _Toc11902 \h </w:instrText>
        </w:r>
        <w:r>
          <w:fldChar w:fldCharType="separate"/>
        </w:r>
        <w:r>
          <w:t>85</w:t>
        </w:r>
        <w:r>
          <w:fldChar w:fldCharType="end"/>
        </w:r>
      </w:hyperlink>
    </w:p>
    <w:p>
      <w:pPr>
        <w:pStyle w:val="TOC2"/>
        <w:tabs>
          <w:tab w:val="right" w:leader="dot" w:pos="8306"/>
        </w:tabs>
      </w:pPr>
      <w:hyperlink w:anchor="_Toc8873" w:history="1">
        <w:r>
          <w:rPr>
            <w:rFonts w:ascii="仿宋" w:eastAsia="仿宋" w:hAnsi="仿宋" w:cs="仿宋" w:hint="eastAsia"/>
            <w:lang w:eastAsia="zh-CN"/>
          </w:rPr>
          <w:t>(一)、信息化规划</w:t>
        </w:r>
        <w:r>
          <w:tab/>
        </w:r>
        <w:r>
          <w:fldChar w:fldCharType="begin"/>
        </w:r>
        <w:r>
          <w:instrText xml:space="preserve"> PAGEREF _Toc8873 \h </w:instrText>
        </w:r>
        <w:r>
          <w:fldChar w:fldCharType="separate"/>
        </w:r>
        <w:r>
          <w:t>85</w:t>
        </w:r>
        <w:r>
          <w:fldChar w:fldCharType="end"/>
        </w:r>
      </w:hyperlink>
    </w:p>
    <w:p>
      <w:pPr>
        <w:pStyle w:val="TOC2"/>
        <w:tabs>
          <w:tab w:val="right" w:leader="dot" w:pos="8306"/>
        </w:tabs>
      </w:pPr>
      <w:hyperlink w:anchor="_Toc7394" w:history="1">
        <w:r>
          <w:rPr>
            <w:rFonts w:ascii="仿宋" w:eastAsia="仿宋" w:hAnsi="仿宋" w:cs="仿宋" w:hint="eastAsia"/>
            <w:lang w:eastAsia="zh-CN"/>
          </w:rPr>
          <w:t>(二)、信息系统建设</w:t>
        </w:r>
        <w:r>
          <w:tab/>
        </w:r>
        <w:r>
          <w:fldChar w:fldCharType="begin"/>
        </w:r>
        <w:r>
          <w:instrText xml:space="preserve"> PAGEREF _Toc7394 \h </w:instrText>
        </w:r>
        <w:r>
          <w:fldChar w:fldCharType="separate"/>
        </w:r>
        <w:r>
          <w:t>87</w:t>
        </w:r>
        <w:r>
          <w:fldChar w:fldCharType="end"/>
        </w:r>
      </w:hyperlink>
    </w:p>
    <w:p>
      <w:pPr>
        <w:pStyle w:val="TOC2"/>
        <w:tabs>
          <w:tab w:val="right" w:leader="dot" w:pos="8306"/>
        </w:tabs>
      </w:pPr>
      <w:hyperlink w:anchor="_Toc21308" w:history="1">
        <w:r>
          <w:rPr>
            <w:rFonts w:ascii="仿宋" w:eastAsia="仿宋" w:hAnsi="仿宋" w:cs="仿宋" w:hint="eastAsia"/>
            <w:lang w:eastAsia="zh-CN"/>
          </w:rPr>
          <w:t>(三)、数据保护与隐私保护</w:t>
        </w:r>
        <w:r>
          <w:tab/>
        </w:r>
        <w:r>
          <w:fldChar w:fldCharType="begin"/>
        </w:r>
        <w:r>
          <w:instrText xml:space="preserve"> PAGEREF _Toc21308 \h </w:instrText>
        </w:r>
        <w:r>
          <w:fldChar w:fldCharType="separate"/>
        </w:r>
        <w:r>
          <w:t>88</w:t>
        </w:r>
        <w:r>
          <w:fldChar w:fldCharType="end"/>
        </w:r>
      </w:hyperlink>
    </w:p>
    <w:p>
      <w:pPr>
        <w:pStyle w:val="TOC1"/>
        <w:tabs>
          <w:tab w:val="right" w:leader="dot" w:pos="8306"/>
        </w:tabs>
      </w:pPr>
      <w:hyperlink w:anchor="_Toc1419" w:history="1">
        <w:r>
          <w:rPr>
            <w:rFonts w:ascii="仿宋" w:eastAsia="仿宋" w:hAnsi="仿宋" w:cs="仿宋" w:hint="eastAsia"/>
            <w:lang w:eastAsia="zh-CN"/>
          </w:rPr>
          <w:t>十九、电路保护元器件数字化发展方案</w:t>
        </w:r>
        <w:r>
          <w:tab/>
        </w:r>
        <w:r>
          <w:fldChar w:fldCharType="begin"/>
        </w:r>
        <w:r>
          <w:instrText xml:space="preserve"> PAGEREF _Toc1419 \h </w:instrText>
        </w:r>
        <w:r>
          <w:fldChar w:fldCharType="separate"/>
        </w:r>
        <w:r>
          <w:t>89</w:t>
        </w:r>
        <w:r>
          <w:fldChar w:fldCharType="end"/>
        </w:r>
      </w:hyperlink>
    </w:p>
    <w:p>
      <w:pPr>
        <w:pStyle w:val="TOC2"/>
        <w:tabs>
          <w:tab w:val="right" w:leader="dot" w:pos="8306"/>
        </w:tabs>
      </w:pPr>
      <w:hyperlink w:anchor="_Toc24887" w:history="1">
        <w:r>
          <w:rPr>
            <w:rFonts w:ascii="仿宋" w:eastAsia="仿宋" w:hAnsi="仿宋" w:cs="仿宋" w:hint="eastAsia"/>
            <w:lang w:eastAsia="zh-CN"/>
          </w:rPr>
          <w:t>(一)、数字化战略规划</w:t>
        </w:r>
        <w:r>
          <w:tab/>
        </w:r>
        <w:r>
          <w:fldChar w:fldCharType="begin"/>
        </w:r>
        <w:r>
          <w:instrText xml:space="preserve"> PAGEREF _Toc24887 \h </w:instrText>
        </w:r>
        <w:r>
          <w:fldChar w:fldCharType="separate"/>
        </w:r>
        <w:r>
          <w:t>89</w:t>
        </w:r>
        <w:r>
          <w:fldChar w:fldCharType="end"/>
        </w:r>
      </w:hyperlink>
    </w:p>
    <w:p>
      <w:pPr>
        <w:pStyle w:val="TOC2"/>
        <w:tabs>
          <w:tab w:val="right" w:leader="dot" w:pos="8306"/>
        </w:tabs>
      </w:pPr>
      <w:hyperlink w:anchor="_Toc24151" w:history="1">
        <w:r>
          <w:rPr>
            <w:rFonts w:ascii="仿宋" w:eastAsia="仿宋" w:hAnsi="仿宋" w:cs="仿宋" w:hint="eastAsia"/>
            <w:lang w:eastAsia="zh-CN"/>
          </w:rPr>
          <w:t>(二)、数据安全与隐私保护</w:t>
        </w:r>
        <w:r>
          <w:tab/>
        </w:r>
        <w:r>
          <w:fldChar w:fldCharType="begin"/>
        </w:r>
        <w:r>
          <w:instrText xml:space="preserve"> PAGEREF _Toc24151 \h </w:instrText>
        </w:r>
        <w:r>
          <w:fldChar w:fldCharType="separate"/>
        </w:r>
        <w:r>
          <w:t>90</w:t>
        </w:r>
        <w:r>
          <w:fldChar w:fldCharType="end"/>
        </w:r>
      </w:hyperlink>
    </w:p>
    <w:p>
      <w:pPr>
        <w:pStyle w:val="TOC2"/>
        <w:tabs>
          <w:tab w:val="right" w:leader="dot" w:pos="8306"/>
        </w:tabs>
      </w:pPr>
      <w:hyperlink w:anchor="_Toc16060" w:history="1">
        <w:r>
          <w:rPr>
            <w:rFonts w:ascii="仿宋" w:eastAsia="仿宋" w:hAnsi="仿宋" w:cs="仿宋" w:hint="eastAsia"/>
            <w:lang w:eastAsia="zh-CN"/>
          </w:rPr>
          <w:t>(三)、人工智能与大数据应用</w:t>
        </w:r>
        <w:r>
          <w:tab/>
        </w:r>
        <w:r>
          <w:fldChar w:fldCharType="begin"/>
        </w:r>
        <w:r>
          <w:instrText xml:space="preserve"> PAGEREF _Toc16060 \h </w:instrText>
        </w:r>
        <w:r>
          <w:fldChar w:fldCharType="separate"/>
        </w:r>
        <w:r>
          <w:t>91</w:t>
        </w:r>
        <w:r>
          <w:fldChar w:fldCharType="end"/>
        </w:r>
      </w:hyperlink>
    </w:p>
    <w:p>
      <w:pPr>
        <w:pStyle w:val="TOC2"/>
        <w:tabs>
          <w:tab w:val="right" w:leader="dot" w:pos="8306"/>
        </w:tabs>
      </w:pPr>
      <w:hyperlink w:anchor="_Toc15796" w:history="1">
        <w:r>
          <w:rPr>
            <w:rFonts w:ascii="仿宋" w:eastAsia="仿宋" w:hAnsi="仿宋" w:cs="仿宋" w:hint="eastAsia"/>
            <w:lang w:eastAsia="zh-CN"/>
          </w:rPr>
          <w:t>(四)、信息技术基础设施建设</w:t>
        </w:r>
        <w:r>
          <w:tab/>
        </w:r>
        <w:r>
          <w:fldChar w:fldCharType="begin"/>
        </w:r>
        <w:r>
          <w:instrText xml:space="preserve"> PAGEREF _Toc15796 \h </w:instrText>
        </w:r>
        <w:r>
          <w:fldChar w:fldCharType="separate"/>
        </w:r>
        <w:r>
          <w:t>92</w:t>
        </w:r>
        <w:r>
          <w:fldChar w:fldCharType="end"/>
        </w:r>
      </w:hyperlink>
    </w:p>
    <w:p>
      <w:pPr>
        <w:pStyle w:val="TOC1"/>
        <w:tabs>
          <w:tab w:val="right" w:leader="dot" w:pos="8306"/>
        </w:tabs>
      </w:pPr>
      <w:hyperlink w:anchor="_Toc10758" w:history="1">
        <w:r>
          <w:rPr>
            <w:rFonts w:ascii="仿宋" w:eastAsia="仿宋" w:hAnsi="仿宋" w:cs="仿宋" w:hint="eastAsia"/>
            <w:lang w:eastAsia="zh-CN"/>
          </w:rPr>
          <w:t>二十、人才管理与团队建设</w:t>
        </w:r>
        <w:r>
          <w:tab/>
        </w:r>
        <w:r>
          <w:fldChar w:fldCharType="begin"/>
        </w:r>
        <w:r>
          <w:instrText xml:space="preserve"> PAGEREF _Toc10758 \h </w:instrText>
        </w:r>
        <w:r>
          <w:fldChar w:fldCharType="separate"/>
        </w:r>
        <w:r>
          <w:t>94</w:t>
        </w:r>
        <w:r>
          <w:fldChar w:fldCharType="end"/>
        </w:r>
      </w:hyperlink>
    </w:p>
    <w:p>
      <w:pPr>
        <w:pStyle w:val="TOC2"/>
        <w:tabs>
          <w:tab w:val="right" w:leader="dot" w:pos="8306"/>
        </w:tabs>
      </w:pPr>
      <w:hyperlink w:anchor="_Toc3149" w:history="1">
        <w:r>
          <w:rPr>
            <w:rFonts w:ascii="仿宋" w:eastAsia="仿宋" w:hAnsi="仿宋" w:cs="仿宋" w:hint="eastAsia"/>
            <w:lang w:eastAsia="zh-CN"/>
          </w:rPr>
          <w:t>(一)、人才需求与招聘计划</w:t>
        </w:r>
        <w:r>
          <w:tab/>
        </w:r>
        <w:r>
          <w:fldChar w:fldCharType="begin"/>
        </w:r>
        <w:r>
          <w:instrText xml:space="preserve"> PAGEREF _Toc3149 \h </w:instrText>
        </w:r>
        <w:r>
          <w:fldChar w:fldCharType="separate"/>
        </w:r>
        <w:r>
          <w:t>94</w:t>
        </w:r>
        <w:r>
          <w:fldChar w:fldCharType="end"/>
        </w:r>
      </w:hyperlink>
    </w:p>
    <w:p>
      <w:pPr>
        <w:pStyle w:val="TOC2"/>
        <w:tabs>
          <w:tab w:val="right" w:leader="dot" w:pos="8306"/>
        </w:tabs>
      </w:pPr>
      <w:hyperlink w:anchor="_Toc1780" w:history="1">
        <w:r>
          <w:rPr>
            <w:rFonts w:ascii="仿宋" w:eastAsia="仿宋" w:hAnsi="仿宋" w:cs="仿宋" w:hint="eastAsia"/>
            <w:lang w:eastAsia="zh-CN"/>
          </w:rPr>
          <w:t>(二)、团队建设与培训</w:t>
        </w:r>
        <w:r>
          <w:tab/>
        </w:r>
        <w:r>
          <w:fldChar w:fldCharType="begin"/>
        </w:r>
        <w:r>
          <w:instrText xml:space="preserve"> PAGEREF _Toc1780 \h </w:instrText>
        </w:r>
        <w:r>
          <w:fldChar w:fldCharType="separate"/>
        </w:r>
        <w:r>
          <w:t>95</w:t>
        </w:r>
        <w:r>
          <w:fldChar w:fldCharType="end"/>
        </w:r>
      </w:hyperlink>
    </w:p>
    <w:p>
      <w:pPr>
        <w:pStyle w:val="TOC2"/>
        <w:tabs>
          <w:tab w:val="right" w:leader="dot" w:pos="8306"/>
        </w:tabs>
      </w:pPr>
      <w:hyperlink w:anchor="_Toc11516" w:history="1">
        <w:r>
          <w:rPr>
            <w:rFonts w:ascii="仿宋" w:eastAsia="仿宋" w:hAnsi="仿宋" w:cs="仿宋" w:hint="eastAsia"/>
            <w:lang w:eastAsia="zh-CN"/>
          </w:rPr>
          <w:t>(三)、绩效考核与激励机制</w:t>
        </w:r>
        <w:r>
          <w:tab/>
        </w:r>
        <w:r>
          <w:fldChar w:fldCharType="begin"/>
        </w:r>
        <w:r>
          <w:instrText xml:space="preserve"> PAGEREF _Toc11516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5770"/>
      <w:r>
        <w:rPr>
          <w:rFonts w:ascii="仿宋" w:eastAsia="仿宋" w:hAnsi="仿宋" w:cs="仿宋" w:hint="eastAsia"/>
          <w:sz w:val="28"/>
          <w:lang w:eastAsia="zh-CN"/>
        </w:rPr>
        <w:t>一、项目选址分析</w:t>
      </w:r>
      <w:bookmarkEnd w:id="2"/>
    </w:p>
    <w:p>
      <w:pPr>
        <w:pStyle w:val="Heading2"/>
        <w:rPr>
          <w:rFonts w:ascii="仿宋" w:eastAsia="仿宋" w:hAnsi="仿宋" w:cs="仿宋" w:hint="eastAsia"/>
          <w:lang w:eastAsia="zh-CN"/>
        </w:rPr>
      </w:pPr>
      <w:bookmarkStart w:id="3" w:name="_Toc3129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在选择投资电路保护元器件项目的适宜地点时，除了上文提到的原则外，还有其他一些值得关注的因素，以确保该项目能够成功运营并持续发展。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劳动力市场状况是一个关键因素，它直接影响着电路保护元器件项目的效率和成本。考虑到地区是否有足够的技术工人和专业人才，并且劳动力成本相对较低，有时候在劳动力成本较低的地区进行项目建设可能会具有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其次，政府政策和支持力度也对项目产生重要影响，不同地区的政策和支持水平各不相同。了解当地关于税收、产业支持和用地等政策可帮助投资者更好地规划财务和法务事务。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https://d.book118.com/517120024052006051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电路保护元器件项目营销方案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电路保护元器件项目营销方案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电路保护元器件项目营销方案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电路保护元器件项目营销方案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电路保护元器件项目营销方案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91BE6"/>
    <w:rsid w:val="4593521B"/>
    <w:rsid w:val="55A91BE6"/>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1712002405200605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2024-03-10T13:57:00Z</dcterms:created>
  <dcterms:modified xsi:type="dcterms:W3CDTF">2024-03-10T13:58:05Z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0F6A5A4C59394B06A56F8BFCE29E49B8_11</vt:lpwstr>
  </property>
  <property fmtid="{D5CDD505-2E9C-101B-9397-08002B2CF9AE}" pid="3" name="KSOProductBuildVer">
    <vt:lpwstr>2052-12.1.0.16399</vt:lpwstr>
  </property>
</Properties>
</file>