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7" w:history="1">
        <w:r>
          <w:rPr>
            <w:rFonts w:ascii="仿宋" w:eastAsia="仿宋" w:hAnsi="仿宋" w:cs="仿宋" w:hint="eastAsia"/>
            <w:lang w:eastAsia="zh-CN"/>
          </w:rPr>
          <w:t>前言</w:t>
        </w:r>
        <w:r>
          <w:tab/>
        </w:r>
        <w:r>
          <w:fldChar w:fldCharType="begin"/>
        </w:r>
        <w:r>
          <w:instrText xml:space="preserve"> PAGEREF _Toc9537 \h </w:instrText>
        </w:r>
        <w:r>
          <w:fldChar w:fldCharType="separate"/>
        </w:r>
        <w:r>
          <w:t>3</w:t>
        </w:r>
        <w:r>
          <w:fldChar w:fldCharType="end"/>
        </w:r>
      </w:hyperlink>
    </w:p>
    <w:p>
      <w:pPr>
        <w:pStyle w:val="TOC1"/>
        <w:tabs>
          <w:tab w:val="right" w:leader="dot" w:pos="8306"/>
        </w:tabs>
      </w:pPr>
      <w:hyperlink w:anchor="_Toc6025" w:history="1">
        <w:r>
          <w:rPr>
            <w:rFonts w:ascii="仿宋" w:eastAsia="仿宋" w:hAnsi="仿宋" w:cs="仿宋" w:hint="eastAsia"/>
            <w:lang w:eastAsia="zh-CN"/>
          </w:rPr>
          <w:t>一、船用配套项目概论</w:t>
        </w:r>
        <w:r>
          <w:tab/>
        </w:r>
        <w:r>
          <w:fldChar w:fldCharType="begin"/>
        </w:r>
        <w:r>
          <w:instrText xml:space="preserve"> PAGEREF _Toc6025 \h </w:instrText>
        </w:r>
        <w:r>
          <w:fldChar w:fldCharType="separate"/>
        </w:r>
        <w:r>
          <w:t>3</w:t>
        </w:r>
        <w:r>
          <w:fldChar w:fldCharType="end"/>
        </w:r>
      </w:hyperlink>
    </w:p>
    <w:p>
      <w:pPr>
        <w:pStyle w:val="TOC2"/>
        <w:tabs>
          <w:tab w:val="right" w:leader="dot" w:pos="8306"/>
        </w:tabs>
      </w:pPr>
      <w:hyperlink w:anchor="_Toc11147" w:history="1">
        <w:r>
          <w:rPr>
            <w:rFonts w:ascii="仿宋" w:eastAsia="仿宋" w:hAnsi="仿宋" w:cs="仿宋" w:hint="eastAsia"/>
            <w:lang w:eastAsia="zh-CN"/>
          </w:rPr>
          <w:t>(一)、船用配套项目概况</w:t>
        </w:r>
        <w:r>
          <w:tab/>
        </w:r>
        <w:r>
          <w:fldChar w:fldCharType="begin"/>
        </w:r>
        <w:r>
          <w:instrText xml:space="preserve"> PAGEREF _Toc11147 \h </w:instrText>
        </w:r>
        <w:r>
          <w:fldChar w:fldCharType="separate"/>
        </w:r>
        <w:r>
          <w:t>3</w:t>
        </w:r>
        <w:r>
          <w:fldChar w:fldCharType="end"/>
        </w:r>
      </w:hyperlink>
    </w:p>
    <w:p>
      <w:pPr>
        <w:pStyle w:val="TOC2"/>
        <w:tabs>
          <w:tab w:val="right" w:leader="dot" w:pos="8306"/>
        </w:tabs>
      </w:pPr>
      <w:hyperlink w:anchor="_Toc29985" w:history="1">
        <w:r>
          <w:rPr>
            <w:rFonts w:ascii="仿宋" w:eastAsia="仿宋" w:hAnsi="仿宋" w:cs="仿宋" w:hint="eastAsia"/>
            <w:lang w:eastAsia="zh-CN"/>
          </w:rPr>
          <w:t>(二)、船用配套项目目标</w:t>
        </w:r>
        <w:r>
          <w:tab/>
        </w:r>
        <w:r>
          <w:fldChar w:fldCharType="begin"/>
        </w:r>
        <w:r>
          <w:instrText xml:space="preserve"> PAGEREF _Toc29985 \h </w:instrText>
        </w:r>
        <w:r>
          <w:fldChar w:fldCharType="separate"/>
        </w:r>
        <w:r>
          <w:t>5</w:t>
        </w:r>
        <w:r>
          <w:fldChar w:fldCharType="end"/>
        </w:r>
      </w:hyperlink>
    </w:p>
    <w:p>
      <w:pPr>
        <w:pStyle w:val="TOC2"/>
        <w:tabs>
          <w:tab w:val="right" w:leader="dot" w:pos="8306"/>
        </w:tabs>
      </w:pPr>
      <w:hyperlink w:anchor="_Toc29945" w:history="1">
        <w:r>
          <w:rPr>
            <w:rFonts w:ascii="仿宋" w:eastAsia="仿宋" w:hAnsi="仿宋" w:cs="仿宋" w:hint="eastAsia"/>
            <w:lang w:eastAsia="zh-CN"/>
          </w:rPr>
          <w:t>(三)、船用配套项目提出的理由</w:t>
        </w:r>
        <w:r>
          <w:tab/>
        </w:r>
        <w:r>
          <w:fldChar w:fldCharType="begin"/>
        </w:r>
        <w:r>
          <w:instrText xml:space="preserve"> PAGEREF _Toc29945 \h </w:instrText>
        </w:r>
        <w:r>
          <w:fldChar w:fldCharType="separate"/>
        </w:r>
        <w:r>
          <w:t>6</w:t>
        </w:r>
        <w:r>
          <w:fldChar w:fldCharType="end"/>
        </w:r>
      </w:hyperlink>
    </w:p>
    <w:p>
      <w:pPr>
        <w:pStyle w:val="TOC2"/>
        <w:tabs>
          <w:tab w:val="right" w:leader="dot" w:pos="8306"/>
        </w:tabs>
      </w:pPr>
      <w:hyperlink w:anchor="_Toc22356" w:history="1">
        <w:r>
          <w:rPr>
            <w:rFonts w:ascii="仿宋" w:eastAsia="仿宋" w:hAnsi="仿宋" w:cs="仿宋" w:hint="eastAsia"/>
            <w:lang w:eastAsia="zh-CN"/>
          </w:rPr>
          <w:t>(四)、船用配套项目意义</w:t>
        </w:r>
        <w:r>
          <w:tab/>
        </w:r>
        <w:r>
          <w:fldChar w:fldCharType="begin"/>
        </w:r>
        <w:r>
          <w:instrText xml:space="preserve"> PAGEREF _Toc22356 \h </w:instrText>
        </w:r>
        <w:r>
          <w:fldChar w:fldCharType="separate"/>
        </w:r>
        <w:r>
          <w:t>8</w:t>
        </w:r>
        <w:r>
          <w:fldChar w:fldCharType="end"/>
        </w:r>
      </w:hyperlink>
    </w:p>
    <w:p>
      <w:pPr>
        <w:pStyle w:val="TOC2"/>
        <w:tabs>
          <w:tab w:val="right" w:leader="dot" w:pos="8306"/>
        </w:tabs>
      </w:pPr>
      <w:hyperlink w:anchor="_Toc25488" w:history="1">
        <w:r>
          <w:rPr>
            <w:rFonts w:ascii="仿宋" w:eastAsia="仿宋" w:hAnsi="仿宋" w:cs="仿宋" w:hint="eastAsia"/>
            <w:lang w:eastAsia="zh-CN"/>
          </w:rPr>
          <w:t>(五)、船用配套项目背景</w:t>
        </w:r>
        <w:r>
          <w:tab/>
        </w:r>
        <w:r>
          <w:fldChar w:fldCharType="begin"/>
        </w:r>
        <w:r>
          <w:instrText xml:space="preserve"> PAGEREF _Toc25488 \h </w:instrText>
        </w:r>
        <w:r>
          <w:fldChar w:fldCharType="separate"/>
        </w:r>
        <w:r>
          <w:t>9</w:t>
        </w:r>
        <w:r>
          <w:fldChar w:fldCharType="end"/>
        </w:r>
      </w:hyperlink>
    </w:p>
    <w:p>
      <w:pPr>
        <w:pStyle w:val="TOC1"/>
        <w:tabs>
          <w:tab w:val="right" w:leader="dot" w:pos="8306"/>
        </w:tabs>
      </w:pPr>
      <w:hyperlink w:anchor="_Toc23080" w:history="1">
        <w:r>
          <w:rPr>
            <w:rFonts w:ascii="仿宋" w:eastAsia="仿宋" w:hAnsi="仿宋" w:cs="仿宋" w:hint="eastAsia"/>
            <w:lang w:eastAsia="zh-CN"/>
          </w:rPr>
          <w:t>二、船用配套项目建设背景及必要性分析</w:t>
        </w:r>
        <w:r>
          <w:tab/>
        </w:r>
        <w:r>
          <w:fldChar w:fldCharType="begin"/>
        </w:r>
        <w:r>
          <w:instrText xml:space="preserve"> PAGEREF _Toc23080 \h </w:instrText>
        </w:r>
        <w:r>
          <w:fldChar w:fldCharType="separate"/>
        </w:r>
        <w:r>
          <w:t>9</w:t>
        </w:r>
        <w:r>
          <w:fldChar w:fldCharType="end"/>
        </w:r>
      </w:hyperlink>
    </w:p>
    <w:p>
      <w:pPr>
        <w:pStyle w:val="TOC2"/>
        <w:tabs>
          <w:tab w:val="right" w:leader="dot" w:pos="8306"/>
        </w:tabs>
      </w:pPr>
      <w:hyperlink w:anchor="_Toc17639" w:history="1">
        <w:r>
          <w:rPr>
            <w:rFonts w:ascii="仿宋" w:eastAsia="仿宋" w:hAnsi="仿宋" w:cs="仿宋" w:hint="eastAsia"/>
            <w:lang w:eastAsia="zh-CN"/>
          </w:rPr>
          <w:t>(一)、船用配套项目背景分析</w:t>
        </w:r>
        <w:r>
          <w:tab/>
        </w:r>
        <w:r>
          <w:fldChar w:fldCharType="begin"/>
        </w:r>
        <w:r>
          <w:instrText xml:space="preserve"> PAGEREF _Toc17639 \h </w:instrText>
        </w:r>
        <w:r>
          <w:fldChar w:fldCharType="separate"/>
        </w:r>
        <w:r>
          <w:t>9</w:t>
        </w:r>
        <w:r>
          <w:fldChar w:fldCharType="end"/>
        </w:r>
      </w:hyperlink>
    </w:p>
    <w:p>
      <w:pPr>
        <w:pStyle w:val="TOC2"/>
        <w:tabs>
          <w:tab w:val="right" w:leader="dot" w:pos="8306"/>
        </w:tabs>
      </w:pPr>
      <w:hyperlink w:anchor="_Toc30658" w:history="1">
        <w:r>
          <w:rPr>
            <w:rFonts w:ascii="仿宋" w:eastAsia="仿宋" w:hAnsi="仿宋" w:cs="仿宋" w:hint="eastAsia"/>
            <w:lang w:eastAsia="zh-CN"/>
          </w:rPr>
          <w:t>(二)、船用配套项目建设必要性分析</w:t>
        </w:r>
        <w:r>
          <w:tab/>
        </w:r>
        <w:r>
          <w:fldChar w:fldCharType="begin"/>
        </w:r>
        <w:r>
          <w:instrText xml:space="preserve"> PAGEREF _Toc30658 \h </w:instrText>
        </w:r>
        <w:r>
          <w:fldChar w:fldCharType="separate"/>
        </w:r>
        <w:r>
          <w:t>11</w:t>
        </w:r>
        <w:r>
          <w:fldChar w:fldCharType="end"/>
        </w:r>
      </w:hyperlink>
    </w:p>
    <w:p>
      <w:pPr>
        <w:pStyle w:val="TOC1"/>
        <w:tabs>
          <w:tab w:val="right" w:leader="dot" w:pos="8306"/>
        </w:tabs>
      </w:pPr>
      <w:hyperlink w:anchor="_Toc10712" w:history="1">
        <w:r>
          <w:rPr>
            <w:rFonts w:ascii="仿宋" w:eastAsia="仿宋" w:hAnsi="仿宋" w:cs="仿宋" w:hint="eastAsia"/>
            <w:lang w:eastAsia="zh-CN"/>
          </w:rPr>
          <w:t>三、船用配套项目土建工程</w:t>
        </w:r>
        <w:r>
          <w:tab/>
        </w:r>
        <w:r>
          <w:fldChar w:fldCharType="begin"/>
        </w:r>
        <w:r>
          <w:instrText xml:space="preserve"> PAGEREF _Toc10712 \h </w:instrText>
        </w:r>
        <w:r>
          <w:fldChar w:fldCharType="separate"/>
        </w:r>
        <w:r>
          <w:t>12</w:t>
        </w:r>
        <w:r>
          <w:fldChar w:fldCharType="end"/>
        </w:r>
      </w:hyperlink>
    </w:p>
    <w:p>
      <w:pPr>
        <w:pStyle w:val="TOC2"/>
        <w:tabs>
          <w:tab w:val="right" w:leader="dot" w:pos="8306"/>
        </w:tabs>
      </w:pPr>
      <w:hyperlink w:anchor="_Toc2000" w:history="1">
        <w:r>
          <w:rPr>
            <w:rFonts w:ascii="仿宋" w:eastAsia="仿宋" w:hAnsi="仿宋" w:cs="仿宋" w:hint="eastAsia"/>
            <w:lang w:eastAsia="zh-CN"/>
          </w:rPr>
          <w:t>(一)、建筑工程设计原则</w:t>
        </w:r>
        <w:r>
          <w:tab/>
        </w:r>
        <w:r>
          <w:fldChar w:fldCharType="begin"/>
        </w:r>
        <w:r>
          <w:instrText xml:space="preserve"> PAGEREF _Toc2000 \h </w:instrText>
        </w:r>
        <w:r>
          <w:fldChar w:fldCharType="separate"/>
        </w:r>
        <w:r>
          <w:t>12</w:t>
        </w:r>
        <w:r>
          <w:fldChar w:fldCharType="end"/>
        </w:r>
      </w:hyperlink>
    </w:p>
    <w:p>
      <w:pPr>
        <w:pStyle w:val="TOC2"/>
        <w:tabs>
          <w:tab w:val="right" w:leader="dot" w:pos="8306"/>
        </w:tabs>
      </w:pPr>
      <w:hyperlink w:anchor="_Toc21675" w:history="1">
        <w:r>
          <w:rPr>
            <w:rFonts w:ascii="仿宋" w:eastAsia="仿宋" w:hAnsi="仿宋" w:cs="仿宋" w:hint="eastAsia"/>
            <w:lang w:eastAsia="zh-CN"/>
          </w:rPr>
          <w:t>(二)、土建工程设计年限及安全等级</w:t>
        </w:r>
        <w:r>
          <w:tab/>
        </w:r>
        <w:r>
          <w:fldChar w:fldCharType="begin"/>
        </w:r>
        <w:r>
          <w:instrText xml:space="preserve"> PAGEREF _Toc21675 \h </w:instrText>
        </w:r>
        <w:r>
          <w:fldChar w:fldCharType="separate"/>
        </w:r>
        <w:r>
          <w:t>14</w:t>
        </w:r>
        <w:r>
          <w:fldChar w:fldCharType="end"/>
        </w:r>
      </w:hyperlink>
    </w:p>
    <w:p>
      <w:pPr>
        <w:pStyle w:val="TOC2"/>
        <w:tabs>
          <w:tab w:val="right" w:leader="dot" w:pos="8306"/>
        </w:tabs>
      </w:pPr>
      <w:hyperlink w:anchor="_Toc12165" w:history="1">
        <w:r>
          <w:rPr>
            <w:rFonts w:ascii="仿宋" w:eastAsia="仿宋" w:hAnsi="仿宋" w:cs="仿宋" w:hint="eastAsia"/>
            <w:lang w:eastAsia="zh-CN"/>
          </w:rPr>
          <w:t>(三)、建筑工程设计总体要求</w:t>
        </w:r>
        <w:r>
          <w:tab/>
        </w:r>
        <w:r>
          <w:fldChar w:fldCharType="begin"/>
        </w:r>
        <w:r>
          <w:instrText xml:space="preserve"> PAGEREF _Toc12165 \h </w:instrText>
        </w:r>
        <w:r>
          <w:fldChar w:fldCharType="separate"/>
        </w:r>
        <w:r>
          <w:t>15</w:t>
        </w:r>
        <w:r>
          <w:fldChar w:fldCharType="end"/>
        </w:r>
      </w:hyperlink>
    </w:p>
    <w:p>
      <w:pPr>
        <w:pStyle w:val="TOC2"/>
        <w:tabs>
          <w:tab w:val="right" w:leader="dot" w:pos="8306"/>
        </w:tabs>
      </w:pPr>
      <w:hyperlink w:anchor="_Toc14758" w:history="1">
        <w:r>
          <w:rPr>
            <w:rFonts w:ascii="仿宋" w:eastAsia="仿宋" w:hAnsi="仿宋" w:cs="仿宋" w:hint="eastAsia"/>
            <w:lang w:eastAsia="zh-CN"/>
          </w:rPr>
          <w:t>(四)、土建工程建设指标</w:t>
        </w:r>
        <w:r>
          <w:tab/>
        </w:r>
        <w:r>
          <w:fldChar w:fldCharType="begin"/>
        </w:r>
        <w:r>
          <w:instrText xml:space="preserve"> PAGEREF _Toc14758 \h </w:instrText>
        </w:r>
        <w:r>
          <w:fldChar w:fldCharType="separate"/>
        </w:r>
        <w:r>
          <w:t>15</w:t>
        </w:r>
        <w:r>
          <w:fldChar w:fldCharType="end"/>
        </w:r>
      </w:hyperlink>
    </w:p>
    <w:p>
      <w:pPr>
        <w:pStyle w:val="TOC1"/>
        <w:tabs>
          <w:tab w:val="right" w:leader="dot" w:pos="8306"/>
        </w:tabs>
      </w:pPr>
      <w:hyperlink w:anchor="_Toc28261" w:history="1">
        <w:r>
          <w:rPr>
            <w:rFonts w:ascii="仿宋" w:eastAsia="仿宋" w:hAnsi="仿宋" w:cs="仿宋" w:hint="eastAsia"/>
            <w:lang w:eastAsia="zh-CN"/>
          </w:rPr>
          <w:t>四、船用配套项目绩效评估</w:t>
        </w:r>
        <w:r>
          <w:tab/>
        </w:r>
        <w:r>
          <w:fldChar w:fldCharType="begin"/>
        </w:r>
        <w:r>
          <w:instrText xml:space="preserve"> PAGEREF _Toc28261 \h </w:instrText>
        </w:r>
        <w:r>
          <w:fldChar w:fldCharType="separate"/>
        </w:r>
        <w:r>
          <w:t>16</w:t>
        </w:r>
        <w:r>
          <w:fldChar w:fldCharType="end"/>
        </w:r>
      </w:hyperlink>
    </w:p>
    <w:p>
      <w:pPr>
        <w:pStyle w:val="TOC2"/>
        <w:tabs>
          <w:tab w:val="right" w:leader="dot" w:pos="8306"/>
        </w:tabs>
      </w:pPr>
      <w:hyperlink w:anchor="_Toc11568" w:history="1">
        <w:r>
          <w:rPr>
            <w:rFonts w:ascii="仿宋" w:eastAsia="仿宋" w:hAnsi="仿宋" w:cs="仿宋" w:hint="eastAsia"/>
            <w:lang w:eastAsia="zh-CN"/>
          </w:rPr>
          <w:t>(一)、绩效评估指标</w:t>
        </w:r>
        <w:r>
          <w:tab/>
        </w:r>
        <w:r>
          <w:fldChar w:fldCharType="begin"/>
        </w:r>
        <w:r>
          <w:instrText xml:space="preserve"> PAGEREF _Toc11568 \h </w:instrText>
        </w:r>
        <w:r>
          <w:fldChar w:fldCharType="separate"/>
        </w:r>
        <w:r>
          <w:t>16</w:t>
        </w:r>
        <w:r>
          <w:fldChar w:fldCharType="end"/>
        </w:r>
      </w:hyperlink>
    </w:p>
    <w:p>
      <w:pPr>
        <w:pStyle w:val="TOC2"/>
        <w:tabs>
          <w:tab w:val="right" w:leader="dot" w:pos="8306"/>
        </w:tabs>
      </w:pPr>
      <w:hyperlink w:anchor="_Toc5737" w:history="1">
        <w:r>
          <w:rPr>
            <w:rFonts w:ascii="仿宋" w:eastAsia="仿宋" w:hAnsi="仿宋" w:cs="仿宋" w:hint="eastAsia"/>
            <w:lang w:eastAsia="zh-CN"/>
          </w:rPr>
          <w:t>(二)、绩效评估方法</w:t>
        </w:r>
        <w:r>
          <w:tab/>
        </w:r>
        <w:r>
          <w:fldChar w:fldCharType="begin"/>
        </w:r>
        <w:r>
          <w:instrText xml:space="preserve"> PAGEREF _Toc5737 \h </w:instrText>
        </w:r>
        <w:r>
          <w:fldChar w:fldCharType="separate"/>
        </w:r>
        <w:r>
          <w:t>17</w:t>
        </w:r>
        <w:r>
          <w:fldChar w:fldCharType="end"/>
        </w:r>
      </w:hyperlink>
    </w:p>
    <w:p>
      <w:pPr>
        <w:pStyle w:val="TOC2"/>
        <w:tabs>
          <w:tab w:val="right" w:leader="dot" w:pos="8306"/>
        </w:tabs>
      </w:pPr>
      <w:hyperlink w:anchor="_Toc29664" w:history="1">
        <w:r>
          <w:rPr>
            <w:rFonts w:ascii="仿宋" w:eastAsia="仿宋" w:hAnsi="仿宋" w:cs="仿宋" w:hint="eastAsia"/>
            <w:lang w:eastAsia="zh-CN"/>
          </w:rPr>
          <w:t>(三)、绩效评估周期</w:t>
        </w:r>
        <w:r>
          <w:tab/>
        </w:r>
        <w:r>
          <w:fldChar w:fldCharType="begin"/>
        </w:r>
        <w:r>
          <w:instrText xml:space="preserve"> PAGEREF _Toc29664 \h </w:instrText>
        </w:r>
        <w:r>
          <w:fldChar w:fldCharType="separate"/>
        </w:r>
        <w:r>
          <w:t>18</w:t>
        </w:r>
        <w:r>
          <w:fldChar w:fldCharType="end"/>
        </w:r>
      </w:hyperlink>
    </w:p>
    <w:p>
      <w:pPr>
        <w:pStyle w:val="TOC1"/>
        <w:tabs>
          <w:tab w:val="right" w:leader="dot" w:pos="8306"/>
        </w:tabs>
      </w:pPr>
      <w:hyperlink w:anchor="_Toc12868" w:history="1">
        <w:r>
          <w:rPr>
            <w:rFonts w:ascii="仿宋" w:eastAsia="仿宋" w:hAnsi="仿宋" w:cs="仿宋" w:hint="eastAsia"/>
            <w:lang w:eastAsia="zh-CN"/>
          </w:rPr>
          <w:t>五、船用配套项目危机管理</w:t>
        </w:r>
        <w:r>
          <w:tab/>
        </w:r>
        <w:r>
          <w:fldChar w:fldCharType="begin"/>
        </w:r>
        <w:r>
          <w:instrText xml:space="preserve"> PAGEREF _Toc12868 \h </w:instrText>
        </w:r>
        <w:r>
          <w:fldChar w:fldCharType="separate"/>
        </w:r>
        <w:r>
          <w:t>19</w:t>
        </w:r>
        <w:r>
          <w:fldChar w:fldCharType="end"/>
        </w:r>
      </w:hyperlink>
    </w:p>
    <w:p>
      <w:pPr>
        <w:pStyle w:val="TOC2"/>
        <w:tabs>
          <w:tab w:val="right" w:leader="dot" w:pos="8306"/>
        </w:tabs>
      </w:pPr>
      <w:hyperlink w:anchor="_Toc19505" w:history="1">
        <w:r>
          <w:rPr>
            <w:rFonts w:ascii="仿宋" w:eastAsia="仿宋" w:hAnsi="仿宋" w:cs="仿宋" w:hint="eastAsia"/>
            <w:lang w:eastAsia="zh-CN"/>
          </w:rPr>
          <w:t>(一)、危机预警与识别</w:t>
        </w:r>
        <w:r>
          <w:tab/>
        </w:r>
        <w:r>
          <w:fldChar w:fldCharType="begin"/>
        </w:r>
        <w:r>
          <w:instrText xml:space="preserve"> PAGEREF _Toc19505 \h </w:instrText>
        </w:r>
        <w:r>
          <w:fldChar w:fldCharType="separate"/>
        </w:r>
        <w:r>
          <w:t>19</w:t>
        </w:r>
        <w:r>
          <w:fldChar w:fldCharType="end"/>
        </w:r>
      </w:hyperlink>
    </w:p>
    <w:p>
      <w:pPr>
        <w:pStyle w:val="TOC2"/>
        <w:tabs>
          <w:tab w:val="right" w:leader="dot" w:pos="8306"/>
        </w:tabs>
      </w:pPr>
      <w:hyperlink w:anchor="_Toc13008" w:history="1">
        <w:r>
          <w:rPr>
            <w:rFonts w:ascii="仿宋" w:eastAsia="仿宋" w:hAnsi="仿宋" w:cs="仿宋" w:hint="eastAsia"/>
            <w:lang w:eastAsia="zh-CN"/>
          </w:rPr>
          <w:t>(二)、危机应对与恢复</w:t>
        </w:r>
        <w:r>
          <w:tab/>
        </w:r>
        <w:r>
          <w:fldChar w:fldCharType="begin"/>
        </w:r>
        <w:r>
          <w:instrText xml:space="preserve"> PAGEREF _Toc13008 \h </w:instrText>
        </w:r>
        <w:r>
          <w:fldChar w:fldCharType="separate"/>
        </w:r>
        <w:r>
          <w:t>20</w:t>
        </w:r>
        <w:r>
          <w:fldChar w:fldCharType="end"/>
        </w:r>
      </w:hyperlink>
    </w:p>
    <w:p>
      <w:pPr>
        <w:pStyle w:val="TOC1"/>
        <w:tabs>
          <w:tab w:val="right" w:leader="dot" w:pos="8306"/>
        </w:tabs>
      </w:pPr>
      <w:hyperlink w:anchor="_Toc1717" w:history="1">
        <w:r>
          <w:rPr>
            <w:rFonts w:ascii="仿宋" w:eastAsia="仿宋" w:hAnsi="仿宋" w:cs="仿宋" w:hint="eastAsia"/>
            <w:lang w:eastAsia="zh-CN"/>
          </w:rPr>
          <w:t>六、市场分析、调研</w:t>
        </w:r>
        <w:r>
          <w:tab/>
        </w:r>
        <w:r>
          <w:fldChar w:fldCharType="begin"/>
        </w:r>
        <w:r>
          <w:instrText xml:space="preserve"> PAGEREF _Toc1717 \h </w:instrText>
        </w:r>
        <w:r>
          <w:fldChar w:fldCharType="separate"/>
        </w:r>
        <w:r>
          <w:t>21</w:t>
        </w:r>
        <w:r>
          <w:fldChar w:fldCharType="end"/>
        </w:r>
      </w:hyperlink>
    </w:p>
    <w:p>
      <w:pPr>
        <w:pStyle w:val="TOC2"/>
        <w:tabs>
          <w:tab w:val="right" w:leader="dot" w:pos="8306"/>
        </w:tabs>
      </w:pPr>
      <w:hyperlink w:anchor="_Toc17645" w:history="1">
        <w:r>
          <w:rPr>
            <w:rFonts w:ascii="仿宋" w:eastAsia="仿宋" w:hAnsi="仿宋" w:cs="仿宋" w:hint="eastAsia"/>
            <w:lang w:eastAsia="zh-CN"/>
          </w:rPr>
          <w:t>(一)、船用配套行业分析</w:t>
        </w:r>
        <w:r>
          <w:tab/>
        </w:r>
        <w:r>
          <w:fldChar w:fldCharType="begin"/>
        </w:r>
        <w:r>
          <w:instrText xml:space="preserve"> PAGEREF _Toc17645 \h </w:instrText>
        </w:r>
        <w:r>
          <w:fldChar w:fldCharType="separate"/>
        </w:r>
        <w:r>
          <w:t>21</w:t>
        </w:r>
        <w:r>
          <w:fldChar w:fldCharType="end"/>
        </w:r>
      </w:hyperlink>
    </w:p>
    <w:p>
      <w:pPr>
        <w:pStyle w:val="TOC2"/>
        <w:tabs>
          <w:tab w:val="right" w:leader="dot" w:pos="8306"/>
        </w:tabs>
      </w:pPr>
      <w:hyperlink w:anchor="_Toc10491" w:history="1">
        <w:r>
          <w:rPr>
            <w:rFonts w:ascii="仿宋" w:eastAsia="仿宋" w:hAnsi="仿宋" w:cs="仿宋" w:hint="eastAsia"/>
            <w:lang w:eastAsia="zh-CN"/>
          </w:rPr>
          <w:t>(二)、船用配套市场分析预测</w:t>
        </w:r>
        <w:r>
          <w:tab/>
        </w:r>
        <w:r>
          <w:fldChar w:fldCharType="begin"/>
        </w:r>
        <w:r>
          <w:instrText xml:space="preserve"> PAGEREF _Toc10491 \h </w:instrText>
        </w:r>
        <w:r>
          <w:fldChar w:fldCharType="separate"/>
        </w:r>
        <w:r>
          <w:t>22</w:t>
        </w:r>
        <w:r>
          <w:fldChar w:fldCharType="end"/>
        </w:r>
      </w:hyperlink>
    </w:p>
    <w:p>
      <w:pPr>
        <w:pStyle w:val="TOC1"/>
        <w:tabs>
          <w:tab w:val="right" w:leader="dot" w:pos="8306"/>
        </w:tabs>
      </w:pPr>
      <w:hyperlink w:anchor="_Toc31582" w:history="1">
        <w:r>
          <w:rPr>
            <w:rFonts w:ascii="仿宋" w:eastAsia="仿宋" w:hAnsi="仿宋" w:cs="仿宋" w:hint="eastAsia"/>
            <w:lang w:eastAsia="zh-CN"/>
          </w:rPr>
          <w:t>七、船用配套项目人力资源管理</w:t>
        </w:r>
        <w:r>
          <w:tab/>
        </w:r>
        <w:r>
          <w:fldChar w:fldCharType="begin"/>
        </w:r>
        <w:r>
          <w:instrText xml:space="preserve"> PAGEREF _Toc31582 \h </w:instrText>
        </w:r>
        <w:r>
          <w:fldChar w:fldCharType="separate"/>
        </w:r>
        <w:r>
          <w:t>23</w:t>
        </w:r>
        <w:r>
          <w:fldChar w:fldCharType="end"/>
        </w:r>
      </w:hyperlink>
    </w:p>
    <w:p>
      <w:pPr>
        <w:pStyle w:val="TOC2"/>
        <w:tabs>
          <w:tab w:val="right" w:leader="dot" w:pos="8306"/>
        </w:tabs>
      </w:pPr>
      <w:hyperlink w:anchor="_Toc14466" w:history="1">
        <w:r>
          <w:rPr>
            <w:rFonts w:ascii="仿宋" w:eastAsia="仿宋" w:hAnsi="仿宋" w:cs="仿宋" w:hint="eastAsia"/>
            <w:lang w:eastAsia="zh-CN"/>
          </w:rPr>
          <w:t>(一)、建立健全的预算管理制度</w:t>
        </w:r>
        <w:r>
          <w:tab/>
        </w:r>
        <w:r>
          <w:fldChar w:fldCharType="begin"/>
        </w:r>
        <w:r>
          <w:instrText xml:space="preserve"> PAGEREF _Toc14466 \h </w:instrText>
        </w:r>
        <w:r>
          <w:fldChar w:fldCharType="separate"/>
        </w:r>
        <w:r>
          <w:t>23</w:t>
        </w:r>
        <w:r>
          <w:fldChar w:fldCharType="end"/>
        </w:r>
      </w:hyperlink>
    </w:p>
    <w:p>
      <w:pPr>
        <w:pStyle w:val="TOC2"/>
        <w:tabs>
          <w:tab w:val="right" w:leader="dot" w:pos="8306"/>
        </w:tabs>
      </w:pPr>
      <w:hyperlink w:anchor="_Toc5210" w:history="1">
        <w:r>
          <w:rPr>
            <w:rFonts w:ascii="仿宋" w:eastAsia="仿宋" w:hAnsi="仿宋" w:cs="仿宋" w:hint="eastAsia"/>
            <w:lang w:eastAsia="zh-CN"/>
          </w:rPr>
          <w:t>(二)、加强资金流动监控</w:t>
        </w:r>
        <w:r>
          <w:tab/>
        </w:r>
        <w:r>
          <w:fldChar w:fldCharType="begin"/>
        </w:r>
        <w:r>
          <w:instrText xml:space="preserve"> PAGEREF _Toc5210 \h </w:instrText>
        </w:r>
        <w:r>
          <w:fldChar w:fldCharType="separate"/>
        </w:r>
        <w:r>
          <w:t>25</w:t>
        </w:r>
        <w:r>
          <w:fldChar w:fldCharType="end"/>
        </w:r>
      </w:hyperlink>
    </w:p>
    <w:p>
      <w:pPr>
        <w:pStyle w:val="TOC2"/>
        <w:tabs>
          <w:tab w:val="right" w:leader="dot" w:pos="8306"/>
        </w:tabs>
      </w:pPr>
      <w:hyperlink w:anchor="_Toc30324" w:history="1">
        <w:r>
          <w:rPr>
            <w:rFonts w:ascii="仿宋" w:eastAsia="仿宋" w:hAnsi="仿宋" w:cs="仿宋" w:hint="eastAsia"/>
            <w:lang w:eastAsia="zh-CN"/>
          </w:rPr>
          <w:t>(三)、制定完善的风险控制机制</w:t>
        </w:r>
        <w:r>
          <w:tab/>
        </w:r>
        <w:r>
          <w:fldChar w:fldCharType="begin"/>
        </w:r>
        <w:r>
          <w:instrText xml:space="preserve"> PAGEREF _Toc30324 \h </w:instrText>
        </w:r>
        <w:r>
          <w:fldChar w:fldCharType="separate"/>
        </w:r>
        <w:r>
          <w:t>26</w:t>
        </w:r>
        <w:r>
          <w:fldChar w:fldCharType="end"/>
        </w:r>
      </w:hyperlink>
    </w:p>
    <w:p>
      <w:pPr>
        <w:pStyle w:val="TOC2"/>
        <w:tabs>
          <w:tab w:val="right" w:leader="dot" w:pos="8306"/>
        </w:tabs>
      </w:pPr>
      <w:hyperlink w:anchor="_Toc8437" w:history="1">
        <w:r>
          <w:rPr>
            <w:rFonts w:ascii="仿宋" w:eastAsia="仿宋" w:hAnsi="仿宋" w:cs="仿宋" w:hint="eastAsia"/>
            <w:lang w:eastAsia="zh-CN"/>
          </w:rPr>
          <w:t>(四)、优化成本管理</w:t>
        </w:r>
        <w:r>
          <w:tab/>
        </w:r>
        <w:r>
          <w:fldChar w:fldCharType="begin"/>
        </w:r>
        <w:r>
          <w:instrText xml:space="preserve"> PAGEREF _Toc8437 \h </w:instrText>
        </w:r>
        <w:r>
          <w:fldChar w:fldCharType="separate"/>
        </w:r>
        <w:r>
          <w:t>27</w:t>
        </w:r>
        <w:r>
          <w:fldChar w:fldCharType="end"/>
        </w:r>
      </w:hyperlink>
    </w:p>
    <w:p>
      <w:pPr>
        <w:pStyle w:val="TOC1"/>
        <w:tabs>
          <w:tab w:val="right" w:leader="dot" w:pos="8306"/>
        </w:tabs>
      </w:pPr>
      <w:hyperlink w:anchor="_Toc23031" w:history="1">
        <w:r>
          <w:rPr>
            <w:rFonts w:ascii="仿宋" w:eastAsia="仿宋" w:hAnsi="仿宋" w:cs="仿宋" w:hint="eastAsia"/>
            <w:lang w:eastAsia="zh-CN"/>
          </w:rPr>
          <w:t>八、船用配套项目风险管理</w:t>
        </w:r>
        <w:r>
          <w:tab/>
        </w:r>
        <w:r>
          <w:fldChar w:fldCharType="begin"/>
        </w:r>
        <w:r>
          <w:instrText xml:space="preserve"> PAGEREF _Toc23031 \h </w:instrText>
        </w:r>
        <w:r>
          <w:fldChar w:fldCharType="separate"/>
        </w:r>
        <w:r>
          <w:t>28</w:t>
        </w:r>
        <w:r>
          <w:fldChar w:fldCharType="end"/>
        </w:r>
      </w:hyperlink>
    </w:p>
    <w:p>
      <w:pPr>
        <w:pStyle w:val="TOC2"/>
        <w:tabs>
          <w:tab w:val="right" w:leader="dot" w:pos="8306"/>
        </w:tabs>
      </w:pPr>
      <w:hyperlink w:anchor="_Toc17552" w:history="1">
        <w:r>
          <w:rPr>
            <w:rFonts w:ascii="仿宋" w:eastAsia="仿宋" w:hAnsi="仿宋" w:cs="仿宋" w:hint="eastAsia"/>
            <w:lang w:eastAsia="zh-CN"/>
          </w:rPr>
          <w:t>(一)、风险识别与评估</w:t>
        </w:r>
        <w:r>
          <w:tab/>
        </w:r>
        <w:r>
          <w:fldChar w:fldCharType="begin"/>
        </w:r>
        <w:r>
          <w:instrText xml:space="preserve"> PAGEREF _Toc17552 \h </w:instrText>
        </w:r>
        <w:r>
          <w:fldChar w:fldCharType="separate"/>
        </w:r>
        <w:r>
          <w:t>28</w:t>
        </w:r>
        <w:r>
          <w:fldChar w:fldCharType="end"/>
        </w:r>
      </w:hyperlink>
    </w:p>
    <w:p>
      <w:pPr>
        <w:pStyle w:val="TOC2"/>
        <w:tabs>
          <w:tab w:val="right" w:leader="dot" w:pos="8306"/>
        </w:tabs>
      </w:pPr>
      <w:hyperlink w:anchor="_Toc18012" w:history="1">
        <w:r>
          <w:rPr>
            <w:rFonts w:ascii="仿宋" w:eastAsia="仿宋" w:hAnsi="仿宋" w:cs="仿宋" w:hint="eastAsia"/>
            <w:lang w:eastAsia="zh-CN"/>
          </w:rPr>
          <w:t>(二)、风险应对策略</w:t>
        </w:r>
        <w:r>
          <w:tab/>
        </w:r>
        <w:r>
          <w:fldChar w:fldCharType="begin"/>
        </w:r>
        <w:r>
          <w:instrText xml:space="preserve"> PAGEREF _Toc18012 \h </w:instrText>
        </w:r>
        <w:r>
          <w:fldChar w:fldCharType="separate"/>
        </w:r>
        <w:r>
          <w:t>29</w:t>
        </w:r>
        <w:r>
          <w:fldChar w:fldCharType="end"/>
        </w:r>
      </w:hyperlink>
    </w:p>
    <w:p>
      <w:pPr>
        <w:pStyle w:val="TOC2"/>
        <w:tabs>
          <w:tab w:val="right" w:leader="dot" w:pos="8306"/>
        </w:tabs>
      </w:pPr>
      <w:hyperlink w:anchor="_Toc13540" w:history="1">
        <w:r>
          <w:rPr>
            <w:rFonts w:ascii="仿宋" w:eastAsia="仿宋" w:hAnsi="仿宋" w:cs="仿宋" w:hint="eastAsia"/>
            <w:lang w:eastAsia="zh-CN"/>
          </w:rPr>
          <w:t>(三)、风险监控与控制</w:t>
        </w:r>
        <w:r>
          <w:tab/>
        </w:r>
        <w:r>
          <w:fldChar w:fldCharType="begin"/>
        </w:r>
        <w:r>
          <w:instrText xml:space="preserve"> PAGEREF _Toc13540 \h </w:instrText>
        </w:r>
        <w:r>
          <w:fldChar w:fldCharType="separate"/>
        </w:r>
        <w:r>
          <w:t>31</w:t>
        </w:r>
        <w:r>
          <w:fldChar w:fldCharType="end"/>
        </w:r>
      </w:hyperlink>
    </w:p>
    <w:p>
      <w:pPr>
        <w:pStyle w:val="TOC1"/>
        <w:tabs>
          <w:tab w:val="right" w:leader="dot" w:pos="8306"/>
        </w:tabs>
      </w:pPr>
      <w:hyperlink w:anchor="_Toc9078" w:history="1">
        <w:r>
          <w:rPr>
            <w:rFonts w:ascii="仿宋" w:eastAsia="仿宋" w:hAnsi="仿宋" w:cs="仿宋" w:hint="eastAsia"/>
            <w:lang w:eastAsia="zh-CN"/>
          </w:rPr>
          <w:t>九、船用配套项目财务管理</w:t>
        </w:r>
        <w:r>
          <w:tab/>
        </w:r>
        <w:r>
          <w:fldChar w:fldCharType="begin"/>
        </w:r>
        <w:r>
          <w:instrText xml:space="preserve"> PAGEREF _Toc9078 \h </w:instrText>
        </w:r>
        <w:r>
          <w:fldChar w:fldCharType="separate"/>
        </w:r>
        <w:r>
          <w:t>32</w:t>
        </w:r>
        <w:r>
          <w:fldChar w:fldCharType="end"/>
        </w:r>
      </w:hyperlink>
    </w:p>
    <w:p>
      <w:pPr>
        <w:pStyle w:val="TOC2"/>
        <w:tabs>
          <w:tab w:val="right" w:leader="dot" w:pos="8306"/>
        </w:tabs>
      </w:pPr>
      <w:hyperlink w:anchor="_Toc10099" w:history="1">
        <w:r>
          <w:rPr>
            <w:rFonts w:ascii="仿宋" w:eastAsia="仿宋" w:hAnsi="仿宋" w:cs="仿宋" w:hint="eastAsia"/>
            <w:lang w:eastAsia="zh-CN"/>
          </w:rPr>
          <w:t>(一)、资金需求大</w:t>
        </w:r>
        <w:r>
          <w:tab/>
        </w:r>
        <w:r>
          <w:fldChar w:fldCharType="begin"/>
        </w:r>
        <w:r>
          <w:instrText xml:space="preserve"> PAGEREF _Toc10099 \h </w:instrText>
        </w:r>
        <w:r>
          <w:fldChar w:fldCharType="separate"/>
        </w:r>
        <w:r>
          <w:t>32</w:t>
        </w:r>
        <w:r>
          <w:fldChar w:fldCharType="end"/>
        </w:r>
      </w:hyperlink>
    </w:p>
    <w:p>
      <w:pPr>
        <w:pStyle w:val="TOC2"/>
        <w:tabs>
          <w:tab w:val="right" w:leader="dot" w:pos="8306"/>
        </w:tabs>
      </w:pPr>
      <w:hyperlink w:anchor="_Toc29139" w:history="1">
        <w:r>
          <w:rPr>
            <w:rFonts w:ascii="仿宋" w:eastAsia="仿宋" w:hAnsi="仿宋" w:cs="仿宋" w:hint="eastAsia"/>
            <w:lang w:eastAsia="zh-CN"/>
          </w:rPr>
          <w:t>(二)、研发周期长</w:t>
        </w:r>
        <w:r>
          <w:tab/>
        </w:r>
        <w:r>
          <w:fldChar w:fldCharType="begin"/>
        </w:r>
        <w:r>
          <w:instrText xml:space="preserve"> PAGEREF _Toc29139 \h </w:instrText>
        </w:r>
        <w:r>
          <w:fldChar w:fldCharType="separate"/>
        </w:r>
        <w:r>
          <w:t>33</w:t>
        </w:r>
        <w:r>
          <w:fldChar w:fldCharType="end"/>
        </w:r>
      </w:hyperlink>
    </w:p>
    <w:p>
      <w:pPr>
        <w:pStyle w:val="TOC2"/>
        <w:tabs>
          <w:tab w:val="right" w:leader="dot" w:pos="8306"/>
        </w:tabs>
      </w:pPr>
      <w:hyperlink w:anchor="_Toc32603" w:history="1">
        <w:r>
          <w:rPr>
            <w:rFonts w:ascii="仿宋" w:eastAsia="仿宋" w:hAnsi="仿宋" w:cs="仿宋" w:hint="eastAsia"/>
            <w:lang w:eastAsia="zh-CN"/>
          </w:rPr>
          <w:t>(三)、市场风险大</w:t>
        </w:r>
        <w:r>
          <w:tab/>
        </w:r>
        <w:r>
          <w:fldChar w:fldCharType="begin"/>
        </w:r>
        <w:r>
          <w:instrText xml:space="preserve"> PAGEREF _Toc32603 \h </w:instrText>
        </w:r>
        <w:r>
          <w:fldChar w:fldCharType="separate"/>
        </w:r>
        <w:r>
          <w:t>34</w:t>
        </w:r>
        <w:r>
          <w:fldChar w:fldCharType="end"/>
        </w:r>
      </w:hyperlink>
    </w:p>
    <w:p>
      <w:pPr>
        <w:pStyle w:val="TOC2"/>
        <w:tabs>
          <w:tab w:val="right" w:leader="dot" w:pos="8306"/>
        </w:tabs>
      </w:pPr>
      <w:hyperlink w:anchor="_Toc443" w:history="1">
        <w:r>
          <w:rPr>
            <w:rFonts w:ascii="仿宋" w:eastAsia="仿宋" w:hAnsi="仿宋" w:cs="仿宋" w:hint="eastAsia"/>
            <w:lang w:eastAsia="zh-CN"/>
          </w:rPr>
          <w:t>(四)、利润率高</w:t>
        </w:r>
        <w:r>
          <w:tab/>
        </w:r>
        <w:r>
          <w:fldChar w:fldCharType="begin"/>
        </w:r>
        <w:r>
          <w:instrText xml:space="preserve"> PAGEREF _Toc443 \h </w:instrText>
        </w:r>
        <w:r>
          <w:fldChar w:fldCharType="separate"/>
        </w:r>
        <w:r>
          <w:t>37</w:t>
        </w:r>
        <w:r>
          <w:fldChar w:fldCharType="end"/>
        </w:r>
      </w:hyperlink>
    </w:p>
    <w:p>
      <w:pPr>
        <w:pStyle w:val="TOC1"/>
        <w:tabs>
          <w:tab w:val="right" w:leader="dot" w:pos="8306"/>
        </w:tabs>
      </w:pPr>
      <w:hyperlink w:anchor="_Toc26334" w:history="1">
        <w:r>
          <w:rPr>
            <w:rFonts w:ascii="仿宋" w:eastAsia="仿宋" w:hAnsi="仿宋" w:cs="仿宋" w:hint="eastAsia"/>
            <w:lang w:eastAsia="zh-CN"/>
          </w:rPr>
          <w:t>十、船用配套项目计划安排</w:t>
        </w:r>
        <w:r>
          <w:tab/>
        </w:r>
        <w:r>
          <w:fldChar w:fldCharType="begin"/>
        </w:r>
        <w:r>
          <w:instrText xml:space="preserve"> PAGEREF _Toc26334 \h </w:instrText>
        </w:r>
        <w:r>
          <w:fldChar w:fldCharType="separate"/>
        </w:r>
        <w:r>
          <w:t>39</w:t>
        </w:r>
        <w:r>
          <w:fldChar w:fldCharType="end"/>
        </w:r>
      </w:hyperlink>
    </w:p>
    <w:p>
      <w:pPr>
        <w:pStyle w:val="TOC2"/>
        <w:tabs>
          <w:tab w:val="right" w:leader="dot" w:pos="8306"/>
        </w:tabs>
      </w:pPr>
      <w:hyperlink w:anchor="_Toc27419" w:history="1">
        <w:r>
          <w:rPr>
            <w:rFonts w:ascii="仿宋" w:eastAsia="仿宋" w:hAnsi="仿宋" w:cs="仿宋" w:hint="eastAsia"/>
            <w:lang w:eastAsia="zh-CN"/>
          </w:rPr>
          <w:t>(一)、建设周期</w:t>
        </w:r>
        <w:r>
          <w:tab/>
        </w:r>
        <w:r>
          <w:fldChar w:fldCharType="begin"/>
        </w:r>
        <w:r>
          <w:instrText xml:space="preserve"> PAGEREF _Toc27419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1" w:history="1">
        <w:r>
          <w:rPr>
            <w:rFonts w:ascii="仿宋" w:eastAsia="仿宋" w:hAnsi="仿宋" w:cs="仿宋" w:hint="eastAsia"/>
            <w:lang w:eastAsia="zh-CN"/>
          </w:rPr>
          <w:t>(二)、建设进度</w:t>
        </w:r>
        <w:r>
          <w:tab/>
        </w:r>
        <w:r>
          <w:fldChar w:fldCharType="begin"/>
        </w:r>
        <w:r>
          <w:instrText xml:space="preserve"> PAGEREF _Toc6691 \h </w:instrText>
        </w:r>
        <w:r>
          <w:fldChar w:fldCharType="separate"/>
        </w:r>
        <w:r>
          <w:t>40</w:t>
        </w:r>
        <w:r>
          <w:fldChar w:fldCharType="end"/>
        </w:r>
      </w:hyperlink>
    </w:p>
    <w:p>
      <w:pPr>
        <w:pStyle w:val="TOC2"/>
        <w:tabs>
          <w:tab w:val="right" w:leader="dot" w:pos="8306"/>
        </w:tabs>
      </w:pPr>
      <w:hyperlink w:anchor="_Toc5570" w:history="1">
        <w:r>
          <w:rPr>
            <w:rFonts w:ascii="仿宋" w:eastAsia="仿宋" w:hAnsi="仿宋" w:cs="仿宋" w:hint="eastAsia"/>
            <w:lang w:eastAsia="zh-CN"/>
          </w:rPr>
          <w:t>(三)、进度安排注意事项</w:t>
        </w:r>
        <w:r>
          <w:tab/>
        </w:r>
        <w:r>
          <w:fldChar w:fldCharType="begin"/>
        </w:r>
        <w:r>
          <w:instrText xml:space="preserve"> PAGEREF _Toc5570 \h </w:instrText>
        </w:r>
        <w:r>
          <w:fldChar w:fldCharType="separate"/>
        </w:r>
        <w:r>
          <w:t>41</w:t>
        </w:r>
        <w:r>
          <w:fldChar w:fldCharType="end"/>
        </w:r>
      </w:hyperlink>
    </w:p>
    <w:p>
      <w:pPr>
        <w:pStyle w:val="TOC2"/>
        <w:tabs>
          <w:tab w:val="right" w:leader="dot" w:pos="8306"/>
        </w:tabs>
      </w:pPr>
      <w:hyperlink w:anchor="_Toc5363" w:history="1">
        <w:r>
          <w:rPr>
            <w:rFonts w:ascii="仿宋" w:eastAsia="仿宋" w:hAnsi="仿宋" w:cs="仿宋" w:hint="eastAsia"/>
            <w:lang w:eastAsia="zh-CN"/>
          </w:rPr>
          <w:t>(四)、人力资源配置</w:t>
        </w:r>
        <w:r>
          <w:tab/>
        </w:r>
        <w:r>
          <w:fldChar w:fldCharType="begin"/>
        </w:r>
        <w:r>
          <w:instrText xml:space="preserve"> PAGEREF _Toc5363 \h </w:instrText>
        </w:r>
        <w:r>
          <w:fldChar w:fldCharType="separate"/>
        </w:r>
        <w:r>
          <w:t>42</w:t>
        </w:r>
        <w:r>
          <w:fldChar w:fldCharType="end"/>
        </w:r>
      </w:hyperlink>
    </w:p>
    <w:p>
      <w:pPr>
        <w:pStyle w:val="TOC1"/>
        <w:tabs>
          <w:tab w:val="right" w:leader="dot" w:pos="8306"/>
        </w:tabs>
      </w:pPr>
      <w:hyperlink w:anchor="_Toc23712" w:history="1">
        <w:r>
          <w:rPr>
            <w:rFonts w:ascii="仿宋" w:eastAsia="仿宋" w:hAnsi="仿宋" w:cs="仿宋" w:hint="eastAsia"/>
            <w:lang w:eastAsia="zh-CN"/>
          </w:rPr>
          <w:t>十一、船用配套项目人力资源培养与发展</w:t>
        </w:r>
        <w:r>
          <w:tab/>
        </w:r>
        <w:r>
          <w:fldChar w:fldCharType="begin"/>
        </w:r>
        <w:r>
          <w:instrText xml:space="preserve"> PAGEREF _Toc23712 \h </w:instrText>
        </w:r>
        <w:r>
          <w:fldChar w:fldCharType="separate"/>
        </w:r>
        <w:r>
          <w:t>43</w:t>
        </w:r>
        <w:r>
          <w:fldChar w:fldCharType="end"/>
        </w:r>
      </w:hyperlink>
    </w:p>
    <w:p>
      <w:pPr>
        <w:pStyle w:val="TOC2"/>
        <w:tabs>
          <w:tab w:val="right" w:leader="dot" w:pos="8306"/>
        </w:tabs>
      </w:pPr>
      <w:hyperlink w:anchor="_Toc9099" w:history="1">
        <w:r>
          <w:rPr>
            <w:rFonts w:ascii="仿宋" w:eastAsia="仿宋" w:hAnsi="仿宋" w:cs="仿宋" w:hint="eastAsia"/>
            <w:lang w:eastAsia="zh-CN"/>
          </w:rPr>
          <w:t>(一)、人才需求与规划</w:t>
        </w:r>
        <w:r>
          <w:tab/>
        </w:r>
        <w:r>
          <w:fldChar w:fldCharType="begin"/>
        </w:r>
        <w:r>
          <w:instrText xml:space="preserve"> PAGEREF _Toc9099 \h </w:instrText>
        </w:r>
        <w:r>
          <w:fldChar w:fldCharType="separate"/>
        </w:r>
        <w:r>
          <w:t>43</w:t>
        </w:r>
        <w:r>
          <w:fldChar w:fldCharType="end"/>
        </w:r>
      </w:hyperlink>
    </w:p>
    <w:p>
      <w:pPr>
        <w:pStyle w:val="TOC2"/>
        <w:tabs>
          <w:tab w:val="right" w:leader="dot" w:pos="8306"/>
        </w:tabs>
      </w:pPr>
      <w:hyperlink w:anchor="_Toc27621" w:history="1">
        <w:r>
          <w:rPr>
            <w:rFonts w:ascii="仿宋" w:eastAsia="仿宋" w:hAnsi="仿宋" w:cs="仿宋" w:hint="eastAsia"/>
            <w:lang w:eastAsia="zh-CN"/>
          </w:rPr>
          <w:t>(二)、培训与发展计划</w:t>
        </w:r>
        <w:r>
          <w:tab/>
        </w:r>
        <w:r>
          <w:fldChar w:fldCharType="begin"/>
        </w:r>
        <w:r>
          <w:instrText xml:space="preserve"> PAGEREF _Toc27621 \h </w:instrText>
        </w:r>
        <w:r>
          <w:fldChar w:fldCharType="separate"/>
        </w:r>
        <w:r>
          <w:t>44</w:t>
        </w:r>
        <w:r>
          <w:fldChar w:fldCharType="end"/>
        </w:r>
      </w:hyperlink>
    </w:p>
    <w:p>
      <w:pPr>
        <w:pStyle w:val="TOC1"/>
        <w:tabs>
          <w:tab w:val="right" w:leader="dot" w:pos="8306"/>
        </w:tabs>
      </w:pPr>
      <w:hyperlink w:anchor="_Toc5808" w:history="1">
        <w:r>
          <w:rPr>
            <w:rFonts w:ascii="仿宋" w:eastAsia="仿宋" w:hAnsi="仿宋" w:cs="仿宋" w:hint="eastAsia"/>
            <w:lang w:eastAsia="zh-CN"/>
          </w:rPr>
          <w:t>十二、船用配套项目经营效益</w:t>
        </w:r>
        <w:r>
          <w:tab/>
        </w:r>
        <w:r>
          <w:fldChar w:fldCharType="begin"/>
        </w:r>
        <w:r>
          <w:instrText xml:space="preserve"> PAGEREF _Toc5808 \h </w:instrText>
        </w:r>
        <w:r>
          <w:fldChar w:fldCharType="separate"/>
        </w:r>
        <w:r>
          <w:t>44</w:t>
        </w:r>
        <w:r>
          <w:fldChar w:fldCharType="end"/>
        </w:r>
      </w:hyperlink>
    </w:p>
    <w:p>
      <w:pPr>
        <w:pStyle w:val="TOC2"/>
        <w:tabs>
          <w:tab w:val="right" w:leader="dot" w:pos="8306"/>
        </w:tabs>
      </w:pPr>
      <w:hyperlink w:anchor="_Toc14645" w:history="1">
        <w:r>
          <w:rPr>
            <w:rFonts w:ascii="仿宋" w:eastAsia="仿宋" w:hAnsi="仿宋" w:cs="仿宋" w:hint="eastAsia"/>
            <w:lang w:eastAsia="zh-CN"/>
          </w:rPr>
          <w:t>(一)、经济评价财务测算</w:t>
        </w:r>
        <w:r>
          <w:tab/>
        </w:r>
        <w:r>
          <w:fldChar w:fldCharType="begin"/>
        </w:r>
        <w:r>
          <w:instrText xml:space="preserve"> PAGEREF _Toc14645 \h </w:instrText>
        </w:r>
        <w:r>
          <w:fldChar w:fldCharType="separate"/>
        </w:r>
        <w:r>
          <w:t>44</w:t>
        </w:r>
        <w:r>
          <w:fldChar w:fldCharType="end"/>
        </w:r>
      </w:hyperlink>
    </w:p>
    <w:p>
      <w:pPr>
        <w:pStyle w:val="TOC2"/>
        <w:tabs>
          <w:tab w:val="right" w:leader="dot" w:pos="8306"/>
        </w:tabs>
      </w:pPr>
      <w:hyperlink w:anchor="_Toc7590" w:history="1">
        <w:r>
          <w:rPr>
            <w:rFonts w:ascii="仿宋" w:eastAsia="仿宋" w:hAnsi="仿宋" w:cs="仿宋" w:hint="eastAsia"/>
            <w:lang w:eastAsia="zh-CN"/>
          </w:rPr>
          <w:t>(二)、船用配套项目盈利能力分析</w:t>
        </w:r>
        <w:r>
          <w:tab/>
        </w:r>
        <w:r>
          <w:fldChar w:fldCharType="begin"/>
        </w:r>
        <w:r>
          <w:instrText xml:space="preserve"> PAGEREF _Toc7590 \h </w:instrText>
        </w:r>
        <w:r>
          <w:fldChar w:fldCharType="separate"/>
        </w:r>
        <w:r>
          <w:t>46</w:t>
        </w:r>
        <w:r>
          <w:fldChar w:fldCharType="end"/>
        </w:r>
      </w:hyperlink>
    </w:p>
    <w:p>
      <w:pPr>
        <w:pStyle w:val="TOC1"/>
        <w:tabs>
          <w:tab w:val="right" w:leader="dot" w:pos="8306"/>
        </w:tabs>
      </w:pPr>
      <w:hyperlink w:anchor="_Toc11846" w:history="1">
        <w:r>
          <w:rPr>
            <w:rFonts w:ascii="仿宋" w:eastAsia="仿宋" w:hAnsi="仿宋" w:cs="仿宋" w:hint="eastAsia"/>
            <w:lang w:eastAsia="zh-CN"/>
          </w:rPr>
          <w:t>十三、船用配套项目实施保障措施</w:t>
        </w:r>
        <w:r>
          <w:tab/>
        </w:r>
        <w:r>
          <w:fldChar w:fldCharType="begin"/>
        </w:r>
        <w:r>
          <w:instrText xml:space="preserve"> PAGEREF _Toc11846 \h </w:instrText>
        </w:r>
        <w:r>
          <w:fldChar w:fldCharType="separate"/>
        </w:r>
        <w:r>
          <w:t>46</w:t>
        </w:r>
        <w:r>
          <w:fldChar w:fldCharType="end"/>
        </w:r>
      </w:hyperlink>
    </w:p>
    <w:p>
      <w:pPr>
        <w:pStyle w:val="TOC2"/>
        <w:tabs>
          <w:tab w:val="right" w:leader="dot" w:pos="8306"/>
        </w:tabs>
      </w:pPr>
      <w:hyperlink w:anchor="_Toc7363" w:history="1">
        <w:r>
          <w:rPr>
            <w:rFonts w:ascii="仿宋" w:eastAsia="仿宋" w:hAnsi="仿宋" w:cs="仿宋" w:hint="eastAsia"/>
            <w:lang w:eastAsia="zh-CN"/>
          </w:rPr>
          <w:t>(一)、船用配套项目实施保障机制</w:t>
        </w:r>
        <w:r>
          <w:tab/>
        </w:r>
        <w:r>
          <w:fldChar w:fldCharType="begin"/>
        </w:r>
        <w:r>
          <w:instrText xml:space="preserve"> PAGEREF _Toc7363 \h </w:instrText>
        </w:r>
        <w:r>
          <w:fldChar w:fldCharType="separate"/>
        </w:r>
        <w:r>
          <w:t>46</w:t>
        </w:r>
        <w:r>
          <w:fldChar w:fldCharType="end"/>
        </w:r>
      </w:hyperlink>
    </w:p>
    <w:p>
      <w:pPr>
        <w:pStyle w:val="TOC2"/>
        <w:tabs>
          <w:tab w:val="right" w:leader="dot" w:pos="8306"/>
        </w:tabs>
      </w:pPr>
      <w:hyperlink w:anchor="_Toc8609" w:history="1">
        <w:r>
          <w:rPr>
            <w:rFonts w:ascii="仿宋" w:eastAsia="仿宋" w:hAnsi="仿宋" w:cs="仿宋" w:hint="eastAsia"/>
            <w:lang w:eastAsia="zh-CN"/>
          </w:rPr>
          <w:t>(二)、船用配套项目法律合规要求</w:t>
        </w:r>
        <w:r>
          <w:tab/>
        </w:r>
        <w:r>
          <w:fldChar w:fldCharType="begin"/>
        </w:r>
        <w:r>
          <w:instrText xml:space="preserve"> PAGEREF _Toc8609 \h </w:instrText>
        </w:r>
        <w:r>
          <w:fldChar w:fldCharType="separate"/>
        </w:r>
        <w:r>
          <w:t>50</w:t>
        </w:r>
        <w:r>
          <w:fldChar w:fldCharType="end"/>
        </w:r>
      </w:hyperlink>
    </w:p>
    <w:p>
      <w:pPr>
        <w:pStyle w:val="TOC2"/>
        <w:tabs>
          <w:tab w:val="right" w:leader="dot" w:pos="8306"/>
        </w:tabs>
      </w:pPr>
      <w:hyperlink w:anchor="_Toc19891" w:history="1">
        <w:r>
          <w:rPr>
            <w:rFonts w:ascii="仿宋" w:eastAsia="仿宋" w:hAnsi="仿宋" w:cs="仿宋" w:hint="eastAsia"/>
            <w:lang w:eastAsia="zh-CN"/>
          </w:rPr>
          <w:t>(三)、船用配套项目合同管理与法律事务</w:t>
        </w:r>
        <w:r>
          <w:tab/>
        </w:r>
        <w:r>
          <w:fldChar w:fldCharType="begin"/>
        </w:r>
        <w:r>
          <w:instrText xml:space="preserve"> PAGEREF _Toc19891 \h </w:instrText>
        </w:r>
        <w:r>
          <w:fldChar w:fldCharType="separate"/>
        </w:r>
        <w:r>
          <w:t>54</w:t>
        </w:r>
        <w:r>
          <w:fldChar w:fldCharType="end"/>
        </w:r>
      </w:hyperlink>
    </w:p>
    <w:p>
      <w:pPr>
        <w:pStyle w:val="TOC2"/>
        <w:tabs>
          <w:tab w:val="right" w:leader="dot" w:pos="8306"/>
        </w:tabs>
      </w:pPr>
      <w:hyperlink w:anchor="_Toc22124" w:history="1">
        <w:r>
          <w:rPr>
            <w:rFonts w:ascii="仿宋" w:eastAsia="仿宋" w:hAnsi="仿宋" w:cs="仿宋" w:hint="eastAsia"/>
            <w:lang w:eastAsia="zh-CN"/>
          </w:rPr>
          <w:t>(四)、船用配套项目知识产权保护策略</w:t>
        </w:r>
        <w:r>
          <w:tab/>
        </w:r>
        <w:r>
          <w:fldChar w:fldCharType="begin"/>
        </w:r>
        <w:r>
          <w:instrText xml:space="preserve"> PAGEREF _Toc22124 \h </w:instrText>
        </w:r>
        <w:r>
          <w:fldChar w:fldCharType="separate"/>
        </w:r>
        <w:r>
          <w:t>60</w:t>
        </w:r>
        <w:r>
          <w:fldChar w:fldCharType="end"/>
        </w:r>
      </w:hyperlink>
    </w:p>
    <w:p>
      <w:pPr>
        <w:pStyle w:val="TOC1"/>
        <w:tabs>
          <w:tab w:val="right" w:leader="dot" w:pos="8306"/>
        </w:tabs>
      </w:pPr>
      <w:hyperlink w:anchor="_Toc7840" w:history="1">
        <w:r>
          <w:rPr>
            <w:rFonts w:ascii="仿宋" w:eastAsia="仿宋" w:hAnsi="仿宋" w:cs="仿宋" w:hint="eastAsia"/>
            <w:lang w:eastAsia="zh-CN"/>
          </w:rPr>
          <w:t>十四、风险识别与分类</w:t>
        </w:r>
        <w:r>
          <w:tab/>
        </w:r>
        <w:r>
          <w:fldChar w:fldCharType="begin"/>
        </w:r>
        <w:r>
          <w:instrText xml:space="preserve"> PAGEREF _Toc7840 \h </w:instrText>
        </w:r>
        <w:r>
          <w:fldChar w:fldCharType="separate"/>
        </w:r>
        <w:r>
          <w:t>63</w:t>
        </w:r>
        <w:r>
          <w:fldChar w:fldCharType="end"/>
        </w:r>
      </w:hyperlink>
    </w:p>
    <w:p>
      <w:pPr>
        <w:pStyle w:val="TOC2"/>
        <w:tabs>
          <w:tab w:val="right" w:leader="dot" w:pos="8306"/>
        </w:tabs>
      </w:pPr>
      <w:hyperlink w:anchor="_Toc17242" w:history="1">
        <w:r>
          <w:rPr>
            <w:rFonts w:ascii="仿宋" w:eastAsia="仿宋" w:hAnsi="仿宋" w:cs="仿宋" w:hint="eastAsia"/>
            <w:lang w:eastAsia="zh-CN"/>
          </w:rPr>
          <w:t>(一)、风险识别</w:t>
        </w:r>
        <w:r>
          <w:tab/>
        </w:r>
        <w:r>
          <w:fldChar w:fldCharType="begin"/>
        </w:r>
        <w:r>
          <w:instrText xml:space="preserve"> PAGEREF _Toc17242 \h </w:instrText>
        </w:r>
        <w:r>
          <w:fldChar w:fldCharType="separate"/>
        </w:r>
        <w:r>
          <w:t>63</w:t>
        </w:r>
        <w:r>
          <w:fldChar w:fldCharType="end"/>
        </w:r>
      </w:hyperlink>
    </w:p>
    <w:p>
      <w:pPr>
        <w:pStyle w:val="TOC2"/>
        <w:tabs>
          <w:tab w:val="right" w:leader="dot" w:pos="8306"/>
        </w:tabs>
      </w:pPr>
      <w:hyperlink w:anchor="_Toc12253" w:history="1">
        <w:r>
          <w:rPr>
            <w:rFonts w:ascii="仿宋" w:eastAsia="仿宋" w:hAnsi="仿宋" w:cs="仿宋" w:hint="eastAsia"/>
            <w:lang w:eastAsia="zh-CN"/>
          </w:rPr>
          <w:t>(二)、风险分类</w:t>
        </w:r>
        <w:r>
          <w:tab/>
        </w:r>
        <w:r>
          <w:fldChar w:fldCharType="begin"/>
        </w:r>
        <w:r>
          <w:instrText xml:space="preserve"> PAGEREF _Toc12253 \h </w:instrText>
        </w:r>
        <w:r>
          <w:fldChar w:fldCharType="separate"/>
        </w:r>
        <w:r>
          <w:t>64</w:t>
        </w:r>
        <w:r>
          <w:fldChar w:fldCharType="end"/>
        </w:r>
      </w:hyperlink>
    </w:p>
    <w:p>
      <w:pPr>
        <w:pStyle w:val="TOC1"/>
        <w:tabs>
          <w:tab w:val="right" w:leader="dot" w:pos="8306"/>
        </w:tabs>
      </w:pPr>
      <w:hyperlink w:anchor="_Toc8753" w:history="1">
        <w:r>
          <w:rPr>
            <w:rFonts w:ascii="仿宋" w:eastAsia="仿宋" w:hAnsi="仿宋" w:cs="仿宋" w:hint="eastAsia"/>
            <w:lang w:eastAsia="zh-CN"/>
          </w:rPr>
          <w:t>十五、质量管理体系</w:t>
        </w:r>
        <w:r>
          <w:tab/>
        </w:r>
        <w:r>
          <w:fldChar w:fldCharType="begin"/>
        </w:r>
        <w:r>
          <w:instrText xml:space="preserve"> PAGEREF _Toc8753 \h </w:instrText>
        </w:r>
        <w:r>
          <w:fldChar w:fldCharType="separate"/>
        </w:r>
        <w:r>
          <w:t>66</w:t>
        </w:r>
        <w:r>
          <w:fldChar w:fldCharType="end"/>
        </w:r>
      </w:hyperlink>
    </w:p>
    <w:p>
      <w:pPr>
        <w:pStyle w:val="TOC2"/>
        <w:tabs>
          <w:tab w:val="right" w:leader="dot" w:pos="8306"/>
        </w:tabs>
      </w:pPr>
      <w:hyperlink w:anchor="_Toc3024" w:history="1">
        <w:r>
          <w:rPr>
            <w:rFonts w:ascii="仿宋" w:eastAsia="仿宋" w:hAnsi="仿宋" w:cs="仿宋" w:hint="eastAsia"/>
            <w:lang w:eastAsia="zh-CN"/>
          </w:rPr>
          <w:t>(一)、质量目标与方针</w:t>
        </w:r>
        <w:r>
          <w:tab/>
        </w:r>
        <w:r>
          <w:fldChar w:fldCharType="begin"/>
        </w:r>
        <w:r>
          <w:instrText xml:space="preserve"> PAGEREF _Toc3024 \h </w:instrText>
        </w:r>
        <w:r>
          <w:fldChar w:fldCharType="separate"/>
        </w:r>
        <w:r>
          <w:t>66</w:t>
        </w:r>
        <w:r>
          <w:fldChar w:fldCharType="end"/>
        </w:r>
      </w:hyperlink>
    </w:p>
    <w:p>
      <w:pPr>
        <w:pStyle w:val="TOC2"/>
        <w:tabs>
          <w:tab w:val="right" w:leader="dot" w:pos="8306"/>
        </w:tabs>
      </w:pPr>
      <w:hyperlink w:anchor="_Toc5264" w:history="1">
        <w:r>
          <w:rPr>
            <w:rFonts w:ascii="仿宋" w:eastAsia="仿宋" w:hAnsi="仿宋" w:cs="仿宋" w:hint="eastAsia"/>
            <w:lang w:eastAsia="zh-CN"/>
          </w:rPr>
          <w:t>(二)、质量管理责任</w:t>
        </w:r>
        <w:r>
          <w:tab/>
        </w:r>
        <w:r>
          <w:fldChar w:fldCharType="begin"/>
        </w:r>
        <w:r>
          <w:instrText xml:space="preserve"> PAGEREF _Toc5264 \h </w:instrText>
        </w:r>
        <w:r>
          <w:fldChar w:fldCharType="separate"/>
        </w:r>
        <w:r>
          <w:t>67</w:t>
        </w:r>
        <w:r>
          <w:fldChar w:fldCharType="end"/>
        </w:r>
      </w:hyperlink>
    </w:p>
    <w:p>
      <w:pPr>
        <w:pStyle w:val="TOC2"/>
        <w:tabs>
          <w:tab w:val="right" w:leader="dot" w:pos="8306"/>
        </w:tabs>
      </w:pPr>
      <w:hyperlink w:anchor="_Toc21285" w:history="1">
        <w:r>
          <w:rPr>
            <w:rFonts w:ascii="仿宋" w:eastAsia="仿宋" w:hAnsi="仿宋" w:cs="仿宋" w:hint="eastAsia"/>
            <w:lang w:eastAsia="zh-CN"/>
          </w:rPr>
          <w:t>(三)、质量管理体系文件</w:t>
        </w:r>
        <w:r>
          <w:tab/>
        </w:r>
        <w:r>
          <w:fldChar w:fldCharType="begin"/>
        </w:r>
        <w:r>
          <w:instrText xml:space="preserve"> PAGEREF _Toc21285 \h </w:instrText>
        </w:r>
        <w:r>
          <w:fldChar w:fldCharType="separate"/>
        </w:r>
        <w:r>
          <w:t>68</w:t>
        </w:r>
        <w:r>
          <w:fldChar w:fldCharType="end"/>
        </w:r>
      </w:hyperlink>
    </w:p>
    <w:p>
      <w:pPr>
        <w:pStyle w:val="TOC2"/>
        <w:tabs>
          <w:tab w:val="right" w:leader="dot" w:pos="8306"/>
        </w:tabs>
      </w:pPr>
      <w:hyperlink w:anchor="_Toc20443" w:history="1">
        <w:r>
          <w:rPr>
            <w:rFonts w:ascii="仿宋" w:eastAsia="仿宋" w:hAnsi="仿宋" w:cs="仿宋" w:hint="eastAsia"/>
            <w:lang w:eastAsia="zh-CN"/>
          </w:rPr>
          <w:t>(四)、质量培训与教育</w:t>
        </w:r>
        <w:r>
          <w:tab/>
        </w:r>
        <w:r>
          <w:fldChar w:fldCharType="begin"/>
        </w:r>
        <w:r>
          <w:instrText xml:space="preserve"> PAGEREF _Toc20443 \h </w:instrText>
        </w:r>
        <w:r>
          <w:fldChar w:fldCharType="separate"/>
        </w:r>
        <w:r>
          <w:t>70</w:t>
        </w:r>
        <w:r>
          <w:fldChar w:fldCharType="end"/>
        </w:r>
      </w:hyperlink>
    </w:p>
    <w:p>
      <w:pPr>
        <w:pStyle w:val="TOC2"/>
        <w:tabs>
          <w:tab w:val="right" w:leader="dot" w:pos="8306"/>
        </w:tabs>
      </w:pPr>
      <w:hyperlink w:anchor="_Toc10124" w:history="1">
        <w:r>
          <w:rPr>
            <w:rFonts w:ascii="仿宋" w:eastAsia="仿宋" w:hAnsi="仿宋" w:cs="仿宋" w:hint="eastAsia"/>
            <w:lang w:eastAsia="zh-CN"/>
          </w:rPr>
          <w:t>(五)、质量审核与评价</w:t>
        </w:r>
        <w:r>
          <w:tab/>
        </w:r>
        <w:r>
          <w:fldChar w:fldCharType="begin"/>
        </w:r>
        <w:r>
          <w:instrText xml:space="preserve"> PAGEREF _Toc10124 \h </w:instrText>
        </w:r>
        <w:r>
          <w:fldChar w:fldCharType="separate"/>
        </w:r>
        <w:r>
          <w:t>71</w:t>
        </w:r>
        <w:r>
          <w:fldChar w:fldCharType="end"/>
        </w:r>
      </w:hyperlink>
    </w:p>
    <w:p>
      <w:pPr>
        <w:pStyle w:val="TOC2"/>
        <w:tabs>
          <w:tab w:val="right" w:leader="dot" w:pos="8306"/>
        </w:tabs>
      </w:pPr>
      <w:hyperlink w:anchor="_Toc4461" w:history="1">
        <w:r>
          <w:rPr>
            <w:rFonts w:ascii="仿宋" w:eastAsia="仿宋" w:hAnsi="仿宋" w:cs="仿宋" w:hint="eastAsia"/>
            <w:lang w:eastAsia="zh-CN"/>
          </w:rPr>
          <w:t>(六)、不符合与纠正措施</w:t>
        </w:r>
        <w:r>
          <w:tab/>
        </w:r>
        <w:r>
          <w:fldChar w:fldCharType="begin"/>
        </w:r>
        <w:r>
          <w:instrText xml:space="preserve"> PAGEREF _Toc4461 \h </w:instrText>
        </w:r>
        <w:r>
          <w:fldChar w:fldCharType="separate"/>
        </w:r>
        <w:r>
          <w:t>72</w:t>
        </w:r>
        <w:r>
          <w:fldChar w:fldCharType="end"/>
        </w:r>
      </w:hyperlink>
    </w:p>
    <w:p>
      <w:pPr>
        <w:pStyle w:val="TOC1"/>
        <w:tabs>
          <w:tab w:val="right" w:leader="dot" w:pos="8306"/>
        </w:tabs>
      </w:pPr>
      <w:hyperlink w:anchor="_Toc12700" w:history="1">
        <w:r>
          <w:rPr>
            <w:rFonts w:ascii="仿宋" w:eastAsia="仿宋" w:hAnsi="仿宋" w:cs="仿宋" w:hint="eastAsia"/>
            <w:lang w:eastAsia="zh-CN"/>
          </w:rPr>
          <w:t>十六、船用配套项目工程方案分析</w:t>
        </w:r>
        <w:r>
          <w:tab/>
        </w:r>
        <w:r>
          <w:fldChar w:fldCharType="begin"/>
        </w:r>
        <w:r>
          <w:instrText xml:space="preserve"> PAGEREF _Toc12700 \h </w:instrText>
        </w:r>
        <w:r>
          <w:fldChar w:fldCharType="separate"/>
        </w:r>
        <w:r>
          <w:t>73</w:t>
        </w:r>
        <w:r>
          <w:fldChar w:fldCharType="end"/>
        </w:r>
      </w:hyperlink>
    </w:p>
    <w:p>
      <w:pPr>
        <w:pStyle w:val="TOC2"/>
        <w:tabs>
          <w:tab w:val="right" w:leader="dot" w:pos="8306"/>
        </w:tabs>
      </w:pPr>
      <w:hyperlink w:anchor="_Toc25993" w:history="1">
        <w:r>
          <w:rPr>
            <w:rFonts w:ascii="仿宋" w:eastAsia="仿宋" w:hAnsi="仿宋" w:cs="仿宋" w:hint="eastAsia"/>
            <w:lang w:eastAsia="zh-CN"/>
          </w:rPr>
          <w:t>(一)、建筑工程设计原则</w:t>
        </w:r>
        <w:r>
          <w:tab/>
        </w:r>
        <w:r>
          <w:fldChar w:fldCharType="begin"/>
        </w:r>
        <w:r>
          <w:instrText xml:space="preserve"> PAGEREF _Toc25993 \h </w:instrText>
        </w:r>
        <w:r>
          <w:fldChar w:fldCharType="separate"/>
        </w:r>
        <w:r>
          <w:t>73</w:t>
        </w:r>
        <w:r>
          <w:fldChar w:fldCharType="end"/>
        </w:r>
      </w:hyperlink>
    </w:p>
    <w:p>
      <w:pPr>
        <w:pStyle w:val="TOC2"/>
        <w:tabs>
          <w:tab w:val="right" w:leader="dot" w:pos="8306"/>
        </w:tabs>
      </w:pPr>
      <w:hyperlink w:anchor="_Toc17034" w:history="1">
        <w:r>
          <w:rPr>
            <w:rFonts w:ascii="仿宋" w:eastAsia="仿宋" w:hAnsi="仿宋" w:cs="仿宋" w:hint="eastAsia"/>
            <w:lang w:eastAsia="zh-CN"/>
          </w:rPr>
          <w:t>(二)、土建工程建设指标</w:t>
        </w:r>
        <w:r>
          <w:tab/>
        </w:r>
        <w:r>
          <w:fldChar w:fldCharType="begin"/>
        </w:r>
        <w:r>
          <w:instrText xml:space="preserve"> PAGEREF _Toc17034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25"/>
      <w:r>
        <w:rPr>
          <w:rFonts w:ascii="仿宋" w:eastAsia="仿宋" w:hAnsi="仿宋" w:cs="仿宋" w:hint="eastAsia"/>
          <w:sz w:val="28"/>
          <w:lang w:eastAsia="zh-CN"/>
        </w:rPr>
        <w:t>一、船用配套项目概论</w:t>
      </w:r>
      <w:bookmarkEnd w:id="2"/>
    </w:p>
    <w:p>
      <w:pPr>
        <w:pStyle w:val="Heading2"/>
        <w:rPr>
          <w:rFonts w:ascii="仿宋" w:eastAsia="仿宋" w:hAnsi="仿宋" w:cs="仿宋" w:hint="eastAsia"/>
          <w:lang w:eastAsia="zh-CN"/>
        </w:rPr>
      </w:pPr>
      <w:bookmarkStart w:id="3" w:name="_Toc11147"/>
      <w:r>
        <w:rPr>
          <w:rFonts w:ascii="仿宋" w:eastAsia="仿宋" w:hAnsi="仿宋" w:cs="仿宋" w:hint="eastAsia"/>
          <w:lang w:eastAsia="zh-CN"/>
        </w:rPr>
        <w:t>(一)、船用配套项目概况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起源追溯至对市场的深入洞察。市场的不断演变与变革为船用配套项目提供了难得的机遇。当前市场存在的需求缺口和变革的大环境共同构成了船用配套项目的背景。这个船用配套项目旨在充分利用市场机遇，填补行业中尚未满足的需求，为客户提供全新的解决方案。市场的变革和需求的增长使得这个船用配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船用配套项目名称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船用配套项目正式命名为船用配套。这个名称不仅仅是一个标识，更代表了船用配套项目的核心理念和愿景。它蕴含着船用配套项目所要解决问题的关键字，具有强烈的表达和辨识度，为船用配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船用配套项目目标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核心目标是提供一种全新、高效的解决方案，满足客户日益增长的需求。船用配套项目追求的不仅仅是满足市场需求，更是在市场中获得卓越的竞争优势。通过不断提升产品或服务的质量和创新水平，船用配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船用配套项目范围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全面涵盖了产品研发、制造、市场推广和售后服务，确保从产品设计到最终用户体验的全方位关注。这一全面的船用配套项目范围是为了确保船用配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船用配套项目时间表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船用配套项目计划在未来18个月内完成，包括研发、测试、市场试点和正式推出等不同阶段。这个时间表的合理设计是为了确保船用配套项目各个阶段的顺利推进，以便按时交付高质量的成果。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船用配套项目预算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船用配套项目总预算估算为XX百万美元，主要分配在研发、市场推广、人员培训和运营等方面。这一充足的预算为船用配套项目提供了充足的资源，确保船用配套项目在各个方面都能取得优异的表现。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船用配套项目风险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船用配套项目可能面临的风险包括市场接受度低、技术难题、竞争激烈等。船用配套项目团队已经制定了相应的风险应对计划，通过前瞻性的风险管理，确保船用配套项目在面对不确定性时能够迅速做出应对。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船用配套项目团队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船用配套项目汇聚了一支经验丰富、多领域专业素养的核心团队，确保船用配套项目在各个方面都能拥有高水平的执行力。团队的协同作战是船用配套项目成功的关键因素之一。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船用配套项目背景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船用配套项目的背景根植于市场对更高效、创新产品的渴望，同时也受到科技发展对行业格局的深刻改变的影响。这为船用配套项目提供了广阔的发展空间和市场需求。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船用配套项目现状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截至目前，船用配套项目已完成市场调研和技术验证，取得了初步的成功。这为船用配套项目在未来的发展奠定了坚实的基础，为更远大的目标打下了坚实的基石。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85"/>
      <w:r>
        <w:rPr>
          <w:rFonts w:ascii="仿宋" w:eastAsia="仿宋" w:hAnsi="仿宋" w:cs="仿宋" w:hint="eastAsia"/>
          <w:sz w:val="28"/>
          <w:lang w:eastAsia="zh-CN"/>
        </w:rPr>
        <w:t>(二)、船用配套项目目标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keyword》船用配套项目首要业务目标是在市场中占据有利地位，实现产品/服务的成功推广和销售。通过不断提升产品质量、创新性，船用配套项目追求成为行业中的领导者，赢得更多客户的青睐。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在科技迅速发展的时代，船用配套项目着眼于技术创新。通过持续的研发和技术升级，船用配套项目旨在推出更具创新性的产品或服务，以满足市场对新鲜、先进解决方案的需求。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为了建立可持续的客户关系，船用配套项目设定了客户满意度目标。通过提供卓越的产品质量和优质的客户服务，船用配套项目追求赢得客户的信任和忠诚度，确保他们的满意度达到行业领先水平。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船用配套项目注重社会责任和可持续发展。通过实施环保、社会责任船用配套项目，船用配套项目致力于在经济发展的同时保护环境，促进社会公平，实现可持续经营。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船用配套项目的团队是实现目标的核心驱动力。因此，船用配套项目设定了团队发展目标，包括提升团队成员的专业技能、培养领导力，以及搭建协同高效的团队工作氛围。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945"/>
      <w:r>
        <w:rPr>
          <w:rFonts w:ascii="仿宋" w:eastAsia="仿宋" w:hAnsi="仿宋" w:cs="仿宋" w:hint="eastAsia"/>
          <w:sz w:val="28"/>
          <w:lang w:eastAsia="zh-CN"/>
        </w:rPr>
        <w:t>(三)、船用配套项目提出的理由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船用配套项目提出的理由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源于对市场机遇的深刻洞察。当前市场中存在的需求缺口和行业发展趋势表明，有巨大的商业机会等待被开发。通过准确捕捉市场机遇，船用配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理念基于对技术创新的信仰。通过持续的研发和技术投入，船用配套项目有望推出更具创新性的产品或服务。在科技飞速发展的当下，船用配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是为了增强企业的行业竞争力。通过提升产品或服务的质量和独特性，船用配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响应了消费者需求的变化。随着社会和科技的不断发展，消费者对产品和服务的需求也在发生变化。通过深入了解并及时回应消费者的新需求，船用配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船用配套项目的提出是企业战略发展规划的一部分。在面对日益激烈的市场竞争和不断变化的商业环境中，船用配套项目作为企业战略的一环，旨在为企业开辟新的增长领域，巩固企业在行业中的地位。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提出不仅仅是基于商业考量，还注重社会责任。通过推出环保、社会责任等方面的船用配套项目，船用配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船用配套项目的提出反映了对利益相关者期望的关注。包括客户、员工、投资者等利益相关者在企业发展中都有着各自的期望，船用配套项目力求在满足这些期望的同时，取得更大的共赢。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356"/>
      <w:r>
        <w:rPr>
          <w:rFonts w:ascii="仿宋" w:eastAsia="仿宋" w:hAnsi="仿宋" w:cs="仿宋" w:hint="eastAsia"/>
          <w:sz w:val="28"/>
          <w:lang w:eastAsia="zh-CN"/>
        </w:rPr>
        <w:t>(四)、船用配套项目意义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在实施船用配套项目的过程中，我们不仅仅是在追逐商业成功，更是为企业和社会的多个层面创造了深远的意义。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首要意义在于提升企业的市场竞争力。通过持续的创新和对产品质量的高标准要求，船用配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配套项目的推进将促使行业技术水平的提升。通过引入先进技术和创新性解决方案，船用配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配套项目不仅创造了大量就业机会，提高了就业水平，还注重社会责任和环保。通过参与社会公益事业和推动环保船用配套项目，船用配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综合而言，船用配套项目意义重大，不仅推动了企业的发展，也为行业和社会的进步贡献了积极力量。这是一个全面而深刻的影响，将在未来产生可持续的正面效应。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488"/>
      <w:r>
        <w:rPr>
          <w:rFonts w:ascii="仿宋" w:eastAsia="仿宋" w:hAnsi="仿宋" w:cs="仿宋" w:hint="eastAsia"/>
          <w:sz w:val="28"/>
          <w:lang w:eastAsia="zh-CN"/>
        </w:rPr>
        <w:t>(五)、船用配套项目背景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在当今迅猛发展的商业环境中，船用配套项目的动因根植于对多方面因素的审慎考量。这个船用配套项目的提出并非孤立的决策，而是对企业所处背景深入思考的产物。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市场的不断演变是船用配套项目背后的首要原因。科技的迅速发展和全球市场的快速变化使得企业必须灵活应对。船用配套项目应运而生，旨在通过创新性的解决方案迎合市场的多变需求，赢得竞争中的先机。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竞争的激烈程度也是船用配套项目背景中不可忽视的一环。企业需要在激烈竞争中脱颖而出，为此，船用配套项目致力于打破常规，提供独特的价值主张，以吸引客户并确保市场份额的增长。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技术的迅速发展为企业带来了机遇与挑战。作为船用配套项目启动的背景之一，对新兴技术的应用将有助于提升企业的技术水平，使其在不断演进的商业环境中保持竞争优势。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此外，社会对企业责任的期望也在逐渐升高。船用配套项目充分融入了社会责任的理念，通过可持续经营和社会公益船用配套项目，企图为社会贡献一份力量，在商业成功的同时关注社会价值。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080"/>
      <w:r>
        <w:rPr>
          <w:rFonts w:ascii="仿宋" w:eastAsia="仿宋" w:hAnsi="仿宋" w:cs="仿宋" w:hint="eastAsia"/>
          <w:sz w:val="28"/>
          <w:lang w:eastAsia="zh-CN"/>
        </w:rPr>
        <w:t>二、船用配套项目建设背景及必要性分析</w:t>
      </w:r>
      <w:bookmarkEnd w:id="8"/>
    </w:p>
    <w:p>
      <w:pPr>
        <w:pStyle w:val="Heading2"/>
        <w:rPr>
          <w:rFonts w:ascii="仿宋" w:eastAsia="仿宋" w:hAnsi="仿宋" w:cs="仿宋" w:hint="eastAsia"/>
          <w:lang w:eastAsia="zh-CN"/>
        </w:rPr>
      </w:pPr>
      <w:bookmarkStart w:id="9" w:name="_Toc17639"/>
      <w:r>
        <w:rPr>
          <w:rFonts w:ascii="仿宋" w:eastAsia="仿宋" w:hAnsi="仿宋" w:cs="仿宋" w:hint="eastAsia"/>
          <w:lang w:eastAsia="zh-CN"/>
        </w:rPr>
        <w:t>(一)、船用配套项目背景分析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项目在这个潮流中的定位。同时，我们将关注行业内涌现的新兴机遇，以便船用配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配套项目提供了强大的发展动力。我们将聚焦于行业内最新的技术发展趋势，包括但不限于人工智能、大数据分析、物联网等领域。通过深度的技术研究，我们将确保船用配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项目发展的源泉。我们将投入更多的精力对市场需求进行深入剖析，超越表面的需求，深入挖掘潜在的市场痛点和机遇。通过对市场需求的细致了解，船用配套项目将更有针对性地设计解决方案，满足市场的多样化需求，从而更好地促进船用配套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项目战略至关重要。我们将对竞争态势进行更为深入的分析，包括但不限于市场份额、产品特点、客户满意度等多个维度。通过深度的竞争分析，船用配套项目将能够更准确地把握市场脉搏，制定具有竞争力的船用配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配套项目的发展具有直接的影响。我们将进行更为全面的法规和政策分析，了解行业发展中的潜在法律风险和合规挑战。通过充分了解和遵守相关法规，船用配套项目将确保在法律框架内合法合规运营，为船用配套项目的稳健发展提供有力支持。</w:t>
      </w:r>
    </w:p>
    <w:p>
      <w:pPr>
        <w:pStyle w:val="Heading2"/>
        <w:ind w:firstLine="560" w:firstLineChars="200"/>
        <w:rPr>
          <w:rFonts w:ascii="仿宋" w:eastAsia="仿宋" w:hAnsi="仿宋" w:cs="仿宋" w:hint="eastAsia"/>
          <w:sz w:val="28"/>
          <w:lang w:eastAsia="zh-CN"/>
        </w:rPr>
      </w:pPr>
      <w:bookmarkStart w:id="10" w:name="_Toc30658"/>
      <w:r>
        <w:rPr>
          <w:rFonts w:ascii="仿宋" w:eastAsia="仿宋" w:hAnsi="仿宋" w:cs="仿宋" w:hint="eastAsia"/>
          <w:sz w:val="28"/>
          <w:lang w:eastAsia="zh-CN"/>
        </w:rPr>
        <w:t>(二)、船用配套项目建设必要性分析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迫切性源于对行业发展趋势的深刻洞察。我们正处于一个行业变革的时代，科技创新、数字化转型成为企业发展的关键动力。船用配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不仅仅是为了跟上潮流，更是为了通过技术创新推动企业的持续发展。通过引入先进的技术和解决方案，船用配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配套项目的建设成为必然选择，通过提高产品质量、拓展服务领域，从而在竞争中获得更多的机会。船用配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配套项目建设的必要性体现在对客户需求更精准的满足。通过船用配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背后是对企业持续创新的追求。只有通过不断创新，企业才能在竞争中立于不败之地。船用配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712"/>
      <w:r>
        <w:rPr>
          <w:rFonts w:ascii="仿宋" w:eastAsia="仿宋" w:hAnsi="仿宋" w:cs="仿宋" w:hint="eastAsia"/>
          <w:sz w:val="28"/>
          <w:lang w:eastAsia="zh-CN"/>
        </w:rPr>
        <w:t>三、船用配套项目土建工程</w:t>
      </w:r>
      <w:bookmarkEnd w:id="11"/>
    </w:p>
    <w:p>
      <w:pPr>
        <w:pStyle w:val="Heading2"/>
        <w:rPr>
          <w:rFonts w:ascii="仿宋" w:eastAsia="仿宋" w:hAnsi="仿宋" w:cs="仿宋" w:hint="eastAsia"/>
          <w:lang w:eastAsia="zh-CN"/>
        </w:rPr>
      </w:pPr>
      <w:bookmarkStart w:id="12" w:name="_Toc200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在船用配套项目的建筑工程设计中，我们将秉承一系列重要的设计原则，以确保船用配套项目建筑在功能、美观、可持续性等方面达到最佳效果。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首要原则是确保建筑的功能性得到最大化的发挥。我们将充分理解船用配套项目的实际需求，合理布局各个功能区域，保证建筑在满足业务需求的同时，提供高效的工作环境。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在建筑设计中，我们将综合考虑建设和运营成本。通过精细的经济效益分析，确保设计方案在高效利用资源的同时，对船用配套项目的长期盈利能力有积极的贡献。</w:t>
      </w:r>
    </w:p>
    <w:p>
      <w:pPr>
        <w:pStyle w:val="Heading2"/>
        <w:ind w:firstLine="560" w:firstLineChars="200"/>
        <w:rPr>
          <w:rFonts w:ascii="仿宋" w:eastAsia="仿宋" w:hAnsi="仿宋" w:cs="仿宋" w:hint="eastAsia"/>
          <w:sz w:val="28"/>
          <w:lang w:eastAsia="zh-CN"/>
        </w:rPr>
      </w:pPr>
      <w:bookmarkStart w:id="13" w:name="_Toc2167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土建工程设计中，我们将精准设定设计年限，结合船用配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16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75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本期工程船用配套项目预计总建筑面积XXX平方米，其中：计容建筑面积XXX平方米，计划建筑工程投资XX万元，占船用配套项目总投资的XX%。</w:t>
      </w:r>
    </w:p>
    <w:p>
      <w:pPr>
        <w:pStyle w:val="Heading1"/>
        <w:ind w:firstLine="560" w:firstLineChars="200"/>
        <w:rPr>
          <w:rFonts w:ascii="仿宋" w:eastAsia="仿宋" w:hAnsi="仿宋" w:cs="仿宋" w:hint="eastAsia"/>
          <w:sz w:val="28"/>
          <w:lang w:eastAsia="zh-CN"/>
        </w:rPr>
      </w:pPr>
      <w:bookmarkStart w:id="16" w:name="_Toc28261"/>
      <w:r>
        <w:rPr>
          <w:rFonts w:ascii="仿宋" w:eastAsia="仿宋" w:hAnsi="仿宋" w:cs="仿宋" w:hint="eastAsia"/>
          <w:sz w:val="28"/>
          <w:lang w:eastAsia="zh-CN"/>
        </w:rPr>
        <w:t>四、船用配套项目绩效评估</w:t>
      </w:r>
      <w:bookmarkEnd w:id="16"/>
    </w:p>
    <w:p>
      <w:pPr>
        <w:pStyle w:val="Heading2"/>
        <w:rPr>
          <w:rFonts w:ascii="仿宋" w:eastAsia="仿宋" w:hAnsi="仿宋" w:cs="仿宋" w:hint="eastAsia"/>
          <w:lang w:eastAsia="zh-CN"/>
        </w:rPr>
      </w:pPr>
      <w:bookmarkStart w:id="17" w:name="_Toc1156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中，我们设计了一套全面的绩效评估指标，以确保船用配套项目的可控和成功交付。这些指标跨足船用配套项目目标、成本、进度和质量等多个维度，为我们提供了全面洞察船用配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目标达成率是我们关注的首要指标。我们设定了明确的目标，并通过定期监测和评估，迅速发现并应对潜在的目标偏差。这为船用配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成本绩效是另一个核心关注点。通过实际成本与预算成本的对比分析，我们深入了解成本差异的原因，及时调整资源分配，保持船用配套项目在经济效益方面的合理水平。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进度作为关键的绩效指标之一，得到了精心的关注。我们制定了详细的船用配套项目进度计划，并设立了进度符合度指标，确保实际进度与计划进度保持一致。这使我们能够快速发现和解决潜在的进度问题，保持船用配套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https://d.book118.com/517121024035006033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546FD"/>
    <w:rsid w:val="3A954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2102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2024-01-20T23:41:00Z</dcterms:created>
  <dcterms:modified xsi:type="dcterms:W3CDTF">2024-01-20T23:41:23Z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744FC67E0D174B11A8F59BE91938664F_11</vt:lpwstr>
  </property>
  <property fmtid="{D5CDD505-2E9C-101B-9397-08002B2CF9AE}" pid="3" name="KSOProductBuildVer">
    <vt:lpwstr>2052-12.1.0.16120</vt:lpwstr>
  </property>
</Properties>
</file>