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MBTS项目计划设计方案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6" w:history="1">
        <w:r>
          <w:rPr>
            <w:rFonts w:ascii="仿宋" w:eastAsia="仿宋" w:hAnsi="仿宋" w:cs="仿宋" w:hint="eastAsia"/>
            <w:lang w:eastAsia="zh-CN"/>
          </w:rPr>
          <w:t>概论</w:t>
        </w:r>
        <w:r>
          <w:tab/>
        </w:r>
        <w:r>
          <w:fldChar w:fldCharType="begin"/>
        </w:r>
        <w:r>
          <w:instrText xml:space="preserve"> PAGEREF _Toc5766 \h </w:instrText>
        </w:r>
        <w:r>
          <w:fldChar w:fldCharType="separate"/>
        </w:r>
        <w:r>
          <w:t>3</w:t>
        </w:r>
        <w:r>
          <w:fldChar w:fldCharType="end"/>
        </w:r>
      </w:hyperlink>
    </w:p>
    <w:p>
      <w:pPr>
        <w:pStyle w:val="TOC1"/>
        <w:tabs>
          <w:tab w:val="right" w:leader="dot" w:pos="8306"/>
        </w:tabs>
      </w:pPr>
      <w:hyperlink w:anchor="_Toc20578" w:history="1">
        <w:r>
          <w:rPr>
            <w:rFonts w:ascii="仿宋" w:eastAsia="仿宋" w:hAnsi="仿宋" w:cs="仿宋" w:hint="eastAsia"/>
            <w:lang w:eastAsia="zh-CN"/>
          </w:rPr>
          <w:t>一、MBTS项目土建工程</w:t>
        </w:r>
        <w:r>
          <w:tab/>
        </w:r>
        <w:r>
          <w:fldChar w:fldCharType="begin"/>
        </w:r>
        <w:r>
          <w:instrText xml:space="preserve"> PAGEREF _Toc20578 \h </w:instrText>
        </w:r>
        <w:r>
          <w:fldChar w:fldCharType="separate"/>
        </w:r>
        <w:r>
          <w:t>3</w:t>
        </w:r>
        <w:r>
          <w:fldChar w:fldCharType="end"/>
        </w:r>
      </w:hyperlink>
    </w:p>
    <w:p>
      <w:pPr>
        <w:pStyle w:val="TOC2"/>
        <w:tabs>
          <w:tab w:val="right" w:leader="dot" w:pos="8306"/>
        </w:tabs>
      </w:pPr>
      <w:hyperlink w:anchor="_Toc31537" w:history="1">
        <w:r>
          <w:rPr>
            <w:rFonts w:ascii="仿宋" w:eastAsia="仿宋" w:hAnsi="仿宋" w:cs="仿宋" w:hint="eastAsia"/>
            <w:lang w:eastAsia="zh-CN"/>
          </w:rPr>
          <w:t>(一)、建筑工程设计原则</w:t>
        </w:r>
        <w:r>
          <w:tab/>
        </w:r>
        <w:r>
          <w:fldChar w:fldCharType="begin"/>
        </w:r>
        <w:r>
          <w:instrText xml:space="preserve"> PAGEREF _Toc31537 \h </w:instrText>
        </w:r>
        <w:r>
          <w:fldChar w:fldCharType="separate"/>
        </w:r>
        <w:r>
          <w:t>3</w:t>
        </w:r>
        <w:r>
          <w:fldChar w:fldCharType="end"/>
        </w:r>
      </w:hyperlink>
    </w:p>
    <w:p>
      <w:pPr>
        <w:pStyle w:val="TOC2"/>
        <w:tabs>
          <w:tab w:val="right" w:leader="dot" w:pos="8306"/>
        </w:tabs>
      </w:pPr>
      <w:hyperlink w:anchor="_Toc30478" w:history="1">
        <w:r>
          <w:rPr>
            <w:rFonts w:ascii="仿宋" w:eastAsia="仿宋" w:hAnsi="仿宋" w:cs="仿宋" w:hint="eastAsia"/>
            <w:lang w:eastAsia="zh-CN"/>
          </w:rPr>
          <w:t>(二)、土建工程设计年限及安全等级</w:t>
        </w:r>
        <w:r>
          <w:tab/>
        </w:r>
        <w:r>
          <w:fldChar w:fldCharType="begin"/>
        </w:r>
        <w:r>
          <w:instrText xml:space="preserve"> PAGEREF _Toc30478 \h </w:instrText>
        </w:r>
        <w:r>
          <w:fldChar w:fldCharType="separate"/>
        </w:r>
        <w:r>
          <w:t>4</w:t>
        </w:r>
        <w:r>
          <w:fldChar w:fldCharType="end"/>
        </w:r>
      </w:hyperlink>
    </w:p>
    <w:p>
      <w:pPr>
        <w:pStyle w:val="TOC2"/>
        <w:tabs>
          <w:tab w:val="right" w:leader="dot" w:pos="8306"/>
        </w:tabs>
      </w:pPr>
      <w:hyperlink w:anchor="_Toc15949" w:history="1">
        <w:r>
          <w:rPr>
            <w:rFonts w:ascii="仿宋" w:eastAsia="仿宋" w:hAnsi="仿宋" w:cs="仿宋" w:hint="eastAsia"/>
            <w:lang w:eastAsia="zh-CN"/>
          </w:rPr>
          <w:t>(三)、建筑工程设计总体要求</w:t>
        </w:r>
        <w:r>
          <w:tab/>
        </w:r>
        <w:r>
          <w:fldChar w:fldCharType="begin"/>
        </w:r>
        <w:r>
          <w:instrText xml:space="preserve"> PAGEREF _Toc15949 \h </w:instrText>
        </w:r>
        <w:r>
          <w:fldChar w:fldCharType="separate"/>
        </w:r>
        <w:r>
          <w:t>5</w:t>
        </w:r>
        <w:r>
          <w:fldChar w:fldCharType="end"/>
        </w:r>
      </w:hyperlink>
    </w:p>
    <w:p>
      <w:pPr>
        <w:pStyle w:val="TOC2"/>
        <w:tabs>
          <w:tab w:val="right" w:leader="dot" w:pos="8306"/>
        </w:tabs>
      </w:pPr>
      <w:hyperlink w:anchor="_Toc26873" w:history="1">
        <w:r>
          <w:rPr>
            <w:rFonts w:ascii="仿宋" w:eastAsia="仿宋" w:hAnsi="仿宋" w:cs="仿宋" w:hint="eastAsia"/>
            <w:lang w:eastAsia="zh-CN"/>
          </w:rPr>
          <w:t>(四)、土建工程建设指标</w:t>
        </w:r>
        <w:r>
          <w:tab/>
        </w:r>
        <w:r>
          <w:fldChar w:fldCharType="begin"/>
        </w:r>
        <w:r>
          <w:instrText xml:space="preserve"> PAGEREF _Toc26873 \h </w:instrText>
        </w:r>
        <w:r>
          <w:fldChar w:fldCharType="separate"/>
        </w:r>
        <w:r>
          <w:t>6</w:t>
        </w:r>
        <w:r>
          <w:fldChar w:fldCharType="end"/>
        </w:r>
      </w:hyperlink>
    </w:p>
    <w:p>
      <w:pPr>
        <w:pStyle w:val="TOC1"/>
        <w:tabs>
          <w:tab w:val="right" w:leader="dot" w:pos="8306"/>
        </w:tabs>
      </w:pPr>
      <w:hyperlink w:anchor="_Toc5352" w:history="1">
        <w:r>
          <w:rPr>
            <w:rFonts w:ascii="仿宋" w:eastAsia="仿宋" w:hAnsi="仿宋" w:cs="仿宋" w:hint="eastAsia"/>
            <w:lang w:eastAsia="zh-CN"/>
          </w:rPr>
          <w:t>二、MBTS项目文档管理</w:t>
        </w:r>
        <w:r>
          <w:tab/>
        </w:r>
        <w:r>
          <w:fldChar w:fldCharType="begin"/>
        </w:r>
        <w:r>
          <w:instrText xml:space="preserve"> PAGEREF _Toc5352 \h </w:instrText>
        </w:r>
        <w:r>
          <w:fldChar w:fldCharType="separate"/>
        </w:r>
        <w:r>
          <w:t>6</w:t>
        </w:r>
        <w:r>
          <w:fldChar w:fldCharType="end"/>
        </w:r>
      </w:hyperlink>
    </w:p>
    <w:p>
      <w:pPr>
        <w:pStyle w:val="TOC2"/>
        <w:tabs>
          <w:tab w:val="right" w:leader="dot" w:pos="8306"/>
        </w:tabs>
      </w:pPr>
      <w:hyperlink w:anchor="_Toc17842" w:history="1">
        <w:r>
          <w:rPr>
            <w:rFonts w:ascii="仿宋" w:eastAsia="仿宋" w:hAnsi="仿宋" w:cs="仿宋" w:hint="eastAsia"/>
            <w:lang w:eastAsia="zh-CN"/>
          </w:rPr>
          <w:t>(一)、文档编制与审查</w:t>
        </w:r>
        <w:r>
          <w:tab/>
        </w:r>
        <w:r>
          <w:fldChar w:fldCharType="begin"/>
        </w:r>
        <w:r>
          <w:instrText xml:space="preserve"> PAGEREF _Toc17842 \h </w:instrText>
        </w:r>
        <w:r>
          <w:fldChar w:fldCharType="separate"/>
        </w:r>
        <w:r>
          <w:t>6</w:t>
        </w:r>
        <w:r>
          <w:fldChar w:fldCharType="end"/>
        </w:r>
      </w:hyperlink>
    </w:p>
    <w:p>
      <w:pPr>
        <w:pStyle w:val="TOC2"/>
        <w:tabs>
          <w:tab w:val="right" w:leader="dot" w:pos="8306"/>
        </w:tabs>
      </w:pPr>
      <w:hyperlink w:anchor="_Toc11329" w:history="1">
        <w:r>
          <w:rPr>
            <w:rFonts w:ascii="仿宋" w:eastAsia="仿宋" w:hAnsi="仿宋" w:cs="仿宋" w:hint="eastAsia"/>
            <w:lang w:eastAsia="zh-CN"/>
          </w:rPr>
          <w:t>(二)、文档发布与分发</w:t>
        </w:r>
        <w:r>
          <w:tab/>
        </w:r>
        <w:r>
          <w:fldChar w:fldCharType="begin"/>
        </w:r>
        <w:r>
          <w:instrText xml:space="preserve"> PAGEREF _Toc11329 \h </w:instrText>
        </w:r>
        <w:r>
          <w:fldChar w:fldCharType="separate"/>
        </w:r>
        <w:r>
          <w:t>7</w:t>
        </w:r>
        <w:r>
          <w:fldChar w:fldCharType="end"/>
        </w:r>
      </w:hyperlink>
    </w:p>
    <w:p>
      <w:pPr>
        <w:pStyle w:val="TOC2"/>
        <w:tabs>
          <w:tab w:val="right" w:leader="dot" w:pos="8306"/>
        </w:tabs>
      </w:pPr>
      <w:hyperlink w:anchor="_Toc2491" w:history="1">
        <w:r>
          <w:rPr>
            <w:rFonts w:ascii="仿宋" w:eastAsia="仿宋" w:hAnsi="仿宋" w:cs="仿宋" w:hint="eastAsia"/>
            <w:lang w:eastAsia="zh-CN"/>
          </w:rPr>
          <w:t>(三)、文档存档与归档</w:t>
        </w:r>
        <w:r>
          <w:tab/>
        </w:r>
        <w:r>
          <w:fldChar w:fldCharType="begin"/>
        </w:r>
        <w:r>
          <w:instrText xml:space="preserve"> PAGEREF _Toc2491 \h </w:instrText>
        </w:r>
        <w:r>
          <w:fldChar w:fldCharType="separate"/>
        </w:r>
        <w:r>
          <w:t>8</w:t>
        </w:r>
        <w:r>
          <w:fldChar w:fldCharType="end"/>
        </w:r>
      </w:hyperlink>
    </w:p>
    <w:p>
      <w:pPr>
        <w:pStyle w:val="TOC1"/>
        <w:tabs>
          <w:tab w:val="right" w:leader="dot" w:pos="8306"/>
        </w:tabs>
      </w:pPr>
      <w:hyperlink w:anchor="_Toc2574" w:history="1">
        <w:r>
          <w:rPr>
            <w:rFonts w:ascii="仿宋" w:eastAsia="仿宋" w:hAnsi="仿宋" w:cs="仿宋" w:hint="eastAsia"/>
            <w:lang w:eastAsia="zh-CN"/>
          </w:rPr>
          <w:t>三、MBTS项目可持续发展</w:t>
        </w:r>
        <w:r>
          <w:tab/>
        </w:r>
        <w:r>
          <w:fldChar w:fldCharType="begin"/>
        </w:r>
        <w:r>
          <w:instrText xml:space="preserve"> PAGEREF _Toc2574 \h </w:instrText>
        </w:r>
        <w:r>
          <w:fldChar w:fldCharType="separate"/>
        </w:r>
        <w:r>
          <w:t>10</w:t>
        </w:r>
        <w:r>
          <w:fldChar w:fldCharType="end"/>
        </w:r>
      </w:hyperlink>
    </w:p>
    <w:p>
      <w:pPr>
        <w:pStyle w:val="TOC2"/>
        <w:tabs>
          <w:tab w:val="right" w:leader="dot" w:pos="8306"/>
        </w:tabs>
      </w:pPr>
      <w:hyperlink w:anchor="_Toc6724" w:history="1">
        <w:r>
          <w:rPr>
            <w:rFonts w:ascii="仿宋" w:eastAsia="仿宋" w:hAnsi="仿宋" w:cs="仿宋" w:hint="eastAsia"/>
            <w:lang w:eastAsia="zh-CN"/>
          </w:rPr>
          <w:t>(一)、可持续战略与实践</w:t>
        </w:r>
        <w:r>
          <w:tab/>
        </w:r>
        <w:r>
          <w:fldChar w:fldCharType="begin"/>
        </w:r>
        <w:r>
          <w:instrText xml:space="preserve"> PAGEREF _Toc6724 \h </w:instrText>
        </w:r>
        <w:r>
          <w:fldChar w:fldCharType="separate"/>
        </w:r>
        <w:r>
          <w:t>10</w:t>
        </w:r>
        <w:r>
          <w:fldChar w:fldCharType="end"/>
        </w:r>
      </w:hyperlink>
    </w:p>
    <w:p>
      <w:pPr>
        <w:pStyle w:val="TOC2"/>
        <w:tabs>
          <w:tab w:val="right" w:leader="dot" w:pos="8306"/>
        </w:tabs>
      </w:pPr>
      <w:hyperlink w:anchor="_Toc25539" w:history="1">
        <w:r>
          <w:rPr>
            <w:rFonts w:ascii="仿宋" w:eastAsia="仿宋" w:hAnsi="仿宋" w:cs="仿宋" w:hint="eastAsia"/>
            <w:lang w:eastAsia="zh-CN"/>
          </w:rPr>
          <w:t>(二)、环保与社会责任</w:t>
        </w:r>
        <w:r>
          <w:tab/>
        </w:r>
        <w:r>
          <w:fldChar w:fldCharType="begin"/>
        </w:r>
        <w:r>
          <w:instrText xml:space="preserve"> PAGEREF _Toc25539 \h </w:instrText>
        </w:r>
        <w:r>
          <w:fldChar w:fldCharType="separate"/>
        </w:r>
        <w:r>
          <w:t>10</w:t>
        </w:r>
        <w:r>
          <w:fldChar w:fldCharType="end"/>
        </w:r>
      </w:hyperlink>
    </w:p>
    <w:p>
      <w:pPr>
        <w:pStyle w:val="TOC1"/>
        <w:tabs>
          <w:tab w:val="right" w:leader="dot" w:pos="8306"/>
        </w:tabs>
      </w:pPr>
      <w:hyperlink w:anchor="_Toc20433" w:history="1">
        <w:r>
          <w:rPr>
            <w:rFonts w:ascii="仿宋" w:eastAsia="仿宋" w:hAnsi="仿宋" w:cs="仿宋" w:hint="eastAsia"/>
            <w:lang w:eastAsia="zh-CN"/>
          </w:rPr>
          <w:t>四、MBTS项目选址可行性分析</w:t>
        </w:r>
        <w:r>
          <w:tab/>
        </w:r>
        <w:r>
          <w:fldChar w:fldCharType="begin"/>
        </w:r>
        <w:r>
          <w:instrText xml:space="preserve"> PAGEREF _Toc20433 \h </w:instrText>
        </w:r>
        <w:r>
          <w:fldChar w:fldCharType="separate"/>
        </w:r>
        <w:r>
          <w:t>11</w:t>
        </w:r>
        <w:r>
          <w:fldChar w:fldCharType="end"/>
        </w:r>
      </w:hyperlink>
    </w:p>
    <w:p>
      <w:pPr>
        <w:pStyle w:val="TOC2"/>
        <w:tabs>
          <w:tab w:val="right" w:leader="dot" w:pos="8306"/>
        </w:tabs>
      </w:pPr>
      <w:hyperlink w:anchor="_Toc19761" w:history="1">
        <w:r>
          <w:rPr>
            <w:rFonts w:ascii="仿宋" w:eastAsia="仿宋" w:hAnsi="仿宋" w:cs="仿宋" w:hint="eastAsia"/>
            <w:lang w:eastAsia="zh-CN"/>
          </w:rPr>
          <w:t>(一)、MBTS项目选址</w:t>
        </w:r>
        <w:r>
          <w:tab/>
        </w:r>
        <w:r>
          <w:fldChar w:fldCharType="begin"/>
        </w:r>
        <w:r>
          <w:instrText xml:space="preserve"> PAGEREF _Toc19761 \h </w:instrText>
        </w:r>
        <w:r>
          <w:fldChar w:fldCharType="separate"/>
        </w:r>
        <w:r>
          <w:t>11</w:t>
        </w:r>
        <w:r>
          <w:fldChar w:fldCharType="end"/>
        </w:r>
      </w:hyperlink>
    </w:p>
    <w:p>
      <w:pPr>
        <w:pStyle w:val="TOC2"/>
        <w:tabs>
          <w:tab w:val="right" w:leader="dot" w:pos="8306"/>
        </w:tabs>
      </w:pPr>
      <w:hyperlink w:anchor="_Toc32487" w:history="1">
        <w:r>
          <w:rPr>
            <w:rFonts w:ascii="仿宋" w:eastAsia="仿宋" w:hAnsi="仿宋" w:cs="仿宋" w:hint="eastAsia"/>
            <w:lang w:eastAsia="zh-CN"/>
          </w:rPr>
          <w:t>(二)、用地控制指标</w:t>
        </w:r>
        <w:r>
          <w:tab/>
        </w:r>
        <w:r>
          <w:fldChar w:fldCharType="begin"/>
        </w:r>
        <w:r>
          <w:instrText xml:space="preserve"> PAGEREF _Toc32487 \h </w:instrText>
        </w:r>
        <w:r>
          <w:fldChar w:fldCharType="separate"/>
        </w:r>
        <w:r>
          <w:t>11</w:t>
        </w:r>
        <w:r>
          <w:fldChar w:fldCharType="end"/>
        </w:r>
      </w:hyperlink>
    </w:p>
    <w:p>
      <w:pPr>
        <w:pStyle w:val="TOC2"/>
        <w:tabs>
          <w:tab w:val="right" w:leader="dot" w:pos="8306"/>
        </w:tabs>
      </w:pPr>
      <w:hyperlink w:anchor="_Toc24820" w:history="1">
        <w:r>
          <w:rPr>
            <w:rFonts w:ascii="仿宋" w:eastAsia="仿宋" w:hAnsi="仿宋" w:cs="仿宋" w:hint="eastAsia"/>
            <w:lang w:eastAsia="zh-CN"/>
          </w:rPr>
          <w:t>(三)、节约用地措施</w:t>
        </w:r>
        <w:r>
          <w:tab/>
        </w:r>
        <w:r>
          <w:fldChar w:fldCharType="begin"/>
        </w:r>
        <w:r>
          <w:instrText xml:space="preserve"> PAGEREF _Toc24820 \h </w:instrText>
        </w:r>
        <w:r>
          <w:fldChar w:fldCharType="separate"/>
        </w:r>
        <w:r>
          <w:t>13</w:t>
        </w:r>
        <w:r>
          <w:fldChar w:fldCharType="end"/>
        </w:r>
      </w:hyperlink>
    </w:p>
    <w:p>
      <w:pPr>
        <w:pStyle w:val="TOC2"/>
        <w:tabs>
          <w:tab w:val="right" w:leader="dot" w:pos="8306"/>
        </w:tabs>
      </w:pPr>
      <w:hyperlink w:anchor="_Toc14126" w:history="1">
        <w:r>
          <w:rPr>
            <w:rFonts w:ascii="仿宋" w:eastAsia="仿宋" w:hAnsi="仿宋" w:cs="仿宋" w:hint="eastAsia"/>
            <w:lang w:eastAsia="zh-CN"/>
          </w:rPr>
          <w:t>(四)、总图布置方案</w:t>
        </w:r>
        <w:r>
          <w:tab/>
        </w:r>
        <w:r>
          <w:fldChar w:fldCharType="begin"/>
        </w:r>
        <w:r>
          <w:instrText xml:space="preserve"> PAGEREF _Toc14126 \h </w:instrText>
        </w:r>
        <w:r>
          <w:fldChar w:fldCharType="separate"/>
        </w:r>
        <w:r>
          <w:t>14</w:t>
        </w:r>
        <w:r>
          <w:fldChar w:fldCharType="end"/>
        </w:r>
      </w:hyperlink>
    </w:p>
    <w:p>
      <w:pPr>
        <w:pStyle w:val="TOC2"/>
        <w:tabs>
          <w:tab w:val="right" w:leader="dot" w:pos="8306"/>
        </w:tabs>
      </w:pPr>
      <w:hyperlink w:anchor="_Toc22927" w:history="1">
        <w:r>
          <w:rPr>
            <w:rFonts w:ascii="仿宋" w:eastAsia="仿宋" w:hAnsi="仿宋" w:cs="仿宋" w:hint="eastAsia"/>
            <w:lang w:eastAsia="zh-CN"/>
          </w:rPr>
          <w:t>(五)、选址综合评价</w:t>
        </w:r>
        <w:r>
          <w:tab/>
        </w:r>
        <w:r>
          <w:fldChar w:fldCharType="begin"/>
        </w:r>
        <w:r>
          <w:instrText xml:space="preserve"> PAGEREF _Toc22927 \h </w:instrText>
        </w:r>
        <w:r>
          <w:fldChar w:fldCharType="separate"/>
        </w:r>
        <w:r>
          <w:t>15</w:t>
        </w:r>
        <w:r>
          <w:fldChar w:fldCharType="end"/>
        </w:r>
      </w:hyperlink>
    </w:p>
    <w:p>
      <w:pPr>
        <w:pStyle w:val="TOC1"/>
        <w:tabs>
          <w:tab w:val="right" w:leader="dot" w:pos="8306"/>
        </w:tabs>
      </w:pPr>
      <w:hyperlink w:anchor="_Toc29873" w:history="1">
        <w:r>
          <w:rPr>
            <w:rFonts w:ascii="仿宋" w:eastAsia="仿宋" w:hAnsi="仿宋" w:cs="仿宋" w:hint="eastAsia"/>
            <w:lang w:eastAsia="zh-CN"/>
          </w:rPr>
          <w:t>五、MBTS项目建设单位说明</w:t>
        </w:r>
        <w:r>
          <w:tab/>
        </w:r>
        <w:r>
          <w:fldChar w:fldCharType="begin"/>
        </w:r>
        <w:r>
          <w:instrText xml:space="preserve"> PAGEREF _Toc29873 \h </w:instrText>
        </w:r>
        <w:r>
          <w:fldChar w:fldCharType="separate"/>
        </w:r>
        <w:r>
          <w:t>16</w:t>
        </w:r>
        <w:r>
          <w:fldChar w:fldCharType="end"/>
        </w:r>
      </w:hyperlink>
    </w:p>
    <w:p>
      <w:pPr>
        <w:pStyle w:val="TOC2"/>
        <w:tabs>
          <w:tab w:val="right" w:leader="dot" w:pos="8306"/>
        </w:tabs>
      </w:pPr>
      <w:hyperlink w:anchor="_Toc2086" w:history="1">
        <w:r>
          <w:rPr>
            <w:rFonts w:ascii="仿宋" w:eastAsia="仿宋" w:hAnsi="仿宋" w:cs="仿宋" w:hint="eastAsia"/>
            <w:lang w:eastAsia="zh-CN"/>
          </w:rPr>
          <w:t>(一)、MBTS项目承办单位基本情况</w:t>
        </w:r>
        <w:r>
          <w:tab/>
        </w:r>
        <w:r>
          <w:fldChar w:fldCharType="begin"/>
        </w:r>
        <w:r>
          <w:instrText xml:space="preserve"> PAGEREF _Toc2086 \h </w:instrText>
        </w:r>
        <w:r>
          <w:fldChar w:fldCharType="separate"/>
        </w:r>
        <w:r>
          <w:t>16</w:t>
        </w:r>
        <w:r>
          <w:fldChar w:fldCharType="end"/>
        </w:r>
      </w:hyperlink>
    </w:p>
    <w:p>
      <w:pPr>
        <w:pStyle w:val="TOC2"/>
        <w:tabs>
          <w:tab w:val="right" w:leader="dot" w:pos="8306"/>
        </w:tabs>
      </w:pPr>
      <w:hyperlink w:anchor="_Toc7210" w:history="1">
        <w:r>
          <w:rPr>
            <w:rFonts w:ascii="仿宋" w:eastAsia="仿宋" w:hAnsi="仿宋" w:cs="仿宋" w:hint="eastAsia"/>
            <w:lang w:eastAsia="zh-CN"/>
          </w:rPr>
          <w:t>(二)、公司经济效益分析</w:t>
        </w:r>
        <w:r>
          <w:tab/>
        </w:r>
        <w:r>
          <w:fldChar w:fldCharType="begin"/>
        </w:r>
        <w:r>
          <w:instrText xml:space="preserve"> PAGEREF _Toc7210 \h </w:instrText>
        </w:r>
        <w:r>
          <w:fldChar w:fldCharType="separate"/>
        </w:r>
        <w:r>
          <w:t>17</w:t>
        </w:r>
        <w:r>
          <w:fldChar w:fldCharType="end"/>
        </w:r>
      </w:hyperlink>
    </w:p>
    <w:p>
      <w:pPr>
        <w:pStyle w:val="TOC1"/>
        <w:tabs>
          <w:tab w:val="right" w:leader="dot" w:pos="8306"/>
        </w:tabs>
      </w:pPr>
      <w:hyperlink w:anchor="_Toc15916" w:history="1">
        <w:r>
          <w:rPr>
            <w:rFonts w:ascii="仿宋" w:eastAsia="仿宋" w:hAnsi="仿宋" w:cs="仿宋" w:hint="eastAsia"/>
            <w:lang w:eastAsia="zh-CN"/>
          </w:rPr>
          <w:t>六、MBTS项目建设背景及必要性分析</w:t>
        </w:r>
        <w:r>
          <w:tab/>
        </w:r>
        <w:r>
          <w:fldChar w:fldCharType="begin"/>
        </w:r>
        <w:r>
          <w:instrText xml:space="preserve"> PAGEREF _Toc15916 \h </w:instrText>
        </w:r>
        <w:r>
          <w:fldChar w:fldCharType="separate"/>
        </w:r>
        <w:r>
          <w:t>18</w:t>
        </w:r>
        <w:r>
          <w:fldChar w:fldCharType="end"/>
        </w:r>
      </w:hyperlink>
    </w:p>
    <w:p>
      <w:pPr>
        <w:pStyle w:val="TOC2"/>
        <w:tabs>
          <w:tab w:val="right" w:leader="dot" w:pos="8306"/>
        </w:tabs>
      </w:pPr>
      <w:hyperlink w:anchor="_Toc8810" w:history="1">
        <w:r>
          <w:rPr>
            <w:rFonts w:ascii="仿宋" w:eastAsia="仿宋" w:hAnsi="仿宋" w:cs="仿宋" w:hint="eastAsia"/>
            <w:lang w:eastAsia="zh-CN"/>
          </w:rPr>
          <w:t>(一)、MBTS项目背景分析</w:t>
        </w:r>
        <w:r>
          <w:tab/>
        </w:r>
        <w:r>
          <w:fldChar w:fldCharType="begin"/>
        </w:r>
        <w:r>
          <w:instrText xml:space="preserve"> PAGEREF _Toc8810 \h </w:instrText>
        </w:r>
        <w:r>
          <w:fldChar w:fldCharType="separate"/>
        </w:r>
        <w:r>
          <w:t>18</w:t>
        </w:r>
        <w:r>
          <w:fldChar w:fldCharType="end"/>
        </w:r>
      </w:hyperlink>
    </w:p>
    <w:p>
      <w:pPr>
        <w:pStyle w:val="TOC2"/>
        <w:tabs>
          <w:tab w:val="right" w:leader="dot" w:pos="8306"/>
        </w:tabs>
      </w:pPr>
      <w:hyperlink w:anchor="_Toc10640" w:history="1">
        <w:r>
          <w:rPr>
            <w:rFonts w:ascii="仿宋" w:eastAsia="仿宋" w:hAnsi="仿宋" w:cs="仿宋" w:hint="eastAsia"/>
            <w:lang w:eastAsia="zh-CN"/>
          </w:rPr>
          <w:t>(二)、MBTS项目建设必要性分析</w:t>
        </w:r>
        <w:r>
          <w:tab/>
        </w:r>
        <w:r>
          <w:fldChar w:fldCharType="begin"/>
        </w:r>
        <w:r>
          <w:instrText xml:space="preserve"> PAGEREF _Toc10640 \h </w:instrText>
        </w:r>
        <w:r>
          <w:fldChar w:fldCharType="separate"/>
        </w:r>
        <w:r>
          <w:t>20</w:t>
        </w:r>
        <w:r>
          <w:fldChar w:fldCharType="end"/>
        </w:r>
      </w:hyperlink>
    </w:p>
    <w:p>
      <w:pPr>
        <w:pStyle w:val="TOC1"/>
        <w:tabs>
          <w:tab w:val="right" w:leader="dot" w:pos="8306"/>
        </w:tabs>
      </w:pPr>
      <w:hyperlink w:anchor="_Toc108" w:history="1">
        <w:r>
          <w:rPr>
            <w:rFonts w:ascii="仿宋" w:eastAsia="仿宋" w:hAnsi="仿宋" w:cs="仿宋" w:hint="eastAsia"/>
            <w:lang w:eastAsia="zh-CN"/>
          </w:rPr>
          <w:t>七、MBTS项目环境影响分析</w:t>
        </w:r>
        <w:r>
          <w:tab/>
        </w:r>
        <w:r>
          <w:fldChar w:fldCharType="begin"/>
        </w:r>
        <w:r>
          <w:instrText xml:space="preserve"> PAGEREF _Toc108 \h </w:instrText>
        </w:r>
        <w:r>
          <w:fldChar w:fldCharType="separate"/>
        </w:r>
        <w:r>
          <w:t>21</w:t>
        </w:r>
        <w:r>
          <w:fldChar w:fldCharType="end"/>
        </w:r>
      </w:hyperlink>
    </w:p>
    <w:p>
      <w:pPr>
        <w:pStyle w:val="TOC2"/>
        <w:tabs>
          <w:tab w:val="right" w:leader="dot" w:pos="8306"/>
        </w:tabs>
      </w:pPr>
      <w:hyperlink w:anchor="_Toc24353" w:history="1">
        <w:r>
          <w:rPr>
            <w:rFonts w:ascii="仿宋" w:eastAsia="仿宋" w:hAnsi="仿宋" w:cs="仿宋" w:hint="eastAsia"/>
            <w:lang w:eastAsia="zh-CN"/>
          </w:rPr>
          <w:t>(一)、建设区域环境质量现状</w:t>
        </w:r>
        <w:r>
          <w:tab/>
        </w:r>
        <w:r>
          <w:fldChar w:fldCharType="begin"/>
        </w:r>
        <w:r>
          <w:instrText xml:space="preserve"> PAGEREF _Toc24353 \h </w:instrText>
        </w:r>
        <w:r>
          <w:fldChar w:fldCharType="separate"/>
        </w:r>
        <w:r>
          <w:t>21</w:t>
        </w:r>
        <w:r>
          <w:fldChar w:fldCharType="end"/>
        </w:r>
      </w:hyperlink>
    </w:p>
    <w:p>
      <w:pPr>
        <w:pStyle w:val="TOC2"/>
        <w:tabs>
          <w:tab w:val="right" w:leader="dot" w:pos="8306"/>
        </w:tabs>
      </w:pPr>
      <w:hyperlink w:anchor="_Toc24721" w:history="1">
        <w:r>
          <w:rPr>
            <w:rFonts w:ascii="仿宋" w:eastAsia="仿宋" w:hAnsi="仿宋" w:cs="仿宋" w:hint="eastAsia"/>
            <w:lang w:eastAsia="zh-CN"/>
          </w:rPr>
          <w:t>(二)、建设期环境保护</w:t>
        </w:r>
        <w:r>
          <w:tab/>
        </w:r>
        <w:r>
          <w:fldChar w:fldCharType="begin"/>
        </w:r>
        <w:r>
          <w:instrText xml:space="preserve"> PAGEREF _Toc24721 \h </w:instrText>
        </w:r>
        <w:r>
          <w:fldChar w:fldCharType="separate"/>
        </w:r>
        <w:r>
          <w:t>22</w:t>
        </w:r>
        <w:r>
          <w:fldChar w:fldCharType="end"/>
        </w:r>
      </w:hyperlink>
    </w:p>
    <w:p>
      <w:pPr>
        <w:pStyle w:val="TOC2"/>
        <w:tabs>
          <w:tab w:val="right" w:leader="dot" w:pos="8306"/>
        </w:tabs>
      </w:pPr>
      <w:hyperlink w:anchor="_Toc27973" w:history="1">
        <w:r>
          <w:rPr>
            <w:rFonts w:ascii="仿宋" w:eastAsia="仿宋" w:hAnsi="仿宋" w:cs="仿宋" w:hint="eastAsia"/>
            <w:lang w:eastAsia="zh-CN"/>
          </w:rPr>
          <w:t>(三)、运营期环境保护</w:t>
        </w:r>
        <w:r>
          <w:tab/>
        </w:r>
        <w:r>
          <w:fldChar w:fldCharType="begin"/>
        </w:r>
        <w:r>
          <w:instrText xml:space="preserve"> PAGEREF _Toc27973 \h </w:instrText>
        </w:r>
        <w:r>
          <w:fldChar w:fldCharType="separate"/>
        </w:r>
        <w:r>
          <w:t>24</w:t>
        </w:r>
        <w:r>
          <w:fldChar w:fldCharType="end"/>
        </w:r>
      </w:hyperlink>
    </w:p>
    <w:p>
      <w:pPr>
        <w:pStyle w:val="TOC2"/>
        <w:tabs>
          <w:tab w:val="right" w:leader="dot" w:pos="8306"/>
        </w:tabs>
      </w:pPr>
      <w:hyperlink w:anchor="_Toc5902" w:history="1">
        <w:r>
          <w:rPr>
            <w:rFonts w:ascii="仿宋" w:eastAsia="仿宋" w:hAnsi="仿宋" w:cs="仿宋" w:hint="eastAsia"/>
            <w:lang w:eastAsia="zh-CN"/>
          </w:rPr>
          <w:t>(四)、MBTS项目建设对区域经济的影响</w:t>
        </w:r>
        <w:r>
          <w:tab/>
        </w:r>
        <w:r>
          <w:fldChar w:fldCharType="begin"/>
        </w:r>
        <w:r>
          <w:instrText xml:space="preserve"> PAGEREF _Toc5902 \h </w:instrText>
        </w:r>
        <w:r>
          <w:fldChar w:fldCharType="separate"/>
        </w:r>
        <w:r>
          <w:t>25</w:t>
        </w:r>
        <w:r>
          <w:fldChar w:fldCharType="end"/>
        </w:r>
      </w:hyperlink>
    </w:p>
    <w:p>
      <w:pPr>
        <w:pStyle w:val="TOC2"/>
        <w:tabs>
          <w:tab w:val="right" w:leader="dot" w:pos="8306"/>
        </w:tabs>
      </w:pPr>
      <w:hyperlink w:anchor="_Toc24887" w:history="1">
        <w:r>
          <w:rPr>
            <w:rFonts w:ascii="仿宋" w:eastAsia="仿宋" w:hAnsi="仿宋" w:cs="仿宋" w:hint="eastAsia"/>
            <w:lang w:eastAsia="zh-CN"/>
          </w:rPr>
          <w:t>(五)、废弃物处理</w:t>
        </w:r>
        <w:r>
          <w:tab/>
        </w:r>
        <w:r>
          <w:fldChar w:fldCharType="begin"/>
        </w:r>
        <w:r>
          <w:instrText xml:space="preserve"> PAGEREF _Toc24887 \h </w:instrText>
        </w:r>
        <w:r>
          <w:fldChar w:fldCharType="separate"/>
        </w:r>
        <w:r>
          <w:t>27</w:t>
        </w:r>
        <w:r>
          <w:fldChar w:fldCharType="end"/>
        </w:r>
      </w:hyperlink>
    </w:p>
    <w:p>
      <w:pPr>
        <w:pStyle w:val="TOC2"/>
        <w:tabs>
          <w:tab w:val="right" w:leader="dot" w:pos="8306"/>
        </w:tabs>
      </w:pPr>
      <w:hyperlink w:anchor="_Toc18080" w:history="1">
        <w:r>
          <w:rPr>
            <w:rFonts w:ascii="仿宋" w:eastAsia="仿宋" w:hAnsi="仿宋" w:cs="仿宋" w:hint="eastAsia"/>
            <w:lang w:eastAsia="zh-CN"/>
          </w:rPr>
          <w:t>(六)、特殊环境影响分析</w:t>
        </w:r>
        <w:r>
          <w:tab/>
        </w:r>
        <w:r>
          <w:fldChar w:fldCharType="begin"/>
        </w:r>
        <w:r>
          <w:instrText xml:space="preserve"> PAGEREF _Toc18080 \h </w:instrText>
        </w:r>
        <w:r>
          <w:fldChar w:fldCharType="separate"/>
        </w:r>
        <w:r>
          <w:t>28</w:t>
        </w:r>
        <w:r>
          <w:fldChar w:fldCharType="end"/>
        </w:r>
      </w:hyperlink>
    </w:p>
    <w:p>
      <w:pPr>
        <w:pStyle w:val="TOC2"/>
        <w:tabs>
          <w:tab w:val="right" w:leader="dot" w:pos="8306"/>
        </w:tabs>
      </w:pPr>
      <w:hyperlink w:anchor="_Toc15207" w:history="1">
        <w:r>
          <w:rPr>
            <w:rFonts w:ascii="仿宋" w:eastAsia="仿宋" w:hAnsi="仿宋" w:cs="仿宋" w:hint="eastAsia"/>
            <w:lang w:eastAsia="zh-CN"/>
          </w:rPr>
          <w:t>(七)、清洁生产</w:t>
        </w:r>
        <w:r>
          <w:tab/>
        </w:r>
        <w:r>
          <w:fldChar w:fldCharType="begin"/>
        </w:r>
        <w:r>
          <w:instrText xml:space="preserve"> PAGEREF _Toc15207 \h </w:instrText>
        </w:r>
        <w:r>
          <w:fldChar w:fldCharType="separate"/>
        </w:r>
        <w:r>
          <w:t>29</w:t>
        </w:r>
        <w:r>
          <w:fldChar w:fldCharType="end"/>
        </w:r>
      </w:hyperlink>
    </w:p>
    <w:p>
      <w:pPr>
        <w:pStyle w:val="TOC2"/>
        <w:tabs>
          <w:tab w:val="right" w:leader="dot" w:pos="8306"/>
        </w:tabs>
      </w:pPr>
      <w:hyperlink w:anchor="_Toc23548" w:history="1">
        <w:r>
          <w:rPr>
            <w:rFonts w:ascii="仿宋" w:eastAsia="仿宋" w:hAnsi="仿宋" w:cs="仿宋" w:hint="eastAsia"/>
            <w:lang w:eastAsia="zh-CN"/>
          </w:rPr>
          <w:t>(八)、环境保护综合评价</w:t>
        </w:r>
        <w:r>
          <w:tab/>
        </w:r>
        <w:r>
          <w:fldChar w:fldCharType="begin"/>
        </w:r>
        <w:r>
          <w:instrText xml:space="preserve"> PAGEREF _Toc23548 \h </w:instrText>
        </w:r>
        <w:r>
          <w:fldChar w:fldCharType="separate"/>
        </w:r>
        <w:r>
          <w:t>30</w:t>
        </w:r>
        <w:r>
          <w:fldChar w:fldCharType="end"/>
        </w:r>
      </w:hyperlink>
    </w:p>
    <w:p>
      <w:pPr>
        <w:pStyle w:val="TOC1"/>
        <w:tabs>
          <w:tab w:val="right" w:leader="dot" w:pos="8306"/>
        </w:tabs>
      </w:pPr>
      <w:hyperlink w:anchor="_Toc29620" w:history="1">
        <w:r>
          <w:rPr>
            <w:rFonts w:ascii="仿宋" w:eastAsia="仿宋" w:hAnsi="仿宋" w:cs="仿宋" w:hint="eastAsia"/>
            <w:lang w:eastAsia="zh-CN"/>
          </w:rPr>
          <w:t>八、MBTS项目经营效益</w:t>
        </w:r>
        <w:r>
          <w:tab/>
        </w:r>
        <w:r>
          <w:fldChar w:fldCharType="begin"/>
        </w:r>
        <w:r>
          <w:instrText xml:space="preserve"> PAGEREF _Toc29620 \h </w:instrText>
        </w:r>
        <w:r>
          <w:fldChar w:fldCharType="separate"/>
        </w:r>
        <w:r>
          <w:t>31</w:t>
        </w:r>
        <w:r>
          <w:fldChar w:fldCharType="end"/>
        </w:r>
      </w:hyperlink>
    </w:p>
    <w:p>
      <w:pPr>
        <w:pStyle w:val="TOC2"/>
        <w:tabs>
          <w:tab w:val="right" w:leader="dot" w:pos="8306"/>
        </w:tabs>
      </w:pPr>
      <w:hyperlink w:anchor="_Toc7570" w:history="1">
        <w:r>
          <w:rPr>
            <w:rFonts w:ascii="仿宋" w:eastAsia="仿宋" w:hAnsi="仿宋" w:cs="仿宋" w:hint="eastAsia"/>
            <w:lang w:eastAsia="zh-CN"/>
          </w:rPr>
          <w:t>(一)、经济评价财务测算</w:t>
        </w:r>
        <w:r>
          <w:tab/>
        </w:r>
        <w:r>
          <w:fldChar w:fldCharType="begin"/>
        </w:r>
        <w:r>
          <w:instrText xml:space="preserve"> PAGEREF _Toc7570 \h </w:instrText>
        </w:r>
        <w:r>
          <w:fldChar w:fldCharType="separate"/>
        </w:r>
        <w:r>
          <w:t>31</w:t>
        </w:r>
        <w:r>
          <w:fldChar w:fldCharType="end"/>
        </w:r>
      </w:hyperlink>
    </w:p>
    <w:p>
      <w:pPr>
        <w:pStyle w:val="TOC2"/>
        <w:tabs>
          <w:tab w:val="right" w:leader="dot" w:pos="8306"/>
        </w:tabs>
      </w:pPr>
      <w:hyperlink w:anchor="_Toc29847" w:history="1">
        <w:r>
          <w:rPr>
            <w:rFonts w:ascii="仿宋" w:eastAsia="仿宋" w:hAnsi="仿宋" w:cs="仿宋" w:hint="eastAsia"/>
            <w:lang w:eastAsia="zh-CN"/>
          </w:rPr>
          <w:t>(二)、MBTS项目盈利能力分析</w:t>
        </w:r>
        <w:r>
          <w:tab/>
        </w:r>
        <w:r>
          <w:fldChar w:fldCharType="begin"/>
        </w:r>
        <w:r>
          <w:instrText xml:space="preserve"> PAGEREF _Toc29847 \h </w:instrText>
        </w:r>
        <w:r>
          <w:fldChar w:fldCharType="separate"/>
        </w:r>
        <w:r>
          <w:t>33</w:t>
        </w:r>
        <w:r>
          <w:fldChar w:fldCharType="end"/>
        </w:r>
      </w:hyperlink>
    </w:p>
    <w:p>
      <w:pPr>
        <w:pStyle w:val="TOC1"/>
        <w:tabs>
          <w:tab w:val="right" w:leader="dot" w:pos="8306"/>
        </w:tabs>
      </w:pPr>
      <w:hyperlink w:anchor="_Toc15005" w:history="1">
        <w:r>
          <w:rPr>
            <w:rFonts w:ascii="仿宋" w:eastAsia="仿宋" w:hAnsi="仿宋" w:cs="仿宋" w:hint="eastAsia"/>
            <w:lang w:eastAsia="zh-CN"/>
          </w:rPr>
          <w:t>九、MBTS项目风险管理</w:t>
        </w:r>
        <w:r>
          <w:tab/>
        </w:r>
        <w:r>
          <w:fldChar w:fldCharType="begin"/>
        </w:r>
        <w:r>
          <w:instrText xml:space="preserve"> PAGEREF _Toc15005 \h </w:instrText>
        </w:r>
        <w:r>
          <w:fldChar w:fldCharType="separate"/>
        </w:r>
        <w:r>
          <w:t>33</w:t>
        </w:r>
        <w:r>
          <w:fldChar w:fldCharType="end"/>
        </w:r>
      </w:hyperlink>
    </w:p>
    <w:p>
      <w:pPr>
        <w:pStyle w:val="TOC2"/>
        <w:tabs>
          <w:tab w:val="right" w:leader="dot" w:pos="8306"/>
        </w:tabs>
      </w:pPr>
      <w:hyperlink w:anchor="_Toc27765" w:history="1">
        <w:r>
          <w:rPr>
            <w:rFonts w:ascii="仿宋" w:eastAsia="仿宋" w:hAnsi="仿宋" w:cs="仿宋" w:hint="eastAsia"/>
            <w:lang w:eastAsia="zh-CN"/>
          </w:rPr>
          <w:t>(一)、风险识别与评估</w:t>
        </w:r>
        <w:r>
          <w:tab/>
        </w:r>
        <w:r>
          <w:fldChar w:fldCharType="begin"/>
        </w:r>
        <w:r>
          <w:instrText xml:space="preserve"> PAGEREF _Toc27765 \h </w:instrText>
        </w:r>
        <w:r>
          <w:fldChar w:fldCharType="separate"/>
        </w:r>
        <w:r>
          <w:t>33</w:t>
        </w:r>
        <w:r>
          <w:fldChar w:fldCharType="end"/>
        </w:r>
      </w:hyperlink>
    </w:p>
    <w:p>
      <w:pPr>
        <w:pStyle w:val="TOC2"/>
        <w:tabs>
          <w:tab w:val="right" w:leader="dot" w:pos="8306"/>
        </w:tabs>
      </w:pPr>
      <w:hyperlink w:anchor="_Toc23457" w:history="1">
        <w:r>
          <w:rPr>
            <w:rFonts w:ascii="仿宋" w:eastAsia="仿宋" w:hAnsi="仿宋" w:cs="仿宋" w:hint="eastAsia"/>
            <w:lang w:eastAsia="zh-CN"/>
          </w:rPr>
          <w:t>(二)、风险应对策略</w:t>
        </w:r>
        <w:r>
          <w:tab/>
        </w:r>
        <w:r>
          <w:fldChar w:fldCharType="begin"/>
        </w:r>
        <w:r>
          <w:instrText xml:space="preserve"> PAGEREF _Toc23457 \h </w:instrText>
        </w:r>
        <w:r>
          <w:fldChar w:fldCharType="separate"/>
        </w:r>
        <w:r>
          <w:t>35</w:t>
        </w:r>
        <w:r>
          <w:fldChar w:fldCharType="end"/>
        </w:r>
      </w:hyperlink>
    </w:p>
    <w:p>
      <w:pPr>
        <w:pStyle w:val="TOC2"/>
        <w:tabs>
          <w:tab w:val="right" w:leader="dot" w:pos="8306"/>
        </w:tabs>
      </w:pPr>
      <w:hyperlink w:anchor="_Toc3761" w:history="1">
        <w:r>
          <w:rPr>
            <w:rFonts w:ascii="仿宋" w:eastAsia="仿宋" w:hAnsi="仿宋" w:cs="仿宋" w:hint="eastAsia"/>
            <w:lang w:eastAsia="zh-CN"/>
          </w:rPr>
          <w:t>(三)、风险监控与控制</w:t>
        </w:r>
        <w:r>
          <w:tab/>
        </w:r>
        <w:r>
          <w:fldChar w:fldCharType="begin"/>
        </w:r>
        <w:r>
          <w:instrText xml:space="preserve"> PAGEREF _Toc3761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 w:history="1">
        <w:r>
          <w:rPr>
            <w:rFonts w:ascii="仿宋" w:eastAsia="仿宋" w:hAnsi="仿宋" w:cs="仿宋" w:hint="eastAsia"/>
            <w:lang w:eastAsia="zh-CN"/>
          </w:rPr>
          <w:t>十、MBTS项目创新与研发</w:t>
        </w:r>
        <w:r>
          <w:tab/>
        </w:r>
        <w:r>
          <w:fldChar w:fldCharType="begin"/>
        </w:r>
        <w:r>
          <w:instrText xml:space="preserve"> PAGEREF _Toc1974 \h </w:instrText>
        </w:r>
        <w:r>
          <w:fldChar w:fldCharType="separate"/>
        </w:r>
        <w:r>
          <w:t>37</w:t>
        </w:r>
        <w:r>
          <w:fldChar w:fldCharType="end"/>
        </w:r>
      </w:hyperlink>
    </w:p>
    <w:p>
      <w:pPr>
        <w:pStyle w:val="TOC2"/>
        <w:tabs>
          <w:tab w:val="right" w:leader="dot" w:pos="8306"/>
        </w:tabs>
      </w:pPr>
      <w:hyperlink w:anchor="_Toc27197" w:history="1">
        <w:r>
          <w:rPr>
            <w:rFonts w:ascii="仿宋" w:eastAsia="仿宋" w:hAnsi="仿宋" w:cs="仿宋" w:hint="eastAsia"/>
            <w:lang w:eastAsia="zh-CN"/>
          </w:rPr>
          <w:t>(一)、创新策略与方向</w:t>
        </w:r>
        <w:r>
          <w:tab/>
        </w:r>
        <w:r>
          <w:fldChar w:fldCharType="begin"/>
        </w:r>
        <w:r>
          <w:instrText xml:space="preserve"> PAGEREF _Toc27197 \h </w:instrText>
        </w:r>
        <w:r>
          <w:fldChar w:fldCharType="separate"/>
        </w:r>
        <w:r>
          <w:t>37</w:t>
        </w:r>
        <w:r>
          <w:fldChar w:fldCharType="end"/>
        </w:r>
      </w:hyperlink>
    </w:p>
    <w:p>
      <w:pPr>
        <w:pStyle w:val="TOC2"/>
        <w:tabs>
          <w:tab w:val="right" w:leader="dot" w:pos="8306"/>
        </w:tabs>
      </w:pPr>
      <w:hyperlink w:anchor="_Toc3412" w:history="1">
        <w:r>
          <w:rPr>
            <w:rFonts w:ascii="仿宋" w:eastAsia="仿宋" w:hAnsi="仿宋" w:cs="仿宋" w:hint="eastAsia"/>
            <w:lang w:eastAsia="zh-CN"/>
          </w:rPr>
          <w:t>(二)、研发规划与投入</w:t>
        </w:r>
        <w:r>
          <w:tab/>
        </w:r>
        <w:r>
          <w:fldChar w:fldCharType="begin"/>
        </w:r>
        <w:r>
          <w:instrText xml:space="preserve"> PAGEREF _Toc3412 \h </w:instrText>
        </w:r>
        <w:r>
          <w:fldChar w:fldCharType="separate"/>
        </w:r>
        <w:r>
          <w:t>39</w:t>
        </w:r>
        <w:r>
          <w:fldChar w:fldCharType="end"/>
        </w:r>
      </w:hyperlink>
    </w:p>
    <w:p>
      <w:pPr>
        <w:pStyle w:val="TOC1"/>
        <w:tabs>
          <w:tab w:val="right" w:leader="dot" w:pos="8306"/>
        </w:tabs>
      </w:pPr>
      <w:hyperlink w:anchor="_Toc27062" w:history="1">
        <w:r>
          <w:rPr>
            <w:rFonts w:ascii="仿宋" w:eastAsia="仿宋" w:hAnsi="仿宋" w:cs="仿宋" w:hint="eastAsia"/>
            <w:lang w:eastAsia="zh-CN"/>
          </w:rPr>
          <w:t>十一、MBTS项目投资规划</w:t>
        </w:r>
        <w:r>
          <w:tab/>
        </w:r>
        <w:r>
          <w:fldChar w:fldCharType="begin"/>
        </w:r>
        <w:r>
          <w:instrText xml:space="preserve"> PAGEREF _Toc27062 \h </w:instrText>
        </w:r>
        <w:r>
          <w:fldChar w:fldCharType="separate"/>
        </w:r>
        <w:r>
          <w:t>40</w:t>
        </w:r>
        <w:r>
          <w:fldChar w:fldCharType="end"/>
        </w:r>
      </w:hyperlink>
    </w:p>
    <w:p>
      <w:pPr>
        <w:pStyle w:val="TOC2"/>
        <w:tabs>
          <w:tab w:val="right" w:leader="dot" w:pos="8306"/>
        </w:tabs>
      </w:pPr>
      <w:hyperlink w:anchor="_Toc21131" w:history="1">
        <w:r>
          <w:rPr>
            <w:rFonts w:ascii="仿宋" w:eastAsia="仿宋" w:hAnsi="仿宋" w:cs="仿宋" w:hint="eastAsia"/>
            <w:lang w:eastAsia="zh-CN"/>
          </w:rPr>
          <w:t>(一)、MBTS项目总投资估算</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29005" w:history="1">
        <w:r>
          <w:rPr>
            <w:rFonts w:ascii="仿宋" w:eastAsia="仿宋" w:hAnsi="仿宋" w:cs="仿宋" w:hint="eastAsia"/>
            <w:lang w:eastAsia="zh-CN"/>
          </w:rPr>
          <w:t>(二)、资金筹措</w:t>
        </w:r>
        <w:r>
          <w:tab/>
        </w:r>
        <w:r>
          <w:fldChar w:fldCharType="begin"/>
        </w:r>
        <w:r>
          <w:instrText xml:space="preserve"> PAGEREF _Toc29005 \h </w:instrText>
        </w:r>
        <w:r>
          <w:fldChar w:fldCharType="separate"/>
        </w:r>
        <w:r>
          <w:t>42</w:t>
        </w:r>
        <w:r>
          <w:fldChar w:fldCharType="end"/>
        </w:r>
      </w:hyperlink>
    </w:p>
    <w:p>
      <w:pPr>
        <w:pStyle w:val="TOC1"/>
        <w:tabs>
          <w:tab w:val="right" w:leader="dot" w:pos="8306"/>
        </w:tabs>
      </w:pPr>
      <w:hyperlink w:anchor="_Toc20409" w:history="1">
        <w:r>
          <w:rPr>
            <w:rFonts w:ascii="仿宋" w:eastAsia="仿宋" w:hAnsi="仿宋" w:cs="仿宋" w:hint="eastAsia"/>
            <w:lang w:eastAsia="zh-CN"/>
          </w:rPr>
          <w:t>十二、生产安全保护</w:t>
        </w:r>
        <w:r>
          <w:tab/>
        </w:r>
        <w:r>
          <w:fldChar w:fldCharType="begin"/>
        </w:r>
        <w:r>
          <w:instrText xml:space="preserve"> PAGEREF _Toc20409 \h </w:instrText>
        </w:r>
        <w:r>
          <w:fldChar w:fldCharType="separate"/>
        </w:r>
        <w:r>
          <w:t>42</w:t>
        </w:r>
        <w:r>
          <w:fldChar w:fldCharType="end"/>
        </w:r>
      </w:hyperlink>
    </w:p>
    <w:p>
      <w:pPr>
        <w:pStyle w:val="TOC2"/>
        <w:tabs>
          <w:tab w:val="right" w:leader="dot" w:pos="8306"/>
        </w:tabs>
      </w:pPr>
      <w:hyperlink w:anchor="_Toc28938" w:history="1">
        <w:r>
          <w:rPr>
            <w:rFonts w:ascii="仿宋" w:eastAsia="仿宋" w:hAnsi="仿宋" w:cs="仿宋" w:hint="eastAsia"/>
            <w:lang w:eastAsia="zh-CN"/>
          </w:rPr>
          <w:t>(一)、消防安全</w:t>
        </w:r>
        <w:r>
          <w:tab/>
        </w:r>
        <w:r>
          <w:fldChar w:fldCharType="begin"/>
        </w:r>
        <w:r>
          <w:instrText xml:space="preserve"> PAGEREF _Toc28938 \h </w:instrText>
        </w:r>
        <w:r>
          <w:fldChar w:fldCharType="separate"/>
        </w:r>
        <w:r>
          <w:t>42</w:t>
        </w:r>
        <w:r>
          <w:fldChar w:fldCharType="end"/>
        </w:r>
      </w:hyperlink>
    </w:p>
    <w:p>
      <w:pPr>
        <w:pStyle w:val="TOC2"/>
        <w:tabs>
          <w:tab w:val="right" w:leader="dot" w:pos="8306"/>
        </w:tabs>
      </w:pPr>
      <w:hyperlink w:anchor="_Toc20807" w:history="1">
        <w:r>
          <w:rPr>
            <w:rFonts w:ascii="仿宋" w:eastAsia="仿宋" w:hAnsi="仿宋" w:cs="仿宋" w:hint="eastAsia"/>
            <w:lang w:eastAsia="zh-CN"/>
          </w:rPr>
          <w:t>(二)、防火防爆总图布置措施</w:t>
        </w:r>
        <w:r>
          <w:tab/>
        </w:r>
        <w:r>
          <w:fldChar w:fldCharType="begin"/>
        </w:r>
        <w:r>
          <w:instrText xml:space="preserve"> PAGEREF _Toc20807 \h </w:instrText>
        </w:r>
        <w:r>
          <w:fldChar w:fldCharType="separate"/>
        </w:r>
        <w:r>
          <w:t>44</w:t>
        </w:r>
        <w:r>
          <w:fldChar w:fldCharType="end"/>
        </w:r>
      </w:hyperlink>
    </w:p>
    <w:p>
      <w:pPr>
        <w:pStyle w:val="TOC2"/>
        <w:tabs>
          <w:tab w:val="right" w:leader="dot" w:pos="8306"/>
        </w:tabs>
      </w:pPr>
      <w:hyperlink w:anchor="_Toc13877" w:history="1">
        <w:r>
          <w:rPr>
            <w:rFonts w:ascii="仿宋" w:eastAsia="仿宋" w:hAnsi="仿宋" w:cs="仿宋" w:hint="eastAsia"/>
            <w:lang w:eastAsia="zh-CN"/>
          </w:rPr>
          <w:t>(三)、自然灾害防范措施</w:t>
        </w:r>
        <w:r>
          <w:tab/>
        </w:r>
        <w:r>
          <w:fldChar w:fldCharType="begin"/>
        </w:r>
        <w:r>
          <w:instrText xml:space="preserve"> PAGEREF _Toc13877 \h </w:instrText>
        </w:r>
        <w:r>
          <w:fldChar w:fldCharType="separate"/>
        </w:r>
        <w:r>
          <w:t>45</w:t>
        </w:r>
        <w:r>
          <w:fldChar w:fldCharType="end"/>
        </w:r>
      </w:hyperlink>
    </w:p>
    <w:p>
      <w:pPr>
        <w:pStyle w:val="TOC2"/>
        <w:tabs>
          <w:tab w:val="right" w:leader="dot" w:pos="8306"/>
        </w:tabs>
      </w:pPr>
      <w:hyperlink w:anchor="_Toc16367" w:history="1">
        <w:r>
          <w:rPr>
            <w:rFonts w:ascii="仿宋" w:eastAsia="仿宋" w:hAnsi="仿宋" w:cs="仿宋" w:hint="eastAsia"/>
            <w:lang w:eastAsia="zh-CN"/>
          </w:rPr>
          <w:t>(四)、安全色及安全标志使用要求</w:t>
        </w:r>
        <w:r>
          <w:tab/>
        </w:r>
        <w:r>
          <w:fldChar w:fldCharType="begin"/>
        </w:r>
        <w:r>
          <w:instrText xml:space="preserve"> PAGEREF _Toc16367 \h </w:instrText>
        </w:r>
        <w:r>
          <w:fldChar w:fldCharType="separate"/>
        </w:r>
        <w:r>
          <w:t>45</w:t>
        </w:r>
        <w:r>
          <w:fldChar w:fldCharType="end"/>
        </w:r>
      </w:hyperlink>
    </w:p>
    <w:p>
      <w:pPr>
        <w:pStyle w:val="TOC2"/>
        <w:tabs>
          <w:tab w:val="right" w:leader="dot" w:pos="8306"/>
        </w:tabs>
      </w:pPr>
      <w:hyperlink w:anchor="_Toc23776" w:history="1">
        <w:r>
          <w:rPr>
            <w:rFonts w:ascii="仿宋" w:eastAsia="仿宋" w:hAnsi="仿宋" w:cs="仿宋" w:hint="eastAsia"/>
            <w:lang w:eastAsia="zh-CN"/>
          </w:rPr>
          <w:t>(五)、防尘防毒措施</w:t>
        </w:r>
        <w:r>
          <w:tab/>
        </w:r>
        <w:r>
          <w:fldChar w:fldCharType="begin"/>
        </w:r>
        <w:r>
          <w:instrText xml:space="preserve"> PAGEREF _Toc23776 \h </w:instrText>
        </w:r>
        <w:r>
          <w:fldChar w:fldCharType="separate"/>
        </w:r>
        <w:r>
          <w:t>46</w:t>
        </w:r>
        <w:r>
          <w:fldChar w:fldCharType="end"/>
        </w:r>
      </w:hyperlink>
    </w:p>
    <w:p>
      <w:pPr>
        <w:pStyle w:val="TOC2"/>
        <w:tabs>
          <w:tab w:val="right" w:leader="dot" w:pos="8306"/>
        </w:tabs>
      </w:pPr>
      <w:hyperlink w:anchor="_Toc27805" w:history="1">
        <w:r>
          <w:rPr>
            <w:rFonts w:ascii="仿宋" w:eastAsia="仿宋" w:hAnsi="仿宋" w:cs="仿宋" w:hint="eastAsia"/>
            <w:lang w:eastAsia="zh-CN"/>
          </w:rPr>
          <w:t>(六)、防静电、触电防护及防雷措施</w:t>
        </w:r>
        <w:r>
          <w:tab/>
        </w:r>
        <w:r>
          <w:fldChar w:fldCharType="begin"/>
        </w:r>
        <w:r>
          <w:instrText xml:space="preserve"> PAGEREF _Toc27805 \h </w:instrText>
        </w:r>
        <w:r>
          <w:fldChar w:fldCharType="separate"/>
        </w:r>
        <w:r>
          <w:t>47</w:t>
        </w:r>
        <w:r>
          <w:fldChar w:fldCharType="end"/>
        </w:r>
      </w:hyperlink>
    </w:p>
    <w:p>
      <w:pPr>
        <w:pStyle w:val="TOC2"/>
        <w:tabs>
          <w:tab w:val="right" w:leader="dot" w:pos="8306"/>
        </w:tabs>
      </w:pPr>
      <w:hyperlink w:anchor="_Toc2793" w:history="1">
        <w:r>
          <w:rPr>
            <w:rFonts w:ascii="仿宋" w:eastAsia="仿宋" w:hAnsi="仿宋" w:cs="仿宋" w:hint="eastAsia"/>
            <w:lang w:eastAsia="zh-CN"/>
          </w:rPr>
          <w:t>(七)、机械设备安全保障措施</w:t>
        </w:r>
        <w:r>
          <w:tab/>
        </w:r>
        <w:r>
          <w:fldChar w:fldCharType="begin"/>
        </w:r>
        <w:r>
          <w:instrText xml:space="preserve"> PAGEREF _Toc2793 \h </w:instrText>
        </w:r>
        <w:r>
          <w:fldChar w:fldCharType="separate"/>
        </w:r>
        <w:r>
          <w:t>49</w:t>
        </w:r>
        <w:r>
          <w:fldChar w:fldCharType="end"/>
        </w:r>
      </w:hyperlink>
    </w:p>
    <w:p>
      <w:pPr>
        <w:pStyle w:val="TOC1"/>
        <w:tabs>
          <w:tab w:val="right" w:leader="dot" w:pos="8306"/>
        </w:tabs>
      </w:pPr>
      <w:hyperlink w:anchor="_Toc1000" w:history="1">
        <w:r>
          <w:rPr>
            <w:rFonts w:ascii="仿宋" w:eastAsia="仿宋" w:hAnsi="仿宋" w:cs="仿宋" w:hint="eastAsia"/>
            <w:lang w:eastAsia="zh-CN"/>
          </w:rPr>
          <w:t>十三、MBTS项目治理与监督</w:t>
        </w:r>
        <w:r>
          <w:tab/>
        </w:r>
        <w:r>
          <w:fldChar w:fldCharType="begin"/>
        </w:r>
        <w:r>
          <w:instrText xml:space="preserve"> PAGEREF _Toc1000 \h </w:instrText>
        </w:r>
        <w:r>
          <w:fldChar w:fldCharType="separate"/>
        </w:r>
        <w:r>
          <w:t>50</w:t>
        </w:r>
        <w:r>
          <w:fldChar w:fldCharType="end"/>
        </w:r>
      </w:hyperlink>
    </w:p>
    <w:p>
      <w:pPr>
        <w:pStyle w:val="TOC2"/>
        <w:tabs>
          <w:tab w:val="right" w:leader="dot" w:pos="8306"/>
        </w:tabs>
      </w:pPr>
      <w:hyperlink w:anchor="_Toc10226" w:history="1">
        <w:r>
          <w:rPr>
            <w:rFonts w:ascii="仿宋" w:eastAsia="仿宋" w:hAnsi="仿宋" w:cs="仿宋" w:hint="eastAsia"/>
            <w:lang w:eastAsia="zh-CN"/>
          </w:rPr>
          <w:t>(一)、MBTS项目治理结构</w:t>
        </w:r>
        <w:r>
          <w:tab/>
        </w:r>
        <w:r>
          <w:fldChar w:fldCharType="begin"/>
        </w:r>
        <w:r>
          <w:instrText xml:space="preserve"> PAGEREF _Toc10226 \h </w:instrText>
        </w:r>
        <w:r>
          <w:fldChar w:fldCharType="separate"/>
        </w:r>
        <w:r>
          <w:t>50</w:t>
        </w:r>
        <w:r>
          <w:fldChar w:fldCharType="end"/>
        </w:r>
      </w:hyperlink>
    </w:p>
    <w:p>
      <w:pPr>
        <w:pStyle w:val="TOC2"/>
        <w:tabs>
          <w:tab w:val="right" w:leader="dot" w:pos="8306"/>
        </w:tabs>
      </w:pPr>
      <w:hyperlink w:anchor="_Toc11952" w:history="1">
        <w:r>
          <w:rPr>
            <w:rFonts w:ascii="仿宋" w:eastAsia="仿宋" w:hAnsi="仿宋" w:cs="仿宋" w:hint="eastAsia"/>
            <w:lang w:eastAsia="zh-CN"/>
          </w:rPr>
          <w:t>(二)、监督与审计</w:t>
        </w:r>
        <w:r>
          <w:tab/>
        </w:r>
        <w:r>
          <w:fldChar w:fldCharType="begin"/>
        </w:r>
        <w:r>
          <w:instrText xml:space="preserve"> PAGEREF _Toc11952 \h </w:instrText>
        </w:r>
        <w:r>
          <w:fldChar w:fldCharType="separate"/>
        </w:r>
        <w:r>
          <w:t>51</w:t>
        </w:r>
        <w:r>
          <w:fldChar w:fldCharType="end"/>
        </w:r>
      </w:hyperlink>
    </w:p>
    <w:p>
      <w:pPr>
        <w:pStyle w:val="TOC1"/>
        <w:tabs>
          <w:tab w:val="right" w:leader="dot" w:pos="8306"/>
        </w:tabs>
      </w:pPr>
      <w:hyperlink w:anchor="_Toc8727" w:history="1">
        <w:r>
          <w:rPr>
            <w:rFonts w:ascii="仿宋" w:eastAsia="仿宋" w:hAnsi="仿宋" w:cs="仿宋" w:hint="eastAsia"/>
            <w:lang w:eastAsia="zh-CN"/>
          </w:rPr>
          <w:t>十四、利益相关者分析与沟通计划</w:t>
        </w:r>
        <w:r>
          <w:tab/>
        </w:r>
        <w:r>
          <w:fldChar w:fldCharType="begin"/>
        </w:r>
        <w:r>
          <w:instrText xml:space="preserve"> PAGEREF _Toc8727 \h </w:instrText>
        </w:r>
        <w:r>
          <w:fldChar w:fldCharType="separate"/>
        </w:r>
        <w:r>
          <w:t>53</w:t>
        </w:r>
        <w:r>
          <w:fldChar w:fldCharType="end"/>
        </w:r>
      </w:hyperlink>
    </w:p>
    <w:p>
      <w:pPr>
        <w:pStyle w:val="TOC2"/>
        <w:tabs>
          <w:tab w:val="right" w:leader="dot" w:pos="8306"/>
        </w:tabs>
      </w:pPr>
      <w:hyperlink w:anchor="_Toc20589" w:history="1">
        <w:r>
          <w:rPr>
            <w:rFonts w:ascii="仿宋" w:eastAsia="仿宋" w:hAnsi="仿宋" w:cs="仿宋" w:hint="eastAsia"/>
            <w:lang w:eastAsia="zh-CN"/>
          </w:rPr>
          <w:t>(一)、利益相关者分析</w:t>
        </w:r>
        <w:r>
          <w:tab/>
        </w:r>
        <w:r>
          <w:fldChar w:fldCharType="begin"/>
        </w:r>
        <w:r>
          <w:instrText xml:space="preserve"> PAGEREF _Toc20589 \h </w:instrText>
        </w:r>
        <w:r>
          <w:fldChar w:fldCharType="separate"/>
        </w:r>
        <w:r>
          <w:t>53</w:t>
        </w:r>
        <w:r>
          <w:fldChar w:fldCharType="end"/>
        </w:r>
      </w:hyperlink>
    </w:p>
    <w:p>
      <w:pPr>
        <w:pStyle w:val="TOC2"/>
        <w:tabs>
          <w:tab w:val="right" w:leader="dot" w:pos="8306"/>
        </w:tabs>
      </w:pPr>
      <w:hyperlink w:anchor="_Toc3445" w:history="1">
        <w:r>
          <w:rPr>
            <w:rFonts w:ascii="仿宋" w:eastAsia="仿宋" w:hAnsi="仿宋" w:cs="仿宋" w:hint="eastAsia"/>
            <w:lang w:eastAsia="zh-CN"/>
          </w:rPr>
          <w:t>(二)、沟通计划</w:t>
        </w:r>
        <w:r>
          <w:tab/>
        </w:r>
        <w:r>
          <w:fldChar w:fldCharType="begin"/>
        </w:r>
        <w:r>
          <w:instrText xml:space="preserve"> PAGEREF _Toc3445 \h </w:instrText>
        </w:r>
        <w:r>
          <w:fldChar w:fldCharType="separate"/>
        </w:r>
        <w:r>
          <w:t>54</w:t>
        </w:r>
        <w:r>
          <w:fldChar w:fldCharType="end"/>
        </w:r>
      </w:hyperlink>
    </w:p>
    <w:p>
      <w:pPr>
        <w:pStyle w:val="TOC1"/>
        <w:tabs>
          <w:tab w:val="right" w:leader="dot" w:pos="8306"/>
        </w:tabs>
      </w:pPr>
      <w:hyperlink w:anchor="_Toc6448" w:history="1">
        <w:r>
          <w:rPr>
            <w:rFonts w:ascii="仿宋" w:eastAsia="仿宋" w:hAnsi="仿宋" w:cs="仿宋" w:hint="eastAsia"/>
            <w:lang w:eastAsia="zh-CN"/>
          </w:rPr>
          <w:t>十五、风险识别与分类</w:t>
        </w:r>
        <w:r>
          <w:tab/>
        </w:r>
        <w:r>
          <w:fldChar w:fldCharType="begin"/>
        </w:r>
        <w:r>
          <w:instrText xml:space="preserve"> PAGEREF _Toc6448 \h </w:instrText>
        </w:r>
        <w:r>
          <w:fldChar w:fldCharType="separate"/>
        </w:r>
        <w:r>
          <w:t>55</w:t>
        </w:r>
        <w:r>
          <w:fldChar w:fldCharType="end"/>
        </w:r>
      </w:hyperlink>
    </w:p>
    <w:p>
      <w:pPr>
        <w:pStyle w:val="TOC2"/>
        <w:tabs>
          <w:tab w:val="right" w:leader="dot" w:pos="8306"/>
        </w:tabs>
      </w:pPr>
      <w:hyperlink w:anchor="_Toc7352" w:history="1">
        <w:r>
          <w:rPr>
            <w:rFonts w:ascii="仿宋" w:eastAsia="仿宋" w:hAnsi="仿宋" w:cs="仿宋" w:hint="eastAsia"/>
            <w:lang w:eastAsia="zh-CN"/>
          </w:rPr>
          <w:t>(一)、风险识别</w:t>
        </w:r>
        <w:r>
          <w:tab/>
        </w:r>
        <w:r>
          <w:fldChar w:fldCharType="begin"/>
        </w:r>
        <w:r>
          <w:instrText xml:space="preserve"> PAGEREF _Toc7352 \h </w:instrText>
        </w:r>
        <w:r>
          <w:fldChar w:fldCharType="separate"/>
        </w:r>
        <w:r>
          <w:t>55</w:t>
        </w:r>
        <w:r>
          <w:fldChar w:fldCharType="end"/>
        </w:r>
      </w:hyperlink>
    </w:p>
    <w:p>
      <w:pPr>
        <w:pStyle w:val="TOC2"/>
        <w:tabs>
          <w:tab w:val="right" w:leader="dot" w:pos="8306"/>
        </w:tabs>
      </w:pPr>
      <w:hyperlink w:anchor="_Toc4195" w:history="1">
        <w:r>
          <w:rPr>
            <w:rFonts w:ascii="仿宋" w:eastAsia="仿宋" w:hAnsi="仿宋" w:cs="仿宋" w:hint="eastAsia"/>
            <w:lang w:eastAsia="zh-CN"/>
          </w:rPr>
          <w:t>(二)、风险分类</w:t>
        </w:r>
        <w:r>
          <w:tab/>
        </w:r>
        <w:r>
          <w:fldChar w:fldCharType="begin"/>
        </w:r>
        <w:r>
          <w:instrText xml:space="preserve"> PAGEREF _Toc4195 \h </w:instrText>
        </w:r>
        <w:r>
          <w:fldChar w:fldCharType="separate"/>
        </w:r>
        <w:r>
          <w:t>56</w:t>
        </w:r>
        <w:r>
          <w:fldChar w:fldCharType="end"/>
        </w:r>
      </w:hyperlink>
    </w:p>
    <w:p>
      <w:pPr>
        <w:pStyle w:val="TOC1"/>
        <w:tabs>
          <w:tab w:val="right" w:leader="dot" w:pos="8306"/>
        </w:tabs>
      </w:pPr>
      <w:hyperlink w:anchor="_Toc9036" w:history="1">
        <w:r>
          <w:rPr>
            <w:rFonts w:ascii="仿宋" w:eastAsia="仿宋" w:hAnsi="仿宋" w:cs="仿宋" w:hint="eastAsia"/>
            <w:lang w:eastAsia="zh-CN"/>
          </w:rPr>
          <w:t>十六、MBTS项目实施保障措施</w:t>
        </w:r>
        <w:r>
          <w:tab/>
        </w:r>
        <w:r>
          <w:fldChar w:fldCharType="begin"/>
        </w:r>
        <w:r>
          <w:instrText xml:space="preserve"> PAGEREF _Toc9036 \h </w:instrText>
        </w:r>
        <w:r>
          <w:fldChar w:fldCharType="separate"/>
        </w:r>
        <w:r>
          <w:t>58</w:t>
        </w:r>
        <w:r>
          <w:fldChar w:fldCharType="end"/>
        </w:r>
      </w:hyperlink>
    </w:p>
    <w:p>
      <w:pPr>
        <w:pStyle w:val="TOC2"/>
        <w:tabs>
          <w:tab w:val="right" w:leader="dot" w:pos="8306"/>
        </w:tabs>
      </w:pPr>
      <w:hyperlink w:anchor="_Toc9926" w:history="1">
        <w:r>
          <w:rPr>
            <w:rFonts w:ascii="仿宋" w:eastAsia="仿宋" w:hAnsi="仿宋" w:cs="仿宋" w:hint="eastAsia"/>
            <w:lang w:eastAsia="zh-CN"/>
          </w:rPr>
          <w:t>(一)、MBTS项目实施保障机制</w:t>
        </w:r>
        <w:r>
          <w:tab/>
        </w:r>
        <w:r>
          <w:fldChar w:fldCharType="begin"/>
        </w:r>
        <w:r>
          <w:instrText xml:space="preserve"> PAGEREF _Toc9926 \h </w:instrText>
        </w:r>
        <w:r>
          <w:fldChar w:fldCharType="separate"/>
        </w:r>
        <w:r>
          <w:t>58</w:t>
        </w:r>
        <w:r>
          <w:fldChar w:fldCharType="end"/>
        </w:r>
      </w:hyperlink>
    </w:p>
    <w:p>
      <w:pPr>
        <w:pStyle w:val="TOC2"/>
        <w:tabs>
          <w:tab w:val="right" w:leader="dot" w:pos="8306"/>
        </w:tabs>
      </w:pPr>
      <w:hyperlink w:anchor="_Toc5606" w:history="1">
        <w:r>
          <w:rPr>
            <w:rFonts w:ascii="仿宋" w:eastAsia="仿宋" w:hAnsi="仿宋" w:cs="仿宋" w:hint="eastAsia"/>
            <w:lang w:eastAsia="zh-CN"/>
          </w:rPr>
          <w:t>(二)、MBTS项目法律合规要求</w:t>
        </w:r>
        <w:r>
          <w:tab/>
        </w:r>
        <w:r>
          <w:fldChar w:fldCharType="begin"/>
        </w:r>
        <w:r>
          <w:instrText xml:space="preserve"> PAGEREF _Toc5606 \h </w:instrText>
        </w:r>
        <w:r>
          <w:fldChar w:fldCharType="separate"/>
        </w:r>
        <w:r>
          <w:t>61</w:t>
        </w:r>
        <w:r>
          <w:fldChar w:fldCharType="end"/>
        </w:r>
      </w:hyperlink>
    </w:p>
    <w:p>
      <w:pPr>
        <w:pStyle w:val="TOC2"/>
        <w:tabs>
          <w:tab w:val="right" w:leader="dot" w:pos="8306"/>
        </w:tabs>
      </w:pPr>
      <w:hyperlink w:anchor="_Toc4428" w:history="1">
        <w:r>
          <w:rPr>
            <w:rFonts w:ascii="仿宋" w:eastAsia="仿宋" w:hAnsi="仿宋" w:cs="仿宋" w:hint="eastAsia"/>
            <w:lang w:eastAsia="zh-CN"/>
          </w:rPr>
          <w:t>(三)、MBTS项目合同管理与法律事务</w:t>
        </w:r>
        <w:r>
          <w:tab/>
        </w:r>
        <w:r>
          <w:fldChar w:fldCharType="begin"/>
        </w:r>
        <w:r>
          <w:instrText xml:space="preserve"> PAGEREF _Toc4428 \h </w:instrText>
        </w:r>
        <w:r>
          <w:fldChar w:fldCharType="separate"/>
        </w:r>
        <w:r>
          <w:t>65</w:t>
        </w:r>
        <w:r>
          <w:fldChar w:fldCharType="end"/>
        </w:r>
      </w:hyperlink>
    </w:p>
    <w:p>
      <w:pPr>
        <w:pStyle w:val="TOC2"/>
        <w:tabs>
          <w:tab w:val="right" w:leader="dot" w:pos="8306"/>
        </w:tabs>
      </w:pPr>
      <w:hyperlink w:anchor="_Toc25724" w:history="1">
        <w:r>
          <w:rPr>
            <w:rFonts w:ascii="仿宋" w:eastAsia="仿宋" w:hAnsi="仿宋" w:cs="仿宋" w:hint="eastAsia"/>
            <w:lang w:eastAsia="zh-CN"/>
          </w:rPr>
          <w:t>(四)、MBTS项目知识产权保护策略</w:t>
        </w:r>
        <w:r>
          <w:tab/>
        </w:r>
        <w:r>
          <w:fldChar w:fldCharType="begin"/>
        </w:r>
        <w:r>
          <w:instrText xml:space="preserve"> PAGEREF _Toc25724 \h </w:instrText>
        </w:r>
        <w:r>
          <w:fldChar w:fldCharType="separate"/>
        </w:r>
        <w:r>
          <w:t>72</w:t>
        </w:r>
        <w:r>
          <w:fldChar w:fldCharType="end"/>
        </w:r>
      </w:hyperlink>
    </w:p>
    <w:p>
      <w:pPr>
        <w:pStyle w:val="TOC1"/>
        <w:tabs>
          <w:tab w:val="right" w:leader="dot" w:pos="8306"/>
        </w:tabs>
      </w:pPr>
      <w:hyperlink w:anchor="_Toc31667" w:history="1">
        <w:r>
          <w:rPr>
            <w:rFonts w:ascii="仿宋" w:eastAsia="仿宋" w:hAnsi="仿宋" w:cs="仿宋" w:hint="eastAsia"/>
            <w:lang w:eastAsia="zh-CN"/>
          </w:rPr>
          <w:t>十七、MBTS项目变更管理</w:t>
        </w:r>
        <w:r>
          <w:tab/>
        </w:r>
        <w:r>
          <w:fldChar w:fldCharType="begin"/>
        </w:r>
        <w:r>
          <w:instrText xml:space="preserve"> PAGEREF _Toc31667 \h </w:instrText>
        </w:r>
        <w:r>
          <w:fldChar w:fldCharType="separate"/>
        </w:r>
        <w:r>
          <w:t>74</w:t>
        </w:r>
        <w:r>
          <w:fldChar w:fldCharType="end"/>
        </w:r>
      </w:hyperlink>
    </w:p>
    <w:p>
      <w:pPr>
        <w:pStyle w:val="TOC2"/>
        <w:tabs>
          <w:tab w:val="right" w:leader="dot" w:pos="8306"/>
        </w:tabs>
      </w:pPr>
      <w:hyperlink w:anchor="_Toc8429" w:history="1">
        <w:r>
          <w:rPr>
            <w:rFonts w:ascii="仿宋" w:eastAsia="仿宋" w:hAnsi="仿宋" w:cs="仿宋" w:hint="eastAsia"/>
            <w:lang w:eastAsia="zh-CN"/>
          </w:rPr>
          <w:t>(一)、变更申请与评估</w:t>
        </w:r>
        <w:r>
          <w:tab/>
        </w:r>
        <w:r>
          <w:fldChar w:fldCharType="begin"/>
        </w:r>
        <w:r>
          <w:instrText xml:space="preserve"> PAGEREF _Toc8429 \h </w:instrText>
        </w:r>
        <w:r>
          <w:fldChar w:fldCharType="separate"/>
        </w:r>
        <w:r>
          <w:t>74</w:t>
        </w:r>
        <w:r>
          <w:fldChar w:fldCharType="end"/>
        </w:r>
      </w:hyperlink>
    </w:p>
    <w:p>
      <w:pPr>
        <w:pStyle w:val="TOC2"/>
        <w:tabs>
          <w:tab w:val="right" w:leader="dot" w:pos="8306"/>
        </w:tabs>
      </w:pPr>
      <w:hyperlink w:anchor="_Toc22801" w:history="1">
        <w:r>
          <w:rPr>
            <w:rFonts w:ascii="仿宋" w:eastAsia="仿宋" w:hAnsi="仿宋" w:cs="仿宋" w:hint="eastAsia"/>
            <w:lang w:eastAsia="zh-CN"/>
          </w:rPr>
          <w:t>(二)、变更实施与控制</w:t>
        </w:r>
        <w:r>
          <w:tab/>
        </w:r>
        <w:r>
          <w:fldChar w:fldCharType="begin"/>
        </w:r>
        <w:r>
          <w:instrText xml:space="preserve"> PAGEREF _Toc22801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78"/>
      <w:r>
        <w:rPr>
          <w:rFonts w:ascii="仿宋" w:eastAsia="仿宋" w:hAnsi="仿宋" w:cs="仿宋" w:hint="eastAsia"/>
          <w:sz w:val="28"/>
          <w:lang w:eastAsia="zh-CN"/>
        </w:rPr>
        <w:t>一、MBTS项目土建工程</w:t>
      </w:r>
      <w:bookmarkEnd w:id="2"/>
    </w:p>
    <w:p>
      <w:pPr>
        <w:pStyle w:val="Heading2"/>
        <w:rPr>
          <w:rFonts w:ascii="仿宋" w:eastAsia="仿宋" w:hAnsi="仿宋" w:cs="仿宋" w:hint="eastAsia"/>
          <w:lang w:eastAsia="zh-CN"/>
        </w:rPr>
      </w:pPr>
      <w:bookmarkStart w:id="3" w:name="_Toc315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在MBTS项目的建筑工程设计中，我们将秉承一系列重要的设计原则，以确保MBTS项目建筑在功能、美观、可持续性等方面达到最佳效果。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首要原则是确保建筑的功能性得到最大化的发挥。我们将充分理解MBTS项目的实际需求，合理布局各个功能区域，保证建筑在满足业务需求的同时，提供高效的工作环境。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在建筑设计中，我们将综合考虑建设和运营成本。通过精细的经济效益分析，确保设计方案在高效利用资源的同时，对MBTS项目的长期盈利能力有积极的贡献。</w:t>
      </w:r>
    </w:p>
    <w:p>
      <w:pPr>
        <w:pStyle w:val="Heading2"/>
        <w:ind w:firstLine="560" w:firstLineChars="200"/>
        <w:rPr>
          <w:rFonts w:ascii="仿宋" w:eastAsia="仿宋" w:hAnsi="仿宋" w:cs="仿宋" w:hint="eastAsia"/>
          <w:sz w:val="28"/>
          <w:lang w:eastAsia="zh-CN"/>
        </w:rPr>
      </w:pPr>
      <w:bookmarkStart w:id="4" w:name="_Toc304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土建工程设计中，我们将精准设定设计年限，结合MBT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BT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9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MBT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BT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BT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8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本期工程MBTS项目预计总建筑面积XXX平方米，其中：计容建筑面积XXX平方米，计划建筑工程投资XX万元，占MBTS项目总投资的XX%。</w:t>
      </w:r>
    </w:p>
    <w:p>
      <w:pPr>
        <w:pStyle w:val="Heading1"/>
        <w:ind w:firstLine="560" w:firstLineChars="200"/>
        <w:rPr>
          <w:rFonts w:ascii="仿宋" w:eastAsia="仿宋" w:hAnsi="仿宋" w:cs="仿宋" w:hint="eastAsia"/>
          <w:sz w:val="28"/>
          <w:lang w:eastAsia="zh-CN"/>
        </w:rPr>
      </w:pPr>
      <w:bookmarkStart w:id="7" w:name="_Toc5352"/>
      <w:r>
        <w:rPr>
          <w:rFonts w:ascii="仿宋" w:eastAsia="仿宋" w:hAnsi="仿宋" w:cs="仿宋" w:hint="eastAsia"/>
          <w:sz w:val="28"/>
          <w:lang w:eastAsia="zh-CN"/>
        </w:rPr>
        <w:t>二、MBTS项目文档管理</w:t>
      </w:r>
      <w:bookmarkEnd w:id="7"/>
    </w:p>
    <w:p>
      <w:pPr>
        <w:pStyle w:val="Heading2"/>
        <w:rPr>
          <w:rFonts w:ascii="仿宋" w:eastAsia="仿宋" w:hAnsi="仿宋" w:cs="仿宋" w:hint="eastAsia"/>
          <w:lang w:eastAsia="zh-CN"/>
        </w:rPr>
      </w:pPr>
      <w:bookmarkStart w:id="8" w:name="_Toc1784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MBTS项目高度重视文档的质量和准确性，以支持MBTS项目的各项活动和决策。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文档的编制始于MBTS项目计划的初期，我们制定了详细的文档编制计划，明确了每个文档的内容、格式和编写责任人。在MBTS项目启动阶段，我们首先编制了MBTS项目章程，明确定义了MBTS项目的目标、范围、风险等关键要素。随后，MBTS项目团队根据计划陆续编制了需求文档、设计文档、测试文档等各类文档，确保MBT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BTS项目管理中的重要环节，旨在确保MBTS项目文档符合质量标准和MBTS项目需求。在MBT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除了内部审查，我们还进行了外部审查，邀请MBTS项目相关利益方和专业领域的专家对文档进行独立审查。这有助于获取更全面、客观的反馈，确保MBTS项目文档不仅符合内部标准，也满足外部需求。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MBTS项目在文档编制与审查方面建立了严格的管理机制，通过规范的流程和多维度的审查，确保MBTS项目文档的质量、准确性和可靠性，为MBTS项目的顺利推进提供了有力支持。</w:t>
      </w:r>
    </w:p>
    <w:p>
      <w:pPr>
        <w:pStyle w:val="Heading2"/>
        <w:ind w:firstLine="560" w:firstLineChars="200"/>
        <w:rPr>
          <w:rFonts w:ascii="仿宋" w:eastAsia="仿宋" w:hAnsi="仿宋" w:cs="仿宋" w:hint="eastAsia"/>
          <w:sz w:val="28"/>
          <w:lang w:eastAsia="zh-CN"/>
        </w:rPr>
      </w:pPr>
      <w:bookmarkStart w:id="9" w:name="_Toc1132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我们通过多渠道发布文档，包括电子邮件、MBTS项目管理平台、内部网站等，以满足不同团队成员的偏好和需求。多渠道发布确保了信息的全面覆盖。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我们采用了精细的权限控制，确保只有授权人员可以访问敏感信息。这种安全措施保护了MBTS项目文档的机密性，防止了未经授权的信息泄露。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49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文档存档与归档是MBTS项目生命周期中一个至关重要的环节，直接关系到MBTS项目信息的长期保存和历史记录的完整性。在MBTS项目中，我们实施了一系列有效的文档存档与归档管理策略：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574"/>
      <w:r>
        <w:rPr>
          <w:rFonts w:ascii="仿宋" w:eastAsia="仿宋" w:hAnsi="仿宋" w:cs="仿宋" w:hint="eastAsia"/>
          <w:sz w:val="28"/>
          <w:lang w:eastAsia="zh-CN"/>
        </w:rPr>
        <w:t>三、MBTS项目可持续发展</w:t>
      </w:r>
      <w:bookmarkEnd w:id="11"/>
    </w:p>
    <w:p>
      <w:pPr>
        <w:pStyle w:val="Heading2"/>
        <w:rPr>
          <w:rFonts w:ascii="仿宋" w:eastAsia="仿宋" w:hAnsi="仿宋" w:cs="仿宋" w:hint="eastAsia"/>
          <w:lang w:eastAsia="zh-CN"/>
        </w:rPr>
      </w:pPr>
      <w:bookmarkStart w:id="12" w:name="_Toc672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中，MBTS项目团队着眼于未来，明确了可持续发展的战略方向。制定的具体可持续发展目标包括降低资源使用、采用环保技术、最大化社会效益等。这一步骤不仅有助于MBTS项目在环保和社会责任方面达到最高标准，也为未来提供了明确的指引，确保MBT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可持续实践的融入MBTS项目管理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BTS项目管理周期。从MBTS项目规划开始，MBTS项目团队就考虑了环境和社会的因素。在执行阶段，MBTS项目团队积极推动绿色技术的应用，优化资源利用。此外，关注员工的社会责任，通过培训和沟通活动提高员工对可持续发展的认知，使他们能够在日常工作中践行可持续实践。这些举措不仅为MBT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53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扎根于MBTS项目的可持续发展理念，我们深信环保与社会责任是MBTS项目成功的关键支柱。在MBTS项目的每一步，我们都致力于通过创新和实践，履行对环境和社会的坚定责任。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团队通过引入先进的环保技术、建立高效的废物处理系统以及推动能源节约措施，积极履行环保责任。定期的环保监测和评估确保MBT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不仅致力于自身可持续发展，还注重对社会的回馈。通过支持社区MBTS项目、参与慈善事业、提供培训机会等方式，MBTS项目积极履行社会责任。与当地社区建立积极互动，关注员工的工作与生活平衡，以及员工的身心健康，是MBTS项目在社会责任层面的关键举措。这样的实践不仅增强了MBT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433"/>
      <w:r>
        <w:rPr>
          <w:rFonts w:ascii="仿宋" w:eastAsia="仿宋" w:hAnsi="仿宋" w:cs="仿宋" w:hint="eastAsia"/>
          <w:sz w:val="28"/>
          <w:lang w:eastAsia="zh-CN"/>
        </w:rPr>
        <w:t>四、MBTS项目选址可行性分析</w:t>
      </w:r>
      <w:bookmarkEnd w:id="14"/>
    </w:p>
    <w:p>
      <w:pPr>
        <w:pStyle w:val="Heading2"/>
        <w:rPr>
          <w:rFonts w:ascii="仿宋" w:eastAsia="仿宋" w:hAnsi="仿宋" w:cs="仿宋" w:hint="eastAsia"/>
          <w:lang w:eastAsia="zh-CN"/>
        </w:rPr>
      </w:pPr>
      <w:bookmarkStart w:id="15" w:name="_Toc19761"/>
      <w:r>
        <w:rPr>
          <w:rFonts w:ascii="仿宋" w:eastAsia="仿宋" w:hAnsi="仿宋" w:cs="仿宋" w:hint="eastAsia"/>
          <w:lang w:eastAsia="zh-CN"/>
        </w:rPr>
        <w:t>(一)、MBTS项目选址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该MBTS项目选址位于XX省XX市XX区XXX街道</w:t>
      </w:r>
    </w:p>
    <w:p>
      <w:pPr>
        <w:pStyle w:val="Heading2"/>
        <w:ind w:firstLine="560" w:firstLineChars="200"/>
        <w:rPr>
          <w:rFonts w:ascii="仿宋" w:eastAsia="仿宋" w:hAnsi="仿宋" w:cs="仿宋" w:hint="eastAsia"/>
          <w:sz w:val="28"/>
          <w:lang w:eastAsia="zh-CN"/>
        </w:rPr>
      </w:pPr>
      <w:bookmarkStart w:id="16" w:name="_Toc3248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MBTS项目的征地面积将根据MBTS项目的实际规模和需求进行精确规划。具体面积XXX平方米，旨在确保MBTS项目不仅能够满足当前的发展需求，还能够预留空间以适应未来的扩展。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净用地面积是在征地面积基础上去除不可利用面积后的实际可开发用地。具体面积XXX平方米，考虑到环保、交通、安全等多方面因素，以确保MBTS项目在整体利用效率上达到最优。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MBTS项目计划建设的建筑总规模具体面积XXX平方米。这一规模的确定综合考虑了MBTS项目的性质、规模，以及城市规划的相关要求，确保建筑布局与周边环境协调一致。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绿地率是MBTS项目用地中被规划为绿地的比例。具体面积XXX平方米，旨在通过合理规划绿地，改善MBTS项目周边环境，提升居民生活质量，并符合城市整体绿化规划。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容积率是用地上可以建设的建筑总体积与用地面积之比。具体面积XXX，通过合理的容积率规划，确保MBTS项目建筑规模与周边环境和谐共生。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确保MBTS项目选址与当地城市规划相一致，具体面积XXX平方米。通过与城市规划部门深入沟通，确保MBTS项目不仅符合城市的整体发展方向，还能够融入城市的发展布局，为城市的长远发展贡献力量。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充分了解并确保MBTS项目选址符合当地产业政策，具体面积XXX平方米。这包括MBTS项目对当地经济的促进作用，以及对相关产业的带动效应，确保MBTS项目与地方政府的产业政策保持一致，促进共赢合作。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用地总体要求必须符合环保和可持续发展的原则，具体面积XXX平方米。通过采用绿色建筑设计、节能减排等措施，确保MBTS项目在建设和运营过程中对环境的影响最小化，达到可持续发展的要求。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确保MBTS项目选址具备必要的公共设施配套，具体面积XXX平方米。这包括交通便利性、教育、医疗等基础设施，以提高居民生活品质，使得MBTS项目选址更具吸引力。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考虑用地总体要求对当地社会稳定性的影响，具体面积XXX平方米。通过深入了解当地社区反馈，确保MBTS项目的选址和建设过程对当地社会和谐稳定产生积极作用。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BTS项目选址不仅符合法规和规划，还在实际操作中具有可行性。这一全面规划将为MBTS项目的成功实施提供坚实的基础，确保MBTS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48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MBTS项目的设备规划和空间设计中，我们将采取灵活设备布局的措施。设备布局将根据实际需求进行灵活设计，避免不必要的浪费。通过合理规划设备摆放位置，我们将提高设备的利用率，减少设备间距，以确保MBT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BTS项目内部引入共享设施的概念，例如共享会议室、办公区等。通过这种方式，我们可以减少对资源的重复建设，提高资源共享效率，从而减小MBT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12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BTS项目的总图布置中，我们将不同功能区域进行明确的规划，以最大程度满足MBT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92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我们首先关注市场因素，包括潜在客户分布、竞争对手位置、市场需求等。通过深入的市场调研，我们能够更准确地评估选址对于市场开拓和产品销售的影响，确保MBTS项目能够在有利的市场环境中蓬勃发展。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MBTS项目对环境的影响是综合评价的重要因素之一。我们将详细考虑选址周边的自然环境、生态保护区、水源地等情况，确保MBTS项目的建设和运营对环境影响最小化，并符合当地的环保法规标准。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对选址的评价还需充分考虑当地政府的产业政策和法规。我们将详细了解MBTS项目所在地的相关政策，确保MBTS项目的规划和运营与当地法规相符，降低不必要的法律风险。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考虑到社会稳定性对企业运营的重要性，我们将评估选址地区的社会安全情况、劳工关系、社区反馈等方面，以确保MBTS项目的建设和运营不会受到社会稳定性的负面影响。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最后，我们将综合考虑用地成本，包括土地购置费用、土地开发成本等。通过对用地成本的详细评估，我们能够做出更为精确的经济效益分析，为MBTS项目的投资决策提供有力支持。</w:t>
      </w:r>
    </w:p>
    <w:p>
      <w:pPr>
        <w:pStyle w:val="Heading1"/>
        <w:ind w:firstLine="560" w:firstLineChars="200"/>
        <w:rPr>
          <w:rFonts w:ascii="仿宋" w:eastAsia="仿宋" w:hAnsi="仿宋" w:cs="仿宋" w:hint="eastAsia"/>
          <w:sz w:val="28"/>
          <w:lang w:eastAsia="zh-CN"/>
        </w:rPr>
      </w:pPr>
      <w:bookmarkStart w:id="20" w:name="_Toc29873"/>
      <w:r>
        <w:rPr>
          <w:rFonts w:ascii="仿宋" w:eastAsia="仿宋" w:hAnsi="仿宋" w:cs="仿宋" w:hint="eastAsia"/>
          <w:sz w:val="28"/>
          <w:lang w:eastAsia="zh-CN"/>
        </w:rPr>
        <w:t>五、MBTS项目建设单位说明</w:t>
      </w:r>
      <w:bookmarkEnd w:id="20"/>
    </w:p>
    <w:p>
      <w:pPr>
        <w:pStyle w:val="Heading2"/>
        <w:rPr>
          <w:rFonts w:ascii="仿宋" w:eastAsia="仿宋" w:hAnsi="仿宋" w:cs="仿宋" w:hint="eastAsia"/>
          <w:lang w:eastAsia="zh-CN"/>
        </w:rPr>
      </w:pPr>
      <w:bookmarkStart w:id="21" w:name="_Toc2086"/>
      <w:r>
        <w:rPr>
          <w:rFonts w:ascii="仿宋" w:eastAsia="仿宋" w:hAnsi="仿宋" w:cs="仿宋" w:hint="eastAsia"/>
          <w:lang w:eastAsia="zh-CN"/>
        </w:rPr>
        <w:t>(一)、MBTS项目承办单位基本情况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https://d.book118.com/517140015055006030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6457A"/>
    <w:rsid w:val="26764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400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2024-01-09T05:50:00Z</dcterms:created>
  <dcterms:modified xsi:type="dcterms:W3CDTF">2024-01-09T05:50:57Z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4B030962F0044F9C87449B00BF57DB30_11</vt:lpwstr>
  </property>
  <property fmtid="{D5CDD505-2E9C-101B-9397-08002B2CF9AE}" pid="3" name="KSOProductBuildVer">
    <vt:lpwstr>2052-12.1.0.16120</vt:lpwstr>
  </property>
</Properties>
</file>