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4BBF" w:rsidRPr="00ED0B58" w:rsidP="009A68B6">
      <w:pPr>
        <w:pStyle w:val="Normal0"/>
        <w:spacing w:line="480" w:lineRule="auto"/>
        <w:jc w:val="center"/>
        <w:rPr>
          <w:rFonts w:ascii="华文仿宋" w:eastAsia="华文仿宋" w:hAnsi="华文仿宋" w:cs="Arial"/>
          <w:bCs/>
          <w:color w:val="000000"/>
          <w:sz w:val="32"/>
          <w:szCs w:val="32"/>
        </w:rPr>
      </w:pPr>
      <w:r w:rsidRPr="00ED0B58">
        <w:rPr>
          <w:rFonts w:ascii="华文仿宋" w:eastAsia="华文仿宋" w:hAnsi="华文仿宋" w:cs="Arial" w:hint="eastAsia"/>
          <w:bCs/>
          <w:color w:val="000000"/>
          <w:sz w:val="32"/>
          <w:szCs w:val="32"/>
        </w:rPr>
        <w:t>1</w:t>
      </w:r>
      <w:r w:rsidRPr="00ED0B58" w:rsidR="00794156">
        <w:rPr>
          <w:rFonts w:ascii="华文仿宋" w:eastAsia="华文仿宋" w:hAnsi="华文仿宋" w:cs="Arial" w:hint="eastAsia"/>
          <w:bCs/>
          <w:color w:val="000000"/>
          <w:sz w:val="32"/>
          <w:szCs w:val="32"/>
        </w:rPr>
        <w:t>、</w:t>
      </w:r>
      <w:r w:rsidRPr="00ED0B58" w:rsidR="0074438A">
        <w:rPr>
          <w:rFonts w:ascii="华文仿宋" w:eastAsia="华文仿宋" w:hAnsi="华文仿宋" w:cs="Arial" w:hint="eastAsia"/>
          <w:bCs/>
          <w:color w:val="000000"/>
          <w:sz w:val="32"/>
          <w:szCs w:val="32"/>
        </w:rPr>
        <w:t>编制依据</w:t>
      </w:r>
    </w:p>
    <w:p w:rsidR="006B4BBF" w:rsidRPr="006B4BBF" w:rsidP="006B4BBF">
      <w:pPr>
        <w:pStyle w:val="Normal0"/>
        <w:spacing w:line="480" w:lineRule="auto"/>
        <w:rPr>
          <w:rFonts w:ascii="华文仿宋" w:eastAsia="华文仿宋" w:hAnsi="华文仿宋" w:cs="Arial"/>
          <w:sz w:val="28"/>
          <w:szCs w:val="28"/>
        </w:rPr>
      </w:pPr>
      <w:r>
        <w:rPr>
          <w:rFonts w:ascii="华文仿宋" w:eastAsia="华文仿宋" w:hAnsi="华文仿宋" w:cs="Arial" w:hint="eastAsia"/>
          <w:sz w:val="28"/>
          <w:szCs w:val="28"/>
        </w:rPr>
        <w:t>1</w:t>
      </w:r>
      <w:r w:rsidRPr="006B4BBF" w:rsidR="00794156">
        <w:rPr>
          <w:rFonts w:ascii="华文仿宋" w:eastAsia="华文仿宋" w:hAnsi="华文仿宋" w:cs="Arial" w:hint="eastAsia"/>
          <w:sz w:val="28"/>
          <w:szCs w:val="28"/>
        </w:rPr>
        <w:t>.1</w:t>
      </w:r>
      <w:r w:rsidRPr="006B4BBF" w:rsidR="00794156">
        <w:rPr>
          <w:rFonts w:ascii="华文仿宋" w:eastAsia="华文仿宋" w:hAnsi="华文仿宋" w:cs="Arial" w:hint="eastAsia"/>
          <w:sz w:val="28"/>
          <w:szCs w:val="28"/>
        </w:rPr>
        <w:t>编制依据</w:t>
      </w:r>
      <w:r>
        <w:rPr>
          <w:rFonts w:ascii="华文仿宋" w:eastAsia="华文仿宋" w:hAnsi="华文仿宋" w:cs="Arial" w:hint="eastAsia"/>
          <w:sz w:val="28"/>
          <w:szCs w:val="28"/>
        </w:rPr>
        <w:t>内容</w:t>
      </w:r>
    </w:p>
    <w:p w:rsidR="00FD476A" w:rsidRPr="006B4BBF" w:rsidP="006B4BBF">
      <w:pPr>
        <w:pStyle w:val="Normal0"/>
        <w:spacing w:line="480" w:lineRule="auto"/>
        <w:rPr>
          <w:rFonts w:ascii="华文仿宋" w:eastAsia="华文仿宋" w:hAnsi="华文仿宋" w:cs="Arial"/>
          <w:sz w:val="28"/>
          <w:szCs w:val="28"/>
        </w:rPr>
      </w:pPr>
      <w:r w:rsidRPr="006B4BBF">
        <w:rPr>
          <w:rFonts w:ascii="华文仿宋" w:eastAsia="华文仿宋" w:hAnsi="华文仿宋" w:cs="Arial" w:hint="eastAsia"/>
          <w:sz w:val="28"/>
          <w:szCs w:val="28"/>
        </w:rPr>
        <w:t>1、安乐排水拱涵加固工程施工图（01~08）</w:t>
      </w:r>
    </w:p>
    <w:p w:rsidR="00FD476A" w:rsidP="006B4BBF">
      <w:pPr>
        <w:pStyle w:val="Normal0"/>
        <w:spacing w:line="480" w:lineRule="auto"/>
        <w:rPr>
          <w:rFonts w:ascii="华文仿宋" w:eastAsia="华文仿宋" w:hAnsi="华文仿宋" w:cs="Arial"/>
          <w:sz w:val="28"/>
          <w:szCs w:val="28"/>
        </w:rPr>
      </w:pPr>
      <w:r>
        <w:rPr>
          <w:rFonts w:ascii="华文仿宋" w:eastAsia="华文仿宋" w:hAnsi="华文仿宋" w:cs="Arial" w:hint="eastAsia"/>
          <w:sz w:val="28"/>
          <w:szCs w:val="28"/>
        </w:rPr>
        <w:t>2</w:t>
      </w:r>
      <w:r>
        <w:rPr>
          <w:rFonts w:ascii="华文仿宋" w:eastAsia="华文仿宋" w:hAnsi="华文仿宋" w:cs="Arial" w:hint="eastAsia"/>
          <w:sz w:val="28"/>
          <w:szCs w:val="28"/>
        </w:rPr>
        <w:t>、</w:t>
      </w:r>
      <w:r w:rsidRPr="009A5B8A">
        <w:rPr>
          <w:rFonts w:ascii="华文仿宋" w:eastAsia="华文仿宋" w:hAnsi="华文仿宋" w:cs="Arial" w:hint="eastAsia"/>
          <w:sz w:val="28"/>
          <w:szCs w:val="28"/>
        </w:rPr>
        <w:t>电力工业部火电机组达标投产考核标准（</w:t>
      </w:r>
      <w:r w:rsidRPr="009A5B8A">
        <w:rPr>
          <w:rFonts w:ascii="华文仿宋" w:eastAsia="华文仿宋" w:hAnsi="华文仿宋" w:cs="Arial" w:hint="eastAsia"/>
          <w:sz w:val="28"/>
          <w:szCs w:val="28"/>
        </w:rPr>
        <w:t>2000</w:t>
      </w:r>
      <w:r w:rsidRPr="009A5B8A">
        <w:rPr>
          <w:rFonts w:ascii="华文仿宋" w:eastAsia="华文仿宋" w:hAnsi="华文仿宋" w:cs="Arial" w:hint="eastAsia"/>
          <w:sz w:val="28"/>
          <w:szCs w:val="28"/>
        </w:rPr>
        <w:t>版）及中电投内规《火电工程达标投产考核办法》、《电力建设消除施工质量通病守则》规定</w:t>
      </w:r>
    </w:p>
    <w:p w:rsidR="006B4BBF" w:rsidRPr="009A5B8A" w:rsidP="006B4BBF">
      <w:pPr>
        <w:pStyle w:val="Normal0"/>
        <w:spacing w:line="480" w:lineRule="auto"/>
        <w:rPr>
          <w:rFonts w:ascii="华文仿宋" w:eastAsia="华文仿宋" w:hAnsi="华文仿宋" w:cs="Arial"/>
          <w:sz w:val="28"/>
          <w:szCs w:val="28"/>
        </w:rPr>
      </w:pPr>
      <w:r>
        <w:rPr>
          <w:rFonts w:ascii="华文仿宋" w:eastAsia="华文仿宋" w:hAnsi="华文仿宋" w:cs="Arial" w:hint="eastAsia"/>
          <w:sz w:val="28"/>
          <w:szCs w:val="28"/>
        </w:rPr>
        <w:t>3</w:t>
      </w:r>
      <w:r w:rsidRPr="009A5B8A" w:rsidR="00794156">
        <w:rPr>
          <w:rFonts w:ascii="华文仿宋" w:eastAsia="华文仿宋" w:hAnsi="华文仿宋" w:cs="Arial" w:hint="eastAsia"/>
          <w:sz w:val="28"/>
          <w:szCs w:val="28"/>
        </w:rPr>
        <w:t>、施工规范、标准</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《建筑工程施工质量验收统一标准》</w:t>
      </w:r>
      <w:r w:rsidRPr="009A5B8A">
        <w:rPr>
          <w:rFonts w:ascii="华文仿宋" w:eastAsia="华文仿宋" w:hAnsi="华文仿宋" w:cs="Arial" w:hint="eastAsia"/>
          <w:sz w:val="28"/>
          <w:szCs w:val="28"/>
        </w:rPr>
        <w:t xml:space="preserve"> </w:t>
      </w:r>
      <w:r w:rsidRPr="009A5B8A">
        <w:rPr>
          <w:rFonts w:ascii="华文仿宋" w:eastAsia="华文仿宋" w:hAnsi="华文仿宋" w:cs="Arial" w:hint="eastAsia"/>
          <w:sz w:val="28"/>
          <w:szCs w:val="28"/>
        </w:rPr>
        <w:t>（</w:t>
      </w:r>
      <w:r w:rsidRPr="009A5B8A">
        <w:rPr>
          <w:rFonts w:ascii="华文仿宋" w:eastAsia="华文仿宋" w:hAnsi="华文仿宋" w:cs="Arial" w:hint="eastAsia"/>
          <w:sz w:val="28"/>
          <w:szCs w:val="28"/>
        </w:rPr>
        <w:t>GB50300</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《火力发电厂设计技术规程》（</w:t>
      </w:r>
      <w:r w:rsidRPr="009A5B8A">
        <w:rPr>
          <w:rFonts w:ascii="华文仿宋" w:eastAsia="华文仿宋" w:hAnsi="华文仿宋" w:cs="Arial" w:hint="eastAsia"/>
          <w:sz w:val="28"/>
          <w:szCs w:val="28"/>
        </w:rPr>
        <w:t>DL 5000-2000</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《火力发电厂水工专业设计技术规范》（</w:t>
      </w:r>
      <w:r w:rsidRPr="009A5B8A">
        <w:rPr>
          <w:rFonts w:ascii="华文仿宋" w:eastAsia="华文仿宋" w:hAnsi="华文仿宋" w:cs="Arial" w:hint="eastAsia"/>
          <w:sz w:val="28"/>
          <w:szCs w:val="28"/>
        </w:rPr>
        <w:t>DL/T5339-2006</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《水工混凝土试验规程》现行有效版本；</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《建筑结构加固工程施工质量验收规范》（</w:t>
      </w:r>
      <w:r w:rsidRPr="009A5B8A">
        <w:rPr>
          <w:rFonts w:ascii="华文仿宋" w:eastAsia="华文仿宋" w:hAnsi="华文仿宋" w:cs="Arial" w:hint="eastAsia"/>
          <w:sz w:val="28"/>
          <w:szCs w:val="28"/>
        </w:rPr>
        <w:t>GB50550</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《混凝土结构加固设计规范》（</w:t>
      </w:r>
      <w:r w:rsidRPr="009A5B8A">
        <w:rPr>
          <w:rFonts w:ascii="华文仿宋" w:eastAsia="华文仿宋" w:hAnsi="华文仿宋" w:cs="Arial" w:hint="eastAsia"/>
          <w:sz w:val="28"/>
          <w:szCs w:val="28"/>
        </w:rPr>
        <w:t>GB50367</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《混凝土结构后锚固技术规程（</w:t>
      </w:r>
      <w:r w:rsidRPr="009A5B8A">
        <w:rPr>
          <w:rFonts w:ascii="华文仿宋" w:eastAsia="华文仿宋" w:hAnsi="华文仿宋" w:cs="Arial" w:hint="eastAsia"/>
          <w:sz w:val="28"/>
          <w:szCs w:val="28"/>
        </w:rPr>
        <w:t>JGJ145</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《建筑防腐工程施工及验收规范》</w:t>
      </w:r>
      <w:r w:rsidRPr="009A5B8A">
        <w:rPr>
          <w:rFonts w:ascii="华文仿宋" w:eastAsia="华文仿宋" w:hAnsi="华文仿宋" w:cs="Arial" w:hint="eastAsia"/>
          <w:sz w:val="28"/>
          <w:szCs w:val="28"/>
        </w:rPr>
        <w:t xml:space="preserve"> </w:t>
      </w:r>
      <w:r w:rsidRPr="009A5B8A">
        <w:rPr>
          <w:rFonts w:ascii="华文仿宋" w:eastAsia="华文仿宋" w:hAnsi="华文仿宋" w:cs="Arial" w:hint="eastAsia"/>
          <w:sz w:val="28"/>
          <w:szCs w:val="28"/>
        </w:rPr>
        <w:t>（</w:t>
      </w:r>
      <w:r w:rsidRPr="009A5B8A">
        <w:rPr>
          <w:rFonts w:ascii="华文仿宋" w:eastAsia="华文仿宋" w:hAnsi="华文仿宋" w:cs="Arial" w:hint="eastAsia"/>
          <w:sz w:val="28"/>
          <w:szCs w:val="28"/>
        </w:rPr>
        <w:t>GB50212</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《建筑防腐工程质量检验评定标准》（</w:t>
      </w:r>
      <w:r w:rsidRPr="009A5B8A">
        <w:rPr>
          <w:rFonts w:ascii="华文仿宋" w:eastAsia="华文仿宋" w:hAnsi="华文仿宋" w:cs="Arial" w:hint="eastAsia"/>
          <w:sz w:val="28"/>
          <w:szCs w:val="28"/>
        </w:rPr>
        <w:t>GB50224</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《电力建设安全施工管理规定》</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《混凝土结构工程施工质量验收规范》</w:t>
      </w:r>
      <w:r w:rsidRPr="009A5B8A">
        <w:rPr>
          <w:rFonts w:ascii="华文仿宋" w:eastAsia="华文仿宋" w:hAnsi="华文仿宋" w:cs="Arial" w:hint="eastAsia"/>
          <w:sz w:val="28"/>
          <w:szCs w:val="28"/>
        </w:rPr>
        <w:t> </w:t>
      </w:r>
      <w:r w:rsidRPr="009A5B8A">
        <w:rPr>
          <w:rFonts w:ascii="华文仿宋" w:eastAsia="华文仿宋" w:hAnsi="华文仿宋" w:cs="Arial" w:hint="eastAsia"/>
          <w:sz w:val="28"/>
          <w:szCs w:val="28"/>
        </w:rPr>
        <w:t>（</w:t>
      </w:r>
      <w:r w:rsidRPr="009A5B8A">
        <w:rPr>
          <w:rFonts w:ascii="华文仿宋" w:eastAsia="华文仿宋" w:hAnsi="华文仿宋" w:cs="Arial" w:hint="eastAsia"/>
          <w:sz w:val="28"/>
          <w:szCs w:val="28"/>
        </w:rPr>
        <w:t>GB50204</w:t>
      </w:r>
      <w:r w:rsidRPr="009A5B8A">
        <w:rPr>
          <w:rFonts w:ascii="华文仿宋" w:eastAsia="华文仿宋" w:hAnsi="华文仿宋" w:cs="Arial" w:hint="eastAsia"/>
          <w:sz w:val="28"/>
          <w:szCs w:val="28"/>
        </w:rPr>
        <w:t>）</w:t>
      </w:r>
    </w:p>
    <w:p w:rsidR="006B4BBF" w:rsidRPr="009A5B8A" w:rsidP="006B4BBF">
      <w:pPr>
        <w:pStyle w:val="Normal0"/>
        <w:numPr>
          <w:ilvl w:val="0"/>
          <w:numId w:val="1"/>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《钢结构工程施工质量验收规范》（</w:t>
      </w:r>
      <w:r w:rsidRPr="009A5B8A">
        <w:rPr>
          <w:rFonts w:ascii="华文仿宋" w:eastAsia="华文仿宋" w:hAnsi="华文仿宋" w:cs="Arial" w:hint="eastAsia"/>
          <w:sz w:val="28"/>
          <w:szCs w:val="28"/>
        </w:rPr>
        <w:t>GB50205</w:t>
      </w:r>
      <w:r w:rsidRPr="009A5B8A">
        <w:rPr>
          <w:rFonts w:ascii="华文仿宋" w:eastAsia="华文仿宋" w:hAnsi="华文仿宋" w:cs="Arial" w:hint="eastAsia"/>
          <w:sz w:val="28"/>
          <w:szCs w:val="28"/>
        </w:rPr>
        <w:t>）</w:t>
      </w:r>
    </w:p>
    <w:p w:rsidR="006E592A" w:rsidRPr="006B4BBF" w:rsidP="00454C70">
      <w:pPr>
        <w:pStyle w:val="Normal0"/>
        <w:spacing w:line="480" w:lineRule="auto"/>
        <w:rPr>
          <w:rFonts w:ascii="华文仿宋" w:eastAsia="华文仿宋" w:hAnsi="华文仿宋" w:cs="Arial"/>
          <w:b/>
          <w:bCs/>
          <w:color w:val="000000"/>
          <w:sz w:val="28"/>
          <w:szCs w:val="28"/>
        </w:rPr>
      </w:pPr>
    </w:p>
    <w:p w:rsidR="00CF43D9" w:rsidRPr="00ED0B58" w:rsidP="00657B7E">
      <w:pPr>
        <w:pStyle w:val="Normal0"/>
        <w:spacing w:line="480" w:lineRule="auto"/>
        <w:jc w:val="center"/>
        <w:rPr>
          <w:rFonts w:ascii="华文仿宋" w:eastAsia="华文仿宋" w:hAnsi="华文仿宋" w:cs="Arial"/>
          <w:bCs/>
          <w:color w:val="000000"/>
          <w:sz w:val="32"/>
          <w:szCs w:val="32"/>
        </w:rPr>
      </w:pPr>
      <w:r w:rsidRPr="00ED0B58">
        <w:rPr>
          <w:rFonts w:ascii="华文仿宋" w:eastAsia="华文仿宋" w:hAnsi="华文仿宋" w:cs="Arial" w:hint="eastAsia"/>
          <w:bCs/>
          <w:color w:val="000000"/>
          <w:sz w:val="32"/>
          <w:szCs w:val="32"/>
        </w:rPr>
        <w:t>2</w:t>
      </w:r>
      <w:r w:rsidRPr="00ED0B58" w:rsidR="00162F02">
        <w:rPr>
          <w:rFonts w:ascii="华文仿宋" w:eastAsia="华文仿宋" w:hAnsi="华文仿宋" w:cs="Arial" w:hint="eastAsia"/>
          <w:bCs/>
          <w:color w:val="000000"/>
          <w:sz w:val="32"/>
          <w:szCs w:val="32"/>
        </w:rPr>
        <w:t>、概述</w:t>
      </w:r>
    </w:p>
    <w:p w:rsidR="00CF080B" w:rsidRPr="009A5B8A" w:rsidP="00657B7E">
      <w:pPr>
        <w:pStyle w:val="Normal0"/>
        <w:spacing w:line="480" w:lineRule="auto"/>
        <w:rPr>
          <w:rFonts w:ascii="华文仿宋" w:eastAsia="华文仿宋" w:hAnsi="华文仿宋" w:cs="Arial"/>
          <w:color w:val="000000"/>
          <w:sz w:val="28"/>
          <w:szCs w:val="28"/>
        </w:rPr>
        <w:sectPr w:rsidSect="004E5FA1">
          <w:pgSz w:w="11906" w:h="16838"/>
          <w:pgMar w:top="1440" w:right="1800" w:bottom="1440" w:left="1800" w:header="851" w:footer="992" w:gutter="0"/>
          <w:cols w:space="425"/>
          <w:docGrid w:type="lines" w:linePitch="312"/>
        </w:sectPr>
      </w:pPr>
      <w:r>
        <w:rPr>
          <w:rFonts w:ascii="华文仿宋" w:eastAsia="华文仿宋" w:hAnsi="华文仿宋" w:cs="Arial" w:hint="eastAsia"/>
          <w:color w:val="000000"/>
          <w:sz w:val="28"/>
          <w:szCs w:val="28"/>
        </w:rPr>
        <w:t>2</w:t>
      </w:r>
      <w:r w:rsidRPr="009A5B8A" w:rsidR="001B3245">
        <w:rPr>
          <w:rFonts w:ascii="华文仿宋" w:eastAsia="华文仿宋" w:hAnsi="华文仿宋" w:cs="Arial" w:hint="eastAsia"/>
          <w:color w:val="000000"/>
          <w:sz w:val="28"/>
          <w:szCs w:val="28"/>
        </w:rPr>
        <w:t>.</w:t>
      </w:r>
      <w:r w:rsidRPr="009A5B8A" w:rsidR="00794156">
        <w:rPr>
          <w:rFonts w:ascii="华文仿宋" w:eastAsia="华文仿宋" w:hAnsi="华文仿宋" w:cs="Arial" w:hint="eastAsia"/>
          <w:color w:val="000000"/>
          <w:sz w:val="28"/>
          <w:szCs w:val="28"/>
        </w:rPr>
        <w:t>1</w:t>
      </w:r>
      <w:r w:rsidRPr="009A5B8A" w:rsidR="00794156">
        <w:rPr>
          <w:rFonts w:ascii="华文仿宋" w:eastAsia="华文仿宋" w:hAnsi="华文仿宋" w:cs="Arial" w:hint="eastAsia"/>
          <w:color w:val="000000"/>
          <w:sz w:val="28"/>
          <w:szCs w:val="28"/>
        </w:rPr>
        <w:t>工程地理位置</w:t>
      </w:r>
    </w:p>
    <w:p w:rsidR="00CF080B" w:rsidRPr="009A5B8A" w:rsidP="00657B7E">
      <w:pPr>
        <w:pStyle w:val="Normal0"/>
        <w:spacing w:line="480" w:lineRule="auto"/>
        <w:ind w:firstLine="560" w:firstLineChars="200"/>
        <w:rPr>
          <w:rFonts w:ascii="华文仿宋" w:eastAsia="华文仿宋" w:hAnsi="华文仿宋" w:cs="Arial"/>
          <w:b/>
          <w:color w:val="000000"/>
          <w:sz w:val="28"/>
          <w:szCs w:val="28"/>
        </w:rPr>
      </w:pPr>
      <w:r w:rsidRPr="009A5B8A">
        <w:rPr>
          <w:rFonts w:ascii="华文仿宋" w:eastAsia="华文仿宋" w:hAnsi="华文仿宋" w:cs="Arial" w:hint="eastAsia"/>
          <w:sz w:val="28"/>
          <w:szCs w:val="28"/>
        </w:rPr>
        <w:t>纳雍发电总厂安乐灰场技改工程位于贵州省纳雍县阳长镇，纳雍发电总厂安乐灰场始建于</w:t>
      </w:r>
      <w:r w:rsidRPr="009A5B8A">
        <w:rPr>
          <w:rFonts w:ascii="华文仿宋" w:eastAsia="华文仿宋" w:hAnsi="华文仿宋" w:cs="Arial" w:hint="eastAsia"/>
          <w:sz w:val="28"/>
          <w:szCs w:val="28"/>
        </w:rPr>
        <w:t>2003</w:t>
      </w:r>
      <w:r w:rsidRPr="009A5B8A">
        <w:rPr>
          <w:rFonts w:ascii="华文仿宋" w:eastAsia="华文仿宋" w:hAnsi="华文仿宋" w:cs="Arial" w:hint="eastAsia"/>
          <w:sz w:val="28"/>
          <w:szCs w:val="28"/>
        </w:rPr>
        <w:t>年，</w:t>
      </w:r>
      <w:r w:rsidRPr="009A5B8A">
        <w:rPr>
          <w:rFonts w:ascii="华文仿宋" w:eastAsia="华文仿宋" w:hAnsi="华文仿宋" w:cs="Arial" w:hint="eastAsia"/>
          <w:sz w:val="28"/>
          <w:szCs w:val="28"/>
        </w:rPr>
        <w:t>2004</w:t>
      </w:r>
      <w:r w:rsidRPr="009A5B8A">
        <w:rPr>
          <w:rFonts w:ascii="华文仿宋" w:eastAsia="华文仿宋" w:hAnsi="华文仿宋" w:cs="Arial" w:hint="eastAsia"/>
          <w:sz w:val="28"/>
          <w:szCs w:val="28"/>
        </w:rPr>
        <w:t>年</w:t>
      </w:r>
      <w:r w:rsidRPr="009A5B8A">
        <w:rPr>
          <w:rFonts w:ascii="华文仿宋" w:eastAsia="华文仿宋" w:hAnsi="华文仿宋" w:cs="Arial" w:hint="eastAsia"/>
          <w:sz w:val="28"/>
          <w:szCs w:val="28"/>
        </w:rPr>
        <w:t>5</w:t>
      </w:r>
      <w:r w:rsidRPr="009A5B8A">
        <w:rPr>
          <w:rFonts w:ascii="华文仿宋" w:eastAsia="华文仿宋" w:hAnsi="华文仿宋" w:cs="Arial" w:hint="eastAsia"/>
          <w:sz w:val="28"/>
          <w:szCs w:val="28"/>
        </w:rPr>
        <w:t>月投用，</w:t>
      </w:r>
      <w:r w:rsidRPr="009A5B8A">
        <w:rPr>
          <w:rFonts w:ascii="华文仿宋" w:eastAsia="华文仿宋" w:hAnsi="华文仿宋" w:cs="Arial" w:hint="eastAsia"/>
          <w:sz w:val="28"/>
          <w:szCs w:val="28"/>
        </w:rPr>
        <w:t>2010</w:t>
      </w:r>
      <w:r w:rsidRPr="009A5B8A">
        <w:rPr>
          <w:rFonts w:ascii="华文仿宋" w:eastAsia="华文仿宋" w:hAnsi="华文仿宋" w:cs="Arial" w:hint="eastAsia"/>
          <w:sz w:val="28"/>
          <w:szCs w:val="28"/>
        </w:rPr>
        <w:t>年</w:t>
      </w:r>
      <w:r w:rsidRPr="009A5B8A">
        <w:rPr>
          <w:rFonts w:ascii="华文仿宋" w:eastAsia="华文仿宋" w:hAnsi="华文仿宋" w:cs="Arial" w:hint="eastAsia"/>
          <w:sz w:val="28"/>
          <w:szCs w:val="28"/>
        </w:rPr>
        <w:t>3</w:t>
      </w:r>
      <w:r w:rsidRPr="009A5B8A">
        <w:rPr>
          <w:rFonts w:ascii="华文仿宋" w:eastAsia="华文仿宋" w:hAnsi="华文仿宋" w:cs="Arial" w:hint="eastAsia"/>
          <w:sz w:val="28"/>
          <w:szCs w:val="28"/>
        </w:rPr>
        <w:t>月开始了技改，设计有排水系统。技改前排水涵管设计总长</w:t>
      </w:r>
      <w:r w:rsidRPr="009A5B8A">
        <w:rPr>
          <w:rFonts w:ascii="华文仿宋" w:eastAsia="华文仿宋" w:hAnsi="华文仿宋" w:cs="Arial" w:hint="eastAsia"/>
          <w:sz w:val="28"/>
          <w:szCs w:val="28"/>
        </w:rPr>
        <w:t>994.27</w:t>
      </w:r>
      <w:r w:rsidRPr="009A5B8A">
        <w:rPr>
          <w:rFonts w:ascii="华文仿宋" w:eastAsia="华文仿宋" w:hAnsi="华文仿宋" w:cs="Arial" w:hint="eastAsia"/>
          <w:sz w:val="28"/>
          <w:szCs w:val="28"/>
        </w:rPr>
        <w:t>米，宽</w:t>
      </w:r>
      <w:r w:rsidRPr="009A5B8A">
        <w:rPr>
          <w:rFonts w:ascii="华文仿宋" w:eastAsia="华文仿宋" w:hAnsi="华文仿宋" w:cs="Arial" w:hint="eastAsia"/>
          <w:sz w:val="28"/>
          <w:szCs w:val="28"/>
        </w:rPr>
        <w:t>2.0</w:t>
      </w:r>
      <w:r w:rsidRPr="009A5B8A">
        <w:rPr>
          <w:rFonts w:ascii="华文仿宋" w:eastAsia="华文仿宋" w:hAnsi="华文仿宋" w:cs="Arial" w:hint="eastAsia"/>
          <w:sz w:val="28"/>
          <w:szCs w:val="28"/>
        </w:rPr>
        <w:t>米，高</w:t>
      </w:r>
      <w:r w:rsidRPr="009A5B8A">
        <w:rPr>
          <w:rFonts w:ascii="华文仿宋" w:eastAsia="华文仿宋" w:hAnsi="华文仿宋" w:cs="Arial" w:hint="eastAsia"/>
          <w:sz w:val="28"/>
          <w:szCs w:val="28"/>
        </w:rPr>
        <w:t>2.75</w:t>
      </w:r>
      <w:r w:rsidRPr="009A5B8A">
        <w:rPr>
          <w:rFonts w:ascii="华文仿宋" w:eastAsia="华文仿宋" w:hAnsi="华文仿宋" w:cs="Arial" w:hint="eastAsia"/>
          <w:sz w:val="28"/>
          <w:szCs w:val="28"/>
        </w:rPr>
        <w:t>米，顶部为半圆形，全钢筋砼结构。</w:t>
      </w:r>
      <w:r w:rsidRPr="009A5B8A">
        <w:rPr>
          <w:rFonts w:ascii="华文仿宋" w:eastAsia="华文仿宋" w:hAnsi="华文仿宋" w:cs="Arial" w:hint="eastAsia"/>
          <w:sz w:val="28"/>
          <w:szCs w:val="28"/>
        </w:rPr>
        <w:t>2009</w:t>
      </w:r>
      <w:r w:rsidRPr="009A5B8A">
        <w:rPr>
          <w:rFonts w:ascii="华文仿宋" w:eastAsia="华文仿宋" w:hAnsi="华文仿宋" w:cs="Arial" w:hint="eastAsia"/>
          <w:sz w:val="28"/>
          <w:szCs w:val="28"/>
        </w:rPr>
        <w:t>年因堆灰需要对该灰场进行技改，排水涵洞向下游延伸</w:t>
      </w:r>
      <w:r w:rsidRPr="009A5B8A">
        <w:rPr>
          <w:rFonts w:ascii="华文仿宋" w:eastAsia="华文仿宋" w:hAnsi="华文仿宋" w:cs="Arial" w:hint="eastAsia"/>
          <w:sz w:val="28"/>
          <w:szCs w:val="28"/>
        </w:rPr>
        <w:t>260</w:t>
      </w:r>
      <w:r w:rsidRPr="009A5B8A">
        <w:rPr>
          <w:rFonts w:ascii="华文仿宋" w:eastAsia="华文仿宋" w:hAnsi="华文仿宋" w:cs="Arial" w:hint="eastAsia"/>
          <w:sz w:val="28"/>
          <w:szCs w:val="28"/>
        </w:rPr>
        <w:t>米，向上游延伸约</w:t>
      </w:r>
      <w:r w:rsidRPr="009A5B8A">
        <w:rPr>
          <w:rFonts w:ascii="华文仿宋" w:eastAsia="华文仿宋" w:hAnsi="华文仿宋" w:cs="Arial" w:hint="eastAsia"/>
          <w:sz w:val="28"/>
          <w:szCs w:val="28"/>
        </w:rPr>
        <w:t>480</w:t>
      </w:r>
      <w:r w:rsidRPr="009A5B8A">
        <w:rPr>
          <w:rFonts w:ascii="华文仿宋" w:eastAsia="华文仿宋" w:hAnsi="华文仿宋" w:cs="Arial" w:hint="eastAsia"/>
          <w:sz w:val="28"/>
          <w:szCs w:val="28"/>
        </w:rPr>
        <w:t>米，技改时延伸涵洞设计断面宽</w:t>
      </w:r>
      <w:r w:rsidRPr="009A5B8A">
        <w:rPr>
          <w:rFonts w:ascii="华文仿宋" w:eastAsia="华文仿宋" w:hAnsi="华文仿宋" w:cs="Arial" w:hint="eastAsia"/>
          <w:sz w:val="28"/>
          <w:szCs w:val="28"/>
        </w:rPr>
        <w:t>1.5</w:t>
      </w:r>
      <w:r w:rsidRPr="009A5B8A">
        <w:rPr>
          <w:rFonts w:ascii="华文仿宋" w:eastAsia="华文仿宋" w:hAnsi="华文仿宋" w:cs="Arial" w:hint="eastAsia"/>
          <w:sz w:val="28"/>
          <w:szCs w:val="28"/>
        </w:rPr>
        <w:t>米，高</w:t>
      </w:r>
      <w:r w:rsidRPr="009A5B8A">
        <w:rPr>
          <w:rFonts w:ascii="华文仿宋" w:eastAsia="华文仿宋" w:hAnsi="华文仿宋" w:cs="Arial" w:hint="eastAsia"/>
          <w:sz w:val="28"/>
          <w:szCs w:val="28"/>
        </w:rPr>
        <w:t>2.5</w:t>
      </w:r>
      <w:r w:rsidRPr="009A5B8A">
        <w:rPr>
          <w:rFonts w:ascii="华文仿宋" w:eastAsia="华文仿宋" w:hAnsi="华文仿宋" w:cs="Arial" w:hint="eastAsia"/>
          <w:sz w:val="28"/>
          <w:szCs w:val="28"/>
        </w:rPr>
        <w:t>米，顶部为半圆形，全钢筋砼结构。涵洞内有泉水流出。</w:t>
      </w:r>
    </w:p>
    <w:p w:rsidR="00396552" w:rsidRPr="009A5B8A" w:rsidP="00657B7E">
      <w:pPr>
        <w:pStyle w:val="Normal0"/>
        <w:spacing w:line="480" w:lineRule="auto"/>
        <w:rPr>
          <w:rFonts w:ascii="华文仿宋" w:eastAsia="华文仿宋" w:hAnsi="华文仿宋" w:cs="Arial"/>
          <w:color w:val="000000"/>
          <w:sz w:val="28"/>
          <w:szCs w:val="28"/>
        </w:rPr>
      </w:pPr>
      <w:r>
        <w:rPr>
          <w:rFonts w:ascii="华文仿宋" w:eastAsia="华文仿宋" w:hAnsi="华文仿宋" w:cs="Arial" w:hint="eastAsia"/>
          <w:color w:val="000000"/>
          <w:sz w:val="28"/>
          <w:szCs w:val="28"/>
        </w:rPr>
        <w:t>2</w:t>
      </w:r>
      <w:r w:rsidRPr="009A5B8A" w:rsidR="001B3245">
        <w:rPr>
          <w:rFonts w:ascii="华文仿宋" w:eastAsia="华文仿宋" w:hAnsi="华文仿宋" w:cs="Arial" w:hint="eastAsia"/>
          <w:color w:val="000000"/>
          <w:sz w:val="28"/>
          <w:szCs w:val="28"/>
        </w:rPr>
        <w:t>.</w:t>
      </w:r>
      <w:r w:rsidRPr="009A5B8A" w:rsidR="00CF080B">
        <w:rPr>
          <w:rFonts w:ascii="华文仿宋" w:eastAsia="华文仿宋" w:hAnsi="华文仿宋" w:cs="Arial" w:hint="eastAsia"/>
          <w:color w:val="000000"/>
          <w:sz w:val="28"/>
          <w:szCs w:val="28"/>
        </w:rPr>
        <w:t>2</w:t>
      </w:r>
      <w:r w:rsidR="00F01773">
        <w:rPr>
          <w:rFonts w:ascii="华文仿宋" w:eastAsia="华文仿宋" w:hAnsi="华文仿宋" w:cs="Arial" w:hint="eastAsia"/>
          <w:color w:val="000000"/>
          <w:sz w:val="28"/>
          <w:szCs w:val="28"/>
        </w:rPr>
        <w:t>工程概况</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根据</w:t>
      </w:r>
      <w:r w:rsidRPr="009A5B8A" w:rsidR="00BC228A">
        <w:rPr>
          <w:rFonts w:ascii="华文仿宋" w:eastAsia="华文仿宋" w:hAnsi="华文仿宋" w:cs="Arial" w:hint="eastAsia"/>
          <w:color w:val="000000"/>
          <w:sz w:val="28"/>
          <w:szCs w:val="28"/>
        </w:rPr>
        <w:t>设计图纸</w:t>
      </w:r>
      <w:r w:rsidRPr="009A5B8A">
        <w:rPr>
          <w:rFonts w:ascii="华文仿宋" w:eastAsia="华文仿宋" w:hAnsi="华文仿宋" w:cs="Arial" w:hint="eastAsia"/>
          <w:color w:val="000000"/>
          <w:sz w:val="28"/>
          <w:szCs w:val="28"/>
        </w:rPr>
        <w:t>及现场勘察，本工程涵洞加固段为原有涵洞，因上部粉煤灰堆积厚度过大，造成涵洞承载力不足，须对原有涵洞进行加固施工。本次加固涵洞总长度</w:t>
      </w:r>
      <w:r w:rsidRPr="009A5B8A">
        <w:rPr>
          <w:rFonts w:ascii="华文仿宋" w:eastAsia="华文仿宋" w:hAnsi="华文仿宋" w:cs="Arial" w:hint="eastAsia"/>
          <w:color w:val="000000"/>
          <w:sz w:val="28"/>
          <w:szCs w:val="28"/>
        </w:rPr>
        <w:t>962m</w:t>
      </w:r>
      <w:r w:rsidRPr="009A5B8A">
        <w:rPr>
          <w:rFonts w:ascii="华文仿宋" w:eastAsia="华文仿宋" w:hAnsi="华文仿宋" w:cs="Arial" w:hint="eastAsia"/>
          <w:color w:val="000000"/>
          <w:sz w:val="28"/>
          <w:szCs w:val="28"/>
        </w:rPr>
        <w:t>，其中有约</w:t>
      </w:r>
      <w:r w:rsidRPr="009A5B8A">
        <w:rPr>
          <w:rFonts w:ascii="华文仿宋" w:eastAsia="华文仿宋" w:hAnsi="华文仿宋" w:cs="Arial" w:hint="eastAsia"/>
          <w:color w:val="000000"/>
          <w:sz w:val="28"/>
          <w:szCs w:val="28"/>
        </w:rPr>
        <w:t>460m</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H22</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H45</w:t>
      </w:r>
      <w:r w:rsidRPr="009A5B8A">
        <w:rPr>
          <w:rFonts w:ascii="华文仿宋" w:eastAsia="华文仿宋" w:hAnsi="华文仿宋" w:cs="Arial" w:hint="eastAsia"/>
          <w:color w:val="000000"/>
          <w:sz w:val="28"/>
          <w:szCs w:val="28"/>
        </w:rPr>
        <w:t>段）受损情况较严重，出现大量裂缝，外侧涂装也出现大面积脱落，须尽快进行加固施工。</w:t>
      </w:r>
    </w:p>
    <w:p w:rsidR="00396552"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涵洞内用于引出泉水的钢管根据加固厚度，将原有钢管长度不足的进行接长，用与原有钢管同材料、同直径的钢管进行焊接接长。</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加固分三种结构形式：</w:t>
      </w:r>
    </w:p>
    <w:p w:rsidR="00CF43D9" w:rsidRPr="00454C70" w:rsidP="00454C70">
      <w:pPr>
        <w:pStyle w:val="ListParagraph"/>
        <w:spacing w:line="480" w:lineRule="auto"/>
        <w:ind w:firstLineChars="0"/>
        <w:rPr>
          <w:rFonts w:ascii="华文仿宋" w:eastAsia="华文仿宋" w:hAnsi="华文仿宋" w:cs="Arial"/>
          <w:color w:val="000000"/>
          <w:sz w:val="28"/>
          <w:szCs w:val="28"/>
        </w:rPr>
      </w:pPr>
      <w:r>
        <w:rPr>
          <w:rFonts w:ascii="华文仿宋" w:eastAsia="华文仿宋" w:hAnsi="华文仿宋" w:cs="Arial" w:hint="eastAsia"/>
          <w:color w:val="000000"/>
          <w:sz w:val="28"/>
          <w:szCs w:val="28"/>
        </w:rPr>
        <w:t>1、</w:t>
      </w:r>
      <w:r w:rsidRPr="00454C70" w:rsidR="00794156">
        <w:rPr>
          <w:rFonts w:ascii="华文仿宋" w:eastAsia="华文仿宋" w:hAnsi="华文仿宋" w:cs="Arial" w:hint="eastAsia"/>
          <w:color w:val="000000"/>
          <w:sz w:val="28"/>
          <w:szCs w:val="28"/>
        </w:rPr>
        <w:t>纯增大截面：在原有涵洞内增加</w:t>
      </w:r>
      <w:r w:rsidRPr="00454C70" w:rsidR="00794156">
        <w:rPr>
          <w:rFonts w:ascii="华文仿宋" w:eastAsia="华文仿宋" w:hAnsi="华文仿宋" w:cs="Arial" w:hint="eastAsia"/>
          <w:color w:val="000000"/>
          <w:sz w:val="28"/>
          <w:szCs w:val="28"/>
        </w:rPr>
        <w:t>25cm</w:t>
      </w:r>
      <w:r w:rsidRPr="00454C70" w:rsidR="00794156">
        <w:rPr>
          <w:rFonts w:ascii="华文仿宋" w:eastAsia="华文仿宋" w:hAnsi="华文仿宋" w:cs="Arial" w:hint="eastAsia"/>
          <w:color w:val="000000"/>
          <w:sz w:val="28"/>
          <w:szCs w:val="28"/>
        </w:rPr>
        <w:t>厚钢筋混凝土层。</w:t>
      </w:r>
    </w:p>
    <w:p w:rsidR="00CF43D9" w:rsidRPr="00454C70" w:rsidP="00454C70">
      <w:pPr>
        <w:pStyle w:val="ListParagraph"/>
        <w:spacing w:line="480" w:lineRule="auto"/>
        <w:ind w:firstLineChars="0"/>
        <w:rPr>
          <w:rFonts w:ascii="华文仿宋" w:eastAsia="华文仿宋" w:hAnsi="华文仿宋" w:cs="Arial"/>
          <w:color w:val="000000"/>
          <w:sz w:val="28"/>
          <w:szCs w:val="28"/>
        </w:rPr>
      </w:pPr>
      <w:r>
        <w:rPr>
          <w:rFonts w:ascii="华文仿宋" w:eastAsia="华文仿宋" w:hAnsi="华文仿宋" w:cs="Arial" w:hint="eastAsia"/>
          <w:color w:val="000000"/>
          <w:sz w:val="28"/>
          <w:szCs w:val="28"/>
        </w:rPr>
        <w:t>2、</w:t>
      </w:r>
      <w:r w:rsidRPr="00454C70" w:rsidR="00794156">
        <w:rPr>
          <w:rFonts w:ascii="华文仿宋" w:eastAsia="华文仿宋" w:hAnsi="华文仿宋" w:cs="Arial" w:hint="eastAsia"/>
          <w:color w:val="000000"/>
          <w:sz w:val="28"/>
          <w:szCs w:val="28"/>
        </w:rPr>
        <w:t>增大截面加粘钢板：在原有涵洞内增加</w:t>
      </w:r>
      <w:r w:rsidRPr="00454C70" w:rsidR="00794156">
        <w:rPr>
          <w:rFonts w:ascii="华文仿宋" w:eastAsia="华文仿宋" w:hAnsi="华文仿宋" w:cs="Arial" w:hint="eastAsia"/>
          <w:color w:val="000000"/>
          <w:sz w:val="28"/>
          <w:szCs w:val="28"/>
        </w:rPr>
        <w:t>25cm</w:t>
      </w:r>
      <w:r w:rsidRPr="00454C70" w:rsidR="00794156">
        <w:rPr>
          <w:rFonts w:ascii="华文仿宋" w:eastAsia="华文仿宋" w:hAnsi="华文仿宋" w:cs="Arial" w:hint="eastAsia"/>
          <w:color w:val="000000"/>
          <w:sz w:val="28"/>
          <w:szCs w:val="28"/>
        </w:rPr>
        <w:t>厚钢筋混凝土层，</w:t>
      </w:r>
      <w:r w:rsidRPr="00454C70" w:rsidR="00794156">
        <w:rPr>
          <w:rFonts w:ascii="华文仿宋" w:eastAsia="华文仿宋" w:hAnsi="华文仿宋" w:cs="Arial" w:hint="eastAsia"/>
          <w:color w:val="000000"/>
          <w:sz w:val="28"/>
          <w:szCs w:val="28"/>
        </w:rPr>
        <w:t>再在新浇筑混凝土表面按设计间距粘钢板。</w:t>
      </w:r>
    </w:p>
    <w:p w:rsidR="00CF43D9" w:rsidRPr="009A5B8A" w:rsidP="00454C70">
      <w:pPr>
        <w:pStyle w:val="ListParagraph"/>
        <w:spacing w:line="480" w:lineRule="auto"/>
        <w:ind w:firstLineChars="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2"/>
          <w:cols w:space="425"/>
          <w:titlePg w:val="0"/>
          <w:docGrid w:type="lines" w:linePitch="312"/>
        </w:sectPr>
      </w:pPr>
      <w:r>
        <w:rPr>
          <w:rFonts w:ascii="华文仿宋" w:eastAsia="华文仿宋" w:hAnsi="华文仿宋" w:cs="Arial" w:hint="eastAsia"/>
          <w:color w:val="000000"/>
          <w:sz w:val="28"/>
          <w:szCs w:val="28"/>
        </w:rPr>
        <w:t>3、</w:t>
      </w:r>
      <w:r w:rsidRPr="00454C70" w:rsidR="00794156">
        <w:rPr>
          <w:rFonts w:ascii="华文仿宋" w:eastAsia="华文仿宋" w:hAnsi="华文仿宋" w:cs="Arial" w:hint="eastAsia"/>
          <w:color w:val="000000"/>
          <w:sz w:val="28"/>
          <w:szCs w:val="28"/>
        </w:rPr>
        <w:t>增大截面加型钢：在涵洞加厚侧壁内按一定间距设置型钢</w:t>
      </w:r>
      <w:r w:rsidRPr="009A5B8A" w:rsidR="00794156">
        <w:rPr>
          <w:rFonts w:ascii="华文仿宋" w:eastAsia="华文仿宋" w:hAnsi="华文仿宋" w:cs="Arial" w:hint="eastAsia"/>
          <w:color w:val="000000"/>
          <w:sz w:val="28"/>
          <w:szCs w:val="28"/>
        </w:rPr>
        <w:t>支撑，混凝土浇筑后在拱顶部分粘钢板。</w:t>
      </w:r>
    </w:p>
    <w:p w:rsidR="00CF43D9" w:rsidRPr="009A5B8A" w:rsidP="00657B7E">
      <w:pPr>
        <w:pStyle w:val="Normal0"/>
        <w:widowControl/>
        <w:spacing w:line="480" w:lineRule="auto"/>
        <w:jc w:val="center"/>
        <w:rPr>
          <w:rFonts w:ascii="华文仿宋" w:eastAsia="华文仿宋" w:hAnsi="华文仿宋" w:cs="宋体"/>
          <w:color w:val="000000"/>
          <w:kern w:val="0"/>
          <w:sz w:val="28"/>
          <w:szCs w:val="28"/>
        </w:rPr>
      </w:pPr>
      <w:r>
        <w:rPr>
          <w:rFonts w:ascii="华文仿宋" w:eastAsia="华文仿宋" w:hAnsi="华文仿宋" w:cs="宋体"/>
          <w:noProof/>
          <w:color w:val="000000"/>
          <w:kern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AEC83YBR%2~`{JMDM4F{IQB" style="width:293.25pt;height:294.75pt;visibility:visible">
            <v:imagedata r:id="rId5" o:title="AEC83YBR%2~`{JMDM4F{IQB"/>
          </v:shape>
        </w:pict>
      </w:r>
    </w:p>
    <w:p w:rsidR="00CF43D9" w:rsidRPr="009A5B8A" w:rsidP="00657B7E">
      <w:pPr>
        <w:pStyle w:val="Normal0"/>
        <w:spacing w:line="480" w:lineRule="auto"/>
        <w:ind w:firstLine="480"/>
        <w:jc w:val="center"/>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纯增大截面加固结构断面示意图</w:t>
      </w:r>
    </w:p>
    <w:p w:rsidR="007865CF" w:rsidRPr="009A5B8A" w:rsidP="00657B7E">
      <w:pPr>
        <w:pStyle w:val="Normal0"/>
        <w:tabs>
          <w:tab w:val="left" w:pos="900"/>
        </w:tabs>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ab/>
      </w:r>
      <w:r>
        <w:rPr>
          <w:rFonts w:ascii="华文仿宋" w:eastAsia="华文仿宋" w:hAnsi="华文仿宋" w:cs="宋体"/>
          <w:noProof/>
          <w:color w:val="000000"/>
          <w:kern w:val="0"/>
          <w:sz w:val="28"/>
          <w:szCs w:val="28"/>
        </w:rPr>
        <w:pict>
          <v:shape id="图片 2" o:spid="_x0000_i1026" type="#_x0000_t75" alt=")}F8}C]WSX)R@S135U6]{O1" style="width:289.5pt;height:312pt;visibility:visible">
            <v:imagedata r:id="rId6" o:title=")}F8}C]WSX)R@S135U6]{O1"/>
          </v:shape>
        </w:pict>
      </w:r>
    </w:p>
    <w:p w:rsidR="00CF43D9" w:rsidRPr="009A5B8A" w:rsidP="00657B7E">
      <w:pPr>
        <w:pStyle w:val="Normal0"/>
        <w:spacing w:line="480" w:lineRule="auto"/>
        <w:ind w:firstLine="2240" w:firstLineChars="8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3"/>
          <w:cols w:space="425"/>
          <w:titlePg w:val="0"/>
          <w:docGrid w:type="lines" w:linePitch="312"/>
        </w:sectPr>
      </w:pPr>
      <w:r w:rsidRPr="009A5B8A">
        <w:rPr>
          <w:rFonts w:ascii="华文仿宋" w:eastAsia="华文仿宋" w:hAnsi="华文仿宋" w:cs="Arial" w:hint="eastAsia"/>
          <w:color w:val="000000"/>
          <w:sz w:val="28"/>
          <w:szCs w:val="28"/>
        </w:rPr>
        <w:t>增大截面加粘钢板加固结构断面示意图</w:t>
      </w:r>
    </w:p>
    <w:p w:rsidR="00CF43D9" w:rsidRPr="009A5B8A" w:rsidP="00657B7E">
      <w:pPr>
        <w:pStyle w:val="Normal0"/>
        <w:widowControl/>
        <w:spacing w:line="480" w:lineRule="auto"/>
        <w:jc w:val="center"/>
        <w:rPr>
          <w:rFonts w:ascii="华文仿宋" w:eastAsia="华文仿宋" w:hAnsi="华文仿宋" w:cs="宋体"/>
          <w:color w:val="000000"/>
          <w:kern w:val="0"/>
          <w:sz w:val="28"/>
          <w:szCs w:val="28"/>
        </w:rPr>
      </w:pPr>
      <w:r>
        <w:rPr>
          <w:rFonts w:ascii="华文仿宋" w:eastAsia="华文仿宋" w:hAnsi="华文仿宋" w:cs="宋体"/>
          <w:noProof/>
          <w:color w:val="000000"/>
          <w:kern w:val="0"/>
          <w:sz w:val="28"/>
          <w:szCs w:val="28"/>
        </w:rPr>
        <w:pict>
          <v:shape id="图片 3" o:spid="_x0000_i1027" type="#_x0000_t75" alt="PEPB~7XQ7]HNAIVI47I8CNI" style="width:4in;height:310.5pt;visibility:visible">
            <v:imagedata r:id="rId7" o:title="PEPB~7XQ7]HNAIVI47I8CNI"/>
          </v:shape>
        </w:pict>
      </w:r>
    </w:p>
    <w:p w:rsidR="00CF43D9" w:rsidRPr="009A5B8A" w:rsidP="00657B7E">
      <w:pPr>
        <w:pStyle w:val="Normal0"/>
        <w:spacing w:line="480" w:lineRule="auto"/>
        <w:ind w:firstLine="480"/>
        <w:jc w:val="center"/>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增大截面加型钢加固结构断面示意图</w:t>
      </w:r>
    </w:p>
    <w:p w:rsidR="00E82666" w:rsidRPr="009A5B8A" w:rsidP="006E592A">
      <w:pPr>
        <w:pStyle w:val="Normal0"/>
        <w:spacing w:line="480" w:lineRule="auto"/>
        <w:rPr>
          <w:rFonts w:ascii="华文仿宋" w:eastAsia="华文仿宋" w:hAnsi="华文仿宋" w:cs="Arial"/>
          <w:color w:val="000000"/>
          <w:sz w:val="28"/>
          <w:szCs w:val="28"/>
        </w:rPr>
      </w:pPr>
    </w:p>
    <w:p w:rsidR="008B5745" w:rsidRPr="009A5B8A" w:rsidP="00657B7E">
      <w:pPr>
        <w:pStyle w:val="Normal0"/>
        <w:tabs>
          <w:tab w:val="right" w:pos="8278"/>
        </w:tabs>
        <w:spacing w:line="480" w:lineRule="auto"/>
        <w:rPr>
          <w:rFonts w:ascii="华文仿宋" w:eastAsia="华文仿宋" w:hAnsi="华文仿宋" w:cs="Arial"/>
          <w:b/>
          <w:color w:val="000000"/>
          <w:sz w:val="28"/>
          <w:szCs w:val="28"/>
        </w:rPr>
      </w:pPr>
    </w:p>
    <w:p w:rsidR="004F5281" w:rsidRPr="00ED0B58" w:rsidP="00657B7E">
      <w:pPr>
        <w:pStyle w:val="Normal0"/>
        <w:tabs>
          <w:tab w:val="right" w:pos="8278"/>
        </w:tabs>
        <w:spacing w:line="480" w:lineRule="auto"/>
        <w:jc w:val="center"/>
        <w:rPr>
          <w:rFonts w:ascii="华文仿宋" w:eastAsia="华文仿宋" w:hAnsi="华文仿宋" w:cs="Arial"/>
          <w:color w:val="000000"/>
          <w:sz w:val="32"/>
          <w:szCs w:val="32"/>
        </w:rPr>
      </w:pPr>
      <w:r w:rsidRPr="00ED0B58">
        <w:rPr>
          <w:rFonts w:ascii="华文仿宋" w:eastAsia="华文仿宋" w:hAnsi="华文仿宋" w:cs="Arial" w:hint="eastAsia"/>
          <w:color w:val="000000"/>
          <w:sz w:val="32"/>
          <w:szCs w:val="32"/>
        </w:rPr>
        <w:t>3</w:t>
      </w:r>
      <w:r w:rsidRPr="00ED0B58" w:rsidR="001B3245">
        <w:rPr>
          <w:rFonts w:ascii="华文仿宋" w:eastAsia="华文仿宋" w:hAnsi="华文仿宋" w:cs="Arial" w:hint="eastAsia"/>
          <w:color w:val="000000"/>
          <w:sz w:val="32"/>
          <w:szCs w:val="32"/>
        </w:rPr>
        <w:t>、</w:t>
      </w:r>
      <w:r w:rsidRPr="00ED0B58">
        <w:rPr>
          <w:rFonts w:ascii="华文仿宋" w:eastAsia="华文仿宋" w:hAnsi="华文仿宋" w:cs="Arial" w:hint="eastAsia"/>
          <w:color w:val="000000"/>
          <w:sz w:val="32"/>
          <w:szCs w:val="32"/>
        </w:rPr>
        <w:t>施工</w:t>
      </w:r>
      <w:r w:rsidR="00AA34AD">
        <w:rPr>
          <w:rFonts w:ascii="华文仿宋" w:eastAsia="华文仿宋" w:hAnsi="华文仿宋" w:cs="Arial" w:hint="eastAsia"/>
          <w:color w:val="000000"/>
          <w:sz w:val="32"/>
          <w:szCs w:val="32"/>
        </w:rPr>
        <w:t>方案</w:t>
      </w:r>
    </w:p>
    <w:p w:rsidR="00CF43D9" w:rsidRPr="009A5B8A" w:rsidP="00657B7E">
      <w:pPr>
        <w:pStyle w:val="Normal0"/>
        <w:tabs>
          <w:tab w:val="right" w:pos="8278"/>
        </w:tabs>
        <w:spacing w:line="480" w:lineRule="auto"/>
        <w:jc w:val="left"/>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3.1</w:t>
      </w:r>
      <w:r w:rsidRPr="009A5B8A" w:rsidR="00794156">
        <w:rPr>
          <w:rFonts w:ascii="华文仿宋" w:eastAsia="华文仿宋" w:hAnsi="华文仿宋" w:cs="Arial" w:hint="eastAsia"/>
          <w:color w:val="000000"/>
          <w:sz w:val="28"/>
          <w:szCs w:val="28"/>
        </w:rPr>
        <w:t>施工工艺</w:t>
      </w:r>
    </w:p>
    <w:p w:rsidR="000E3C24"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1、增大截面施工工艺流程如下：</w:t>
      </w:r>
    </w:p>
    <w:p w:rsidR="00CF43D9" w:rsidRPr="009A5B8A" w:rsidP="00657B7E">
      <w:pPr>
        <w:pStyle w:val="Normal0"/>
        <w:tabs>
          <w:tab w:val="right" w:pos="8278"/>
        </w:tabs>
        <w:spacing w:line="480" w:lineRule="auto"/>
        <w:rPr>
          <w:rFonts w:ascii="华文仿宋" w:eastAsia="华文仿宋" w:hAnsi="华文仿宋" w:cs="Arial"/>
          <w:b/>
          <w:color w:val="000000"/>
          <w:sz w:val="28"/>
          <w:szCs w:val="28"/>
        </w:rPr>
      </w:pPr>
      <w:r>
        <w:rPr>
          <w:rFonts w:ascii="华文仿宋" w:eastAsia="华文仿宋" w:hAnsi="华文仿宋" w:cs="Arial"/>
          <w:b/>
          <w:noProof/>
          <w:color w:val="000000"/>
          <w:sz w:val="28"/>
          <w:szCs w:val="28"/>
        </w:rPr>
        <w:pict>
          <v:shape id="图片 4" o:spid="_x0000_i1028" type="#_x0000_t75" style="width:415.5pt;height:102pt;visibility:visible">
            <v:imagedata r:id="rId8" o:title=""/>
          </v:shape>
        </w:pic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、施工组织安排</w:t>
      </w:r>
    </w:p>
    <w:p w:rsidR="00CF43D9" w:rsidRPr="009A5B8A" w:rsidP="00657B7E">
      <w:pPr>
        <w:pStyle w:val="Normal0"/>
        <w:spacing w:line="480" w:lineRule="auto"/>
        <w:ind w:firstLine="48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4"/>
          <w:cols w:space="425"/>
          <w:titlePg w:val="0"/>
          <w:docGrid w:type="lines" w:linePitch="312"/>
        </w:sectPr>
      </w:pP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涵洞加固存在的主要问题是作业面狭窄、材料数量大、工期短，经我方多次勘察并经</w:t>
      </w:r>
      <w:r w:rsidRPr="009A5B8A" w:rsidR="007E58EF">
        <w:rPr>
          <w:rFonts w:ascii="华文仿宋" w:eastAsia="华文仿宋" w:hAnsi="华文仿宋" w:cs="Arial" w:hint="eastAsia"/>
          <w:color w:val="000000"/>
          <w:sz w:val="28"/>
          <w:szCs w:val="28"/>
        </w:rPr>
        <w:t>项目部</w:t>
      </w:r>
      <w:r w:rsidRPr="009A5B8A">
        <w:rPr>
          <w:rFonts w:ascii="华文仿宋" w:eastAsia="华文仿宋" w:hAnsi="华文仿宋" w:cs="Arial" w:hint="eastAsia"/>
          <w:color w:val="000000"/>
          <w:sz w:val="28"/>
          <w:szCs w:val="28"/>
        </w:rPr>
        <w:t>专门开会研究讨论，使用叉车承担本工程</w:t>
      </w:r>
      <w:r w:rsidRPr="009A5B8A">
        <w:rPr>
          <w:rFonts w:ascii="华文仿宋" w:eastAsia="华文仿宋" w:hAnsi="华文仿宋" w:cs="Arial" w:hint="eastAsia"/>
          <w:color w:val="000000"/>
          <w:sz w:val="28"/>
          <w:szCs w:val="28"/>
        </w:rPr>
        <w:t>大部分材料运输工作，叉车具有体积小、机动灵活等特点，很适合本工程的施工特点。对于钢筋类长度较大的材料，利用在涵洞内搭建轨道进行运输，利用叉车提供动力。</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加固按从下游往上游的施工顺序进行，加固顺序为先底板、然后侧墙、最后拱部；一段底板浇筑达到一定强度后，将轨道向前延伸，在相邻施工段间叉车通行不便的情况下，利用人工进行短距离材料转运。</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经</w:t>
      </w:r>
      <w:r w:rsidRPr="009A5B8A" w:rsidR="000C1C49">
        <w:rPr>
          <w:rFonts w:ascii="华文仿宋" w:eastAsia="华文仿宋" w:hAnsi="华文仿宋" w:cs="Arial" w:hint="eastAsia"/>
          <w:color w:val="000000"/>
          <w:sz w:val="28"/>
          <w:szCs w:val="28"/>
        </w:rPr>
        <w:t>会议研究及</w:t>
      </w:r>
      <w:r w:rsidRPr="009A5B8A">
        <w:rPr>
          <w:rFonts w:ascii="华文仿宋" w:eastAsia="华文仿宋" w:hAnsi="华文仿宋" w:cs="Arial" w:hint="eastAsia"/>
          <w:color w:val="000000"/>
          <w:sz w:val="28"/>
          <w:szCs w:val="28"/>
        </w:rPr>
        <w:t>现场勘察发现，在</w:t>
      </w:r>
      <w:r w:rsidRPr="009A5B8A">
        <w:rPr>
          <w:rFonts w:ascii="华文仿宋" w:eastAsia="华文仿宋" w:hAnsi="华文仿宋" w:cs="Arial" w:hint="eastAsia"/>
          <w:color w:val="000000"/>
          <w:sz w:val="28"/>
          <w:szCs w:val="28"/>
        </w:rPr>
        <w:t>2014</w:t>
      </w:r>
      <w:r w:rsidRPr="009A5B8A">
        <w:rPr>
          <w:rFonts w:ascii="华文仿宋" w:eastAsia="华文仿宋" w:hAnsi="华文仿宋" w:cs="Arial" w:hint="eastAsia"/>
          <w:color w:val="000000"/>
          <w:sz w:val="28"/>
          <w:szCs w:val="28"/>
        </w:rPr>
        <w:t>年</w:t>
      </w:r>
      <w:r w:rsidRPr="009A5B8A" w:rsidR="000C1C49">
        <w:rPr>
          <w:rFonts w:ascii="华文仿宋" w:eastAsia="华文仿宋" w:hAnsi="华文仿宋" w:cs="Arial" w:hint="eastAsia"/>
          <w:color w:val="000000"/>
          <w:sz w:val="28"/>
          <w:szCs w:val="28"/>
        </w:rPr>
        <w:t>6</w:t>
      </w:r>
      <w:r w:rsidRPr="009A5B8A">
        <w:rPr>
          <w:rFonts w:ascii="华文仿宋" w:eastAsia="华文仿宋" w:hAnsi="华文仿宋" w:cs="Arial" w:hint="eastAsia"/>
          <w:color w:val="000000"/>
          <w:sz w:val="28"/>
          <w:szCs w:val="28"/>
        </w:rPr>
        <w:t>月</w:t>
      </w:r>
      <w:r w:rsidRPr="009A5B8A" w:rsidR="000C1C49">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日节点完成</w:t>
      </w:r>
      <w:r w:rsidRPr="009A5B8A">
        <w:rPr>
          <w:rFonts w:ascii="华文仿宋" w:eastAsia="华文仿宋" w:hAnsi="华文仿宋" w:cs="Arial" w:hint="eastAsia"/>
          <w:color w:val="000000"/>
          <w:sz w:val="28"/>
          <w:szCs w:val="28"/>
        </w:rPr>
        <w:t>400m</w:t>
      </w:r>
      <w:r w:rsidRPr="009A5B8A">
        <w:rPr>
          <w:rFonts w:ascii="华文仿宋" w:eastAsia="华文仿宋" w:hAnsi="华文仿宋" w:cs="Arial" w:hint="eastAsia"/>
          <w:color w:val="000000"/>
          <w:sz w:val="28"/>
          <w:szCs w:val="28"/>
        </w:rPr>
        <w:t>加固终点位置，有一个斜井通至灰场顶面，计划在斜井内布设浆料输送管道及电缆，可减小</w:t>
      </w:r>
      <w:r w:rsidRPr="009A5B8A">
        <w:rPr>
          <w:rFonts w:ascii="华文仿宋" w:eastAsia="华文仿宋" w:hAnsi="华文仿宋" w:cs="Arial" w:hint="eastAsia"/>
          <w:color w:val="000000"/>
          <w:sz w:val="28"/>
          <w:szCs w:val="28"/>
        </w:rPr>
        <w:t>浆料的输送距离及输送难度，提高施工效率。</w:t>
      </w:r>
    </w:p>
    <w:p w:rsidR="006E592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模板采用定型组合钢模板，每套模板分为11块，每块长度1.5m，单块最大重量52.5kg，便于模板的支拆及运输</w:t>
      </w:r>
      <w:r w:rsidRPr="009A5B8A" w:rsidR="001B3245">
        <w:rPr>
          <w:rFonts w:ascii="华文仿宋" w:eastAsia="华文仿宋" w:hAnsi="华文仿宋" w:cs="Arial" w:hint="eastAsia"/>
          <w:color w:val="000000"/>
          <w:sz w:val="28"/>
          <w:szCs w:val="28"/>
        </w:rPr>
        <w:t>（详见模板结构示意图）</w:t>
      </w:r>
      <w:r w:rsidRPr="009A5B8A">
        <w:rPr>
          <w:rFonts w:ascii="华文仿宋" w:eastAsia="华文仿宋" w:hAnsi="华文仿宋" w:cs="Arial" w:hint="eastAsia"/>
          <w:color w:val="000000"/>
          <w:sz w:val="28"/>
          <w:szCs w:val="28"/>
        </w:rPr>
        <w:t>。</w:t>
      </w:r>
    </w:p>
    <w:p w:rsidR="00CF43D9" w:rsidRPr="009A5B8A" w:rsidP="00657B7E">
      <w:pPr>
        <w:pStyle w:val="Normal0"/>
        <w:spacing w:line="480" w:lineRule="auto"/>
        <w:ind w:firstLine="48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5"/>
          <w:cols w:space="425"/>
          <w:titlePg w:val="0"/>
          <w:docGrid w:type="lines" w:linePitch="312"/>
        </w:sectPr>
      </w:pPr>
      <w:r w:rsidRPr="009A5B8A">
        <w:rPr>
          <w:rFonts w:ascii="华文仿宋" w:eastAsia="华文仿宋" w:hAnsi="华文仿宋" w:cs="Arial" w:hint="eastAsia"/>
          <w:color w:val="000000"/>
          <w:sz w:val="28"/>
          <w:szCs w:val="28"/>
        </w:rPr>
        <w:tab/>
      </w:r>
    </w:p>
    <w:p w:rsidR="00714DD2" w:rsidRPr="009A5B8A" w:rsidP="00657B7E">
      <w:pPr>
        <w:pStyle w:val="Normal0"/>
        <w:spacing w:line="480" w:lineRule="auto"/>
        <w:ind w:firstLine="480"/>
        <w:jc w:val="center"/>
        <w:rPr>
          <w:rFonts w:ascii="华文仿宋" w:eastAsia="华文仿宋" w:hAnsi="华文仿宋" w:cs="Arial"/>
          <w:color w:val="000000"/>
          <w:sz w:val="28"/>
          <w:szCs w:val="28"/>
        </w:rPr>
      </w:pPr>
      <w:r>
        <w:rPr>
          <w:rFonts w:ascii="华文仿宋" w:eastAsia="华文仿宋" w:hAnsi="华文仿宋" w:hint="eastAsia"/>
          <w:color w:val="000000"/>
          <w:sz w:val="28"/>
          <w:szCs w:val="28"/>
        </w:rPr>
        <w:object>
          <v:shape id="_x0000_i1029" type="#_x0000_t75" style="width:411.9pt;height:414pt" o:oleicon="f" o:ole="">
            <v:imagedata r:id="rId9" o:title="" croptop="13475f" cropbottom="12415f" cropleft="30335f" cropright="17583f"/>
          </v:shape>
          <o:OLEObject Type="Embed" ProgID="AutoCAD.Drawing.17" ShapeID="_x0000_i1029" DrawAspect="Content" ObjectID="_1759571393" r:id="rId10"/>
        </w:object>
      </w:r>
    </w:p>
    <w:p w:rsidR="00CF43D9" w:rsidRPr="009A5B8A" w:rsidP="00657B7E">
      <w:pPr>
        <w:pStyle w:val="Normal0"/>
        <w:spacing w:line="480" w:lineRule="auto"/>
        <w:ind w:firstLine="3640" w:firstLineChars="1300"/>
        <w:jc w:val="left"/>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u w:val="single"/>
        </w:rPr>
        <w:t>模板结构示意图</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3.2</w:t>
      </w:r>
      <w:r w:rsidRPr="009A5B8A" w:rsidR="00794156">
        <w:rPr>
          <w:rFonts w:ascii="华文仿宋" w:eastAsia="华文仿宋" w:hAnsi="华文仿宋" w:cs="Arial" w:hint="eastAsia"/>
          <w:color w:val="000000"/>
          <w:sz w:val="28"/>
          <w:szCs w:val="28"/>
        </w:rPr>
        <w:t xml:space="preserve"> </w:t>
      </w:r>
      <w:r w:rsidRPr="009A5B8A" w:rsidR="00794156">
        <w:rPr>
          <w:rFonts w:ascii="华文仿宋" w:eastAsia="华文仿宋" w:hAnsi="华文仿宋" w:cs="Arial" w:hint="eastAsia"/>
          <w:color w:val="000000"/>
          <w:sz w:val="28"/>
          <w:szCs w:val="28"/>
        </w:rPr>
        <w:t>混凝土清洗打磨</w:t>
      </w:r>
    </w:p>
    <w:p w:rsidR="00CF43D9" w:rsidRPr="009A5B8A" w:rsidP="00657B7E">
      <w:pPr>
        <w:pStyle w:val="Normal0"/>
        <w:spacing w:line="480" w:lineRule="auto"/>
        <w:ind w:firstLine="48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6"/>
          <w:cols w:space="425"/>
          <w:titlePg w:val="0"/>
          <w:docGrid w:type="lines" w:linePitch="312"/>
        </w:sectPr>
      </w:pPr>
      <w:r w:rsidRPr="009A5B8A">
        <w:rPr>
          <w:rFonts w:ascii="华文仿宋" w:eastAsia="华文仿宋" w:hAnsi="华文仿宋" w:cs="Arial" w:hint="eastAsia"/>
          <w:color w:val="000000"/>
          <w:sz w:val="28"/>
          <w:szCs w:val="28"/>
        </w:rPr>
        <w:t>为了保障新老混凝土的粘结质量，施工前对老混凝土进行清洗打磨；用硬毛刷沾高效洗涤剂对混凝土表面油污等进行清理，后用压力水对混凝土表面进行冲洗；待混凝土表面清洁后用金刚石角磨机将混凝土表面磨去</w:t>
      </w:r>
      <w:r w:rsidRPr="009A5B8A">
        <w:rPr>
          <w:rFonts w:ascii="华文仿宋" w:eastAsia="华文仿宋" w:hAnsi="华文仿宋" w:cs="Arial" w:hint="eastAsia"/>
          <w:color w:val="000000"/>
          <w:sz w:val="28"/>
          <w:szCs w:val="28"/>
        </w:rPr>
        <w:t>2-3mm</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，遇有装饰物或面层的先将其铲除后进行混凝土清洗打磨，打磨完成后用清水将混凝土表面冲洗干净，干燥后用脱脂棉沾丙酮擦拭表面</w:t>
      </w:r>
      <w:r w:rsidRPr="009A5B8A">
        <w:rPr>
          <w:rFonts w:ascii="华文仿宋" w:eastAsia="华文仿宋" w:hAnsi="华文仿宋" w:cs="Arial" w:hint="eastAsia"/>
          <w:color w:val="000000"/>
          <w:sz w:val="28"/>
          <w:szCs w:val="28"/>
        </w:rPr>
        <w:t>2-3</w:t>
      </w:r>
      <w:r w:rsidRPr="009A5B8A">
        <w:rPr>
          <w:rFonts w:ascii="华文仿宋" w:eastAsia="华文仿宋" w:hAnsi="华文仿宋" w:cs="Arial" w:hint="eastAsia"/>
          <w:color w:val="000000"/>
          <w:sz w:val="28"/>
          <w:szCs w:val="28"/>
        </w:rPr>
        <w:t>遍。</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3.3</w:t>
      </w:r>
      <w:r w:rsidRPr="009A5B8A" w:rsidR="00794156">
        <w:rPr>
          <w:rFonts w:ascii="华文仿宋" w:eastAsia="华文仿宋" w:hAnsi="华文仿宋" w:cs="Arial" w:hint="eastAsia"/>
          <w:color w:val="000000"/>
          <w:sz w:val="28"/>
          <w:szCs w:val="28"/>
        </w:rPr>
        <w:t>混凝土缺陷修复</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、缝宽较小的裂缝处理</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用钢丝刷清除混凝土表面的灰尘、浮土及松散层等污物，用酒精将裂缝两侧</w:t>
      </w:r>
      <w:r w:rsidRPr="009A5B8A">
        <w:rPr>
          <w:rFonts w:ascii="华文仿宋" w:eastAsia="华文仿宋" w:hAnsi="华文仿宋" w:cs="Arial" w:hint="eastAsia"/>
          <w:color w:val="000000"/>
          <w:sz w:val="28"/>
          <w:szCs w:val="28"/>
        </w:rPr>
        <w:t>2-3cm</w:t>
      </w:r>
      <w:r w:rsidRPr="009A5B8A">
        <w:rPr>
          <w:rFonts w:ascii="华文仿宋" w:eastAsia="华文仿宋" w:hAnsi="华文仿宋" w:cs="Arial" w:hint="eastAsia"/>
          <w:color w:val="000000"/>
          <w:sz w:val="28"/>
          <w:szCs w:val="28"/>
        </w:rPr>
        <w:t>范围擦拭</w:t>
      </w:r>
    </w:p>
    <w:p w:rsidR="00CF43D9" w:rsidRPr="009A5B8A" w:rsidP="00657B7E">
      <w:pPr>
        <w:pStyle w:val="Normal0"/>
        <w:spacing w:line="480" w:lineRule="auto"/>
        <w:rPr>
          <w:rFonts w:ascii="华文仿宋" w:eastAsia="华文仿宋" w:hAnsi="华文仿宋" w:cs="Arial"/>
          <w:b/>
          <w:color w:val="000000"/>
          <w:sz w:val="28"/>
          <w:szCs w:val="28"/>
        </w:rPr>
      </w:pPr>
      <w:r>
        <w:rPr>
          <w:rFonts w:ascii="华文仿宋" w:eastAsia="华文仿宋" w:hAnsi="华文仿宋" w:cs="Arial"/>
          <w:noProof/>
          <w:color w:val="000000"/>
          <w:sz w:val="28"/>
          <w:szCs w:val="28"/>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30" type="#_x0000_t106" style="width:81pt;height:31.2pt;margin-top:6.35pt;margin-left:153pt;position:absolute;z-index:251659264" adj="10000,34304" fillcolor="aqua">
            <v:textbox inset="0,0,0,0">
              <w:txbxContent>
                <w:p w:rsidR="00FF654B" w:rsidRPr="009968D9" w:rsidP="00CF43D9">
                  <w:pPr>
                    <w:pStyle w:val="Normal0"/>
                    <w:spacing w:line="360" w:lineRule="auto"/>
                    <w:rPr>
                      <w:sz w:val="24"/>
                    </w:rPr>
                  </w:pPr>
                  <w:r w:rsidRPr="009968D9">
                    <w:rPr>
                      <w:rFonts w:hint="eastAsia"/>
                      <w:sz w:val="24"/>
                    </w:rPr>
                    <w:t>裂缝调查</w:t>
                  </w:r>
                </w:p>
              </w:txbxContent>
            </v:textbox>
          </v:shape>
        </w:pict>
      </w:r>
      <w:r>
        <w:rPr>
          <w:rFonts w:ascii="华文仿宋" w:eastAsia="华文仿宋" w:hAnsi="华文仿宋" w:cs="Arial"/>
          <w:noProof/>
          <w:color w:val="000000"/>
          <w:sz w:val="28"/>
          <w:szCs w:val="28"/>
        </w:rPr>
        <w:pict>
          <v:shape id="_x0000_s1031" type="#_x0000_t106" style="width:81pt;height:31.2pt;margin-top:6.35pt;margin-left:153pt;position:absolute;z-index:251658240" adj="10000,34304" fillcolor="aqua">
            <v:textbox inset="0,0,0,0">
              <w:txbxContent>
                <w:p w:rsidR="00FF654B" w:rsidRPr="009968D9" w:rsidP="00CF43D9">
                  <w:pPr>
                    <w:pStyle w:val="Normal0"/>
                    <w:spacing w:line="360" w:lineRule="auto"/>
                    <w:rPr>
                      <w:sz w:val="24"/>
                    </w:rPr>
                  </w:pPr>
                  <w:r w:rsidRPr="009968D9">
                    <w:rPr>
                      <w:rFonts w:hint="eastAsia"/>
                      <w:sz w:val="24"/>
                    </w:rPr>
                    <w:t>裂缝调查</w:t>
                  </w:r>
                </w:p>
              </w:txbxContent>
            </v:textbox>
          </v:shape>
        </w:pict>
      </w:r>
      <w:r>
        <w:rPr>
          <w:rFonts w:ascii="华文仿宋" w:eastAsia="华文仿宋" w:hAnsi="华文仿宋"/>
          <w:noProof/>
          <w:color w:val="000000"/>
          <w:sz w:val="28"/>
          <w:szCs w:val="28"/>
        </w:rPr>
        <w:pict>
          <v:shape id="图片 5" o:spid="_x0000_i1032" type="#_x0000_t75" alt="IMG_4853" style="width:198pt;height:164.25pt;visibility:visible">
            <v:imagedata r:id="rId11" o:title="IMG_4853"/>
          </v:shape>
        </w:pict>
      </w:r>
      <w:r>
        <w:rPr>
          <w:rFonts w:ascii="华文仿宋" w:eastAsia="华文仿宋" w:hAnsi="华文仿宋"/>
          <w:noProof/>
          <w:color w:val="000000"/>
          <w:sz w:val="28"/>
          <w:szCs w:val="28"/>
        </w:rPr>
        <w:pict>
          <v:shape id="图片 6" o:spid="_x0000_i1033" type="#_x0000_t75" alt="IMG_4857" style="width:198pt;height:164.25pt;visibility:visible">
            <v:imagedata r:id="rId12" o:title="IMG_4857"/>
          </v:shape>
        </w:pic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、缝宽较大的裂缝处理</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）裂缝处理：沿裂缝凿“</w:t>
      </w:r>
      <w:r w:rsidRPr="009A5B8A">
        <w:rPr>
          <w:rFonts w:ascii="华文仿宋" w:eastAsia="华文仿宋" w:hAnsi="华文仿宋" w:cs="Arial" w:hint="eastAsia"/>
          <w:color w:val="000000"/>
          <w:sz w:val="28"/>
          <w:szCs w:val="28"/>
        </w:rPr>
        <w:t>V</w:t>
      </w:r>
      <w:r w:rsidRPr="009A5B8A">
        <w:rPr>
          <w:rFonts w:ascii="华文仿宋" w:eastAsia="华文仿宋" w:hAnsi="华文仿宋" w:cs="Arial" w:hint="eastAsia"/>
          <w:color w:val="000000"/>
          <w:sz w:val="28"/>
          <w:szCs w:val="28"/>
        </w:rPr>
        <w:t>”形槽，对缝隙较深的沿缝隙钻孔。</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Pr>
          <w:rFonts w:ascii="华文仿宋" w:eastAsia="华文仿宋" w:hAnsi="华文仿宋" w:cs="Arial"/>
          <w:noProof/>
          <w:color w:val="000000"/>
          <w:sz w:val="28"/>
          <w:szCs w:val="28"/>
        </w:rPr>
        <w:pict>
          <v:shape id="图片 26" o:spid="_x0000_s1034" type="#_x0000_t75" alt="IMG_20130816_163432" style="width:189.35pt;height:152.35pt;margin-top:67.65pt;margin-left:230.45pt;position:absolute;visibility:visible;z-index:251660288">
            <v:imagedata r:id="rId13" o:title="IMG_20130816_163432"/>
            <w10:wrap type="square"/>
          </v:shape>
        </w:pic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）粘贴注胶底座：将底座底部周边均匀涂抹一层封缝胶，注意不要将底座的胶孔堵住，将底座出胶孔对准裂缝，粘贴安装，底座一般安装间距</w:t>
      </w:r>
      <w:r w:rsidRPr="009A5B8A">
        <w:rPr>
          <w:rFonts w:ascii="华文仿宋" w:eastAsia="华文仿宋" w:hAnsi="华文仿宋" w:cs="Arial" w:hint="eastAsia"/>
          <w:color w:val="000000"/>
          <w:sz w:val="28"/>
          <w:szCs w:val="28"/>
        </w:rPr>
        <w:t>300</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500mm</w:t>
      </w:r>
      <w:r w:rsidRPr="009A5B8A">
        <w:rPr>
          <w:rFonts w:ascii="华文仿宋" w:eastAsia="华文仿宋" w:hAnsi="华文仿宋" w:cs="Arial" w:hint="eastAsia"/>
          <w:color w:val="000000"/>
          <w:sz w:val="28"/>
          <w:szCs w:val="28"/>
        </w:rPr>
        <w:t>。一条裂缝上必须有进浆、排气或出浆口。</w:t>
      </w:r>
    </w:p>
    <w:p w:rsidR="00737933" w:rsidRPr="009A5B8A" w:rsidP="00657B7E">
      <w:pPr>
        <w:pStyle w:val="Normal0"/>
        <w:spacing w:line="480" w:lineRule="auto"/>
        <w:ind w:firstLine="560" w:firstLineChars="200"/>
        <w:rPr>
          <w:rFonts w:ascii="华文仿宋" w:eastAsia="华文仿宋" w:hAnsi="华文仿宋"/>
          <w:color w:val="000000"/>
          <w:sz w:val="28"/>
          <w:szCs w:val="28"/>
        </w:rPr>
        <w:sectPr w:rsidSect="004E5FA1">
          <w:type w:val="nextPage"/>
          <w:pgSz w:w="11906" w:h="16838"/>
          <w:pgMar w:top="1440" w:right="1800" w:bottom="1440" w:left="1800" w:header="851" w:footer="992" w:gutter="0"/>
          <w:pgNumType w:start="7"/>
          <w:cols w:space="425"/>
          <w:titlePg w:val="0"/>
          <w:docGrid w:type="lines" w:linePitch="312"/>
        </w:sectPr>
      </w:pPr>
      <w:r>
        <w:rPr>
          <w:rFonts w:ascii="华文仿宋" w:eastAsia="华文仿宋" w:hAnsi="华文仿宋" w:cs="Arial"/>
          <w:noProof/>
          <w:color w:val="000000"/>
          <w:sz w:val="28"/>
          <w:szCs w:val="28"/>
        </w:rPr>
        <w:pict>
          <v:shape id="_x0000_s1035" type="#_x0000_t106" style="width:81pt;height:31.2pt;margin-top:37.2pt;margin-left:258.5pt;position:absolute;z-index:251661312" adj="1800,37454" fillcolor="aqua">
            <v:textbox inset="0,0,0,0">
              <w:txbxContent>
                <w:p w:rsidR="00FF654B" w:rsidRPr="009968D9" w:rsidP="00CF43D9">
                  <w:pPr>
                    <w:pStyle w:val="Normal0"/>
                    <w:spacing w:line="360" w:lineRule="auto"/>
                    <w:rPr>
                      <w:sz w:val="24"/>
                    </w:rPr>
                  </w:pPr>
                  <w:r>
                    <w:rPr>
                      <w:rFonts w:hint="eastAsia"/>
                      <w:sz w:val="24"/>
                    </w:rPr>
                    <w:t>裂缝封闭</w:t>
                  </w:r>
                </w:p>
              </w:txbxContent>
            </v:textbox>
          </v:shape>
        </w:pict>
      </w:r>
      <w:r w:rsidRPr="009A5B8A" w:rsidR="00CF43D9">
        <w:rPr>
          <w:rFonts w:ascii="华文仿宋" w:eastAsia="华文仿宋" w:hAnsi="华文仿宋" w:cs="Arial" w:hint="eastAsia"/>
          <w:color w:val="000000"/>
          <w:sz w:val="28"/>
          <w:szCs w:val="28"/>
        </w:rPr>
        <w:t>（3）封缝：</w:t>
      </w:r>
    </w:p>
    <w:p w:rsidR="00737933" w:rsidRPr="009A5B8A" w:rsidP="00657B7E">
      <w:pPr>
        <w:pStyle w:val="Normal0"/>
        <w:spacing w:line="480" w:lineRule="auto"/>
        <w:ind w:firstLine="560" w:firstLineChars="200"/>
        <w:rPr>
          <w:rFonts w:ascii="华文仿宋" w:eastAsia="华文仿宋" w:hAnsi="华文仿宋"/>
          <w:color w:val="000000"/>
          <w:sz w:val="28"/>
          <w:szCs w:val="28"/>
        </w:rPr>
      </w:pPr>
      <w:r w:rsidRPr="009A5B8A" w:rsidR="00CF43D9">
        <w:rPr>
          <w:rFonts w:ascii="华文仿宋" w:eastAsia="华文仿宋" w:hAnsi="华文仿宋" w:hint="eastAsia"/>
          <w:color w:val="000000"/>
          <w:sz w:val="28"/>
          <w:szCs w:val="28"/>
        </w:rPr>
        <w:t>封缝用小铲刀将封缝胶刮抹到裂缝上，厚度1mm左右，宽度20～30mm，抹胶时应防止产生小孔和气泡，要刮平整，保证封闭严密可靠。封缝后1-2天进行试漏检验，检验时沿缝隙涂刷一层肥皂水，然后向裂缝内吹入压缩空气，如果有漏气现象则对漏气位置再次进行密封</w:t>
      </w:r>
      <w:r w:rsidRPr="009A5B8A" w:rsidR="00CF43D9">
        <w:rPr>
          <w:rFonts w:ascii="华文仿宋" w:eastAsia="华文仿宋" w:hAnsi="华文仿宋" w:cs="Arial" w:hint="eastAsia"/>
          <w:color w:val="000000"/>
          <w:sz w:val="28"/>
          <w:szCs w:val="28"/>
        </w:rPr>
        <w:t>。</w:t>
      </w:r>
    </w:p>
    <w:p w:rsidR="00737933" w:rsidRPr="009A5B8A" w:rsidP="006E592A">
      <w:pPr>
        <w:pStyle w:val="Normal0"/>
        <w:spacing w:line="480" w:lineRule="auto"/>
        <w:rPr>
          <w:rFonts w:ascii="华文仿宋" w:eastAsia="华文仿宋" w:hAnsi="华文仿宋" w:cs="Arial"/>
          <w:color w:val="000000"/>
          <w:sz w:val="28"/>
          <w:szCs w:val="28"/>
        </w:rPr>
      </w:pPr>
    </w:p>
    <w:p w:rsidR="00CF43D9" w:rsidRPr="009A5B8A" w:rsidP="00657B7E">
      <w:pPr>
        <w:pStyle w:val="Normal0"/>
        <w:spacing w:line="480" w:lineRule="auto"/>
        <w:ind w:firstLine="658" w:firstLineChars="235"/>
        <w:rPr>
          <w:rFonts w:ascii="华文仿宋" w:eastAsia="华文仿宋" w:hAnsi="华文仿宋" w:cs="Arial"/>
          <w:color w:val="000000"/>
          <w:sz w:val="28"/>
          <w:szCs w:val="28"/>
        </w:rPr>
      </w:pPr>
      <w:r>
        <w:rPr>
          <w:rFonts w:ascii="华文仿宋" w:eastAsia="华文仿宋" w:hAnsi="华文仿宋"/>
          <w:noProof/>
          <w:color w:val="000000"/>
          <w:sz w:val="28"/>
          <w:szCs w:val="28"/>
        </w:rPr>
        <w:pict>
          <v:shape id="_x0000_s1036" type="#_x0000_t106" style="width:81pt;height:31.2pt;margin-top:42.45pt;margin-left:289.1pt;position:absolute;z-index:251663360" adj="-400,46038" fillcolor="aqua">
            <v:textbox inset="0,0,0,0">
              <w:txbxContent>
                <w:p w:rsidR="00FF654B" w:rsidRPr="009968D9" w:rsidP="007865CF">
                  <w:pPr>
                    <w:pStyle w:val="Normal0"/>
                    <w:spacing w:line="360" w:lineRule="auto"/>
                    <w:rPr>
                      <w:sz w:val="24"/>
                    </w:rPr>
                  </w:pPr>
                  <w:r>
                    <w:rPr>
                      <w:rFonts w:hint="eastAsia"/>
                      <w:sz w:val="24"/>
                    </w:rPr>
                    <w:t>压力注胶</w:t>
                  </w:r>
                </w:p>
              </w:txbxContent>
            </v:textbox>
          </v:shape>
        </w:pict>
      </w:r>
      <w:r>
        <w:rPr>
          <w:rFonts w:ascii="华文仿宋" w:eastAsia="华文仿宋" w:hAnsi="华文仿宋"/>
          <w:noProof/>
          <w:color w:val="000000"/>
          <w:sz w:val="28"/>
          <w:szCs w:val="28"/>
        </w:rPr>
        <w:pict>
          <v:shape id="图片 3" o:spid="_x0000_s1037" type="#_x0000_t75" alt="IMG_20130816_104934" style="width:189.35pt;height:142.3pt;margin-top:1.45pt;margin-left:230.45pt;position:absolute;visibility:visible;z-index:251662336" o:allowoverlap="f">
            <v:imagedata r:id="rId14" o:title="IMG_20130816_104934"/>
            <w10:wrap type="square"/>
          </v:shape>
        </w:pict>
      </w:r>
      <w:r w:rsidRPr="009A5B8A" w:rsidR="00CF43D9">
        <w:rPr>
          <w:rFonts w:ascii="华文仿宋" w:eastAsia="华文仿宋" w:hAnsi="华文仿宋" w:cs="Arial" w:hint="eastAsia"/>
          <w:color w:val="000000"/>
          <w:sz w:val="28"/>
          <w:szCs w:val="28"/>
        </w:rPr>
        <w:t>（4）</w:t>
      </w:r>
      <w:r w:rsidRPr="009A5B8A" w:rsidR="00CF43D9">
        <w:rPr>
          <w:rFonts w:ascii="华文仿宋" w:eastAsia="华文仿宋" w:hAnsi="华文仿宋" w:hint="eastAsia"/>
          <w:color w:val="000000"/>
          <w:sz w:val="28"/>
          <w:szCs w:val="28"/>
        </w:rPr>
        <w:t>配胶：按灌缝胶说明书提供配比和所需用量提取A料和B料分别搅拌，以消除任何沉淀物，把A料和B料倒进混合容器，混合搅拌至颜色均匀，然后使用。一次配胶量不宜过多，以40～50分钟用完为宜</w:t>
      </w:r>
      <w:r w:rsidRPr="009A5B8A" w:rsidR="00CF43D9">
        <w:rPr>
          <w:rFonts w:ascii="华文仿宋" w:eastAsia="华文仿宋" w:hAnsi="华文仿宋" w:cs="Arial" w:hint="eastAsia"/>
          <w:color w:val="000000"/>
          <w:sz w:val="28"/>
          <w:szCs w:val="28"/>
        </w:rPr>
        <w:t>。</w:t>
      </w:r>
    </w:p>
    <w:p w:rsidR="00737933" w:rsidRPr="009A5B8A" w:rsidP="006E592A">
      <w:pPr>
        <w:pStyle w:val="Normal0"/>
        <w:spacing w:line="480" w:lineRule="auto"/>
        <w:rPr>
          <w:rFonts w:ascii="华文仿宋" w:eastAsia="华文仿宋" w:hAnsi="华文仿宋" w:cs="Arial"/>
          <w:color w:val="000000"/>
          <w:sz w:val="28"/>
          <w:szCs w:val="28"/>
        </w:rPr>
      </w:pPr>
    </w:p>
    <w:p w:rsidR="00B7782E" w:rsidRPr="009A5B8A" w:rsidP="00657B7E">
      <w:pPr>
        <w:pStyle w:val="Normal0"/>
        <w:spacing w:line="480" w:lineRule="auto"/>
        <w:ind w:firstLine="560" w:firstLineChars="200"/>
        <w:rPr>
          <w:rFonts w:ascii="华文仿宋" w:eastAsia="华文仿宋" w:hAnsi="华文仿宋" w:cs="Arial"/>
          <w:color w:val="000000"/>
          <w:sz w:val="28"/>
          <w:szCs w:val="28"/>
        </w:rPr>
      </w:pP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5</w:t>
      </w:r>
      <w:r w:rsidRPr="009A5B8A">
        <w:rPr>
          <w:rFonts w:ascii="华文仿宋" w:eastAsia="华文仿宋" w:hAnsi="华文仿宋" w:cs="Arial" w:hint="eastAsia"/>
          <w:color w:val="000000"/>
          <w:sz w:val="28"/>
          <w:szCs w:val="28"/>
        </w:rPr>
        <w:t>）</w:t>
      </w:r>
      <w:r w:rsidRPr="009A5B8A">
        <w:rPr>
          <w:rFonts w:ascii="华文仿宋" w:eastAsia="华文仿宋" w:hAnsi="华文仿宋" w:hint="eastAsia"/>
          <w:color w:val="000000"/>
          <w:sz w:val="28"/>
          <w:szCs w:val="28"/>
        </w:rPr>
        <w:t>灌胶：将配制好的灌缝胶装入注胶管，竖向裂缝</w:t>
      </w:r>
      <w:r w:rsidRPr="009A5B8A">
        <w:rPr>
          <w:rFonts w:ascii="华文仿宋" w:eastAsia="华文仿宋" w:hAnsi="华文仿宋" w:hint="eastAsia"/>
          <w:color w:val="000000"/>
          <w:sz w:val="28"/>
          <w:szCs w:val="28"/>
        </w:rPr>
        <w:t>按从下向上顺序，水平裂缝按从一端向另一端顺序，灌胶时从第一个底座开始注入，待第二个注胶底座流出胶后为止，用后堵将第一个底座进胶嘴堵死，再从第二个注胶底座注入，如此顺序进行。灌胶压力采用</w:t>
      </w:r>
      <w:r w:rsidRPr="009A5B8A">
        <w:rPr>
          <w:rFonts w:ascii="华文仿宋" w:eastAsia="华文仿宋" w:hAnsi="华文仿宋" w:hint="eastAsia"/>
          <w:color w:val="000000"/>
          <w:sz w:val="28"/>
          <w:szCs w:val="28"/>
        </w:rPr>
        <w:t>0.2Mpa</w:t>
      </w:r>
      <w:r w:rsidRPr="009A5B8A">
        <w:rPr>
          <w:rFonts w:ascii="华文仿宋" w:eastAsia="华文仿宋" w:hAnsi="华文仿宋" w:hint="eastAsia"/>
          <w:color w:val="000000"/>
          <w:sz w:val="28"/>
          <w:szCs w:val="28"/>
        </w:rPr>
        <w:t>，当最后一个注胶底座出胶且出胶速率稳定后再保存压注</w:t>
      </w:r>
      <w:r w:rsidRPr="009A5B8A">
        <w:rPr>
          <w:rFonts w:ascii="华文仿宋" w:eastAsia="华文仿宋" w:hAnsi="华文仿宋" w:hint="eastAsia"/>
          <w:color w:val="000000"/>
          <w:sz w:val="28"/>
          <w:szCs w:val="28"/>
        </w:rPr>
        <w:t>10</w:t>
      </w:r>
      <w:r w:rsidRPr="009A5B8A">
        <w:rPr>
          <w:rFonts w:ascii="华文仿宋" w:eastAsia="华文仿宋" w:hAnsi="华文仿宋" w:hint="eastAsia"/>
          <w:color w:val="000000"/>
          <w:sz w:val="28"/>
          <w:szCs w:val="28"/>
        </w:rPr>
        <w:t>分钟左右即可停止灌胶，拆除管路时要防止流胶。</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6</w:t>
      </w:r>
      <w:r w:rsidRPr="009A5B8A">
        <w:rPr>
          <w:rFonts w:ascii="华文仿宋" w:eastAsia="华文仿宋" w:hAnsi="华文仿宋" w:cs="Arial" w:hint="eastAsia"/>
          <w:color w:val="000000"/>
          <w:sz w:val="28"/>
          <w:szCs w:val="28"/>
        </w:rPr>
        <w:t>）胶液固化：</w:t>
      </w:r>
      <w:r w:rsidRPr="009A5B8A">
        <w:rPr>
          <w:rFonts w:ascii="华文仿宋" w:eastAsia="华文仿宋" w:hAnsi="华文仿宋" w:hint="eastAsia"/>
          <w:color w:val="000000"/>
          <w:sz w:val="28"/>
          <w:szCs w:val="28"/>
        </w:rPr>
        <w:t>灌胶结束后，在</w:t>
      </w:r>
      <w:r w:rsidRPr="009A5B8A">
        <w:rPr>
          <w:rFonts w:ascii="华文仿宋" w:eastAsia="华文仿宋" w:hAnsi="华文仿宋" w:hint="eastAsia"/>
          <w:color w:val="000000"/>
          <w:sz w:val="28"/>
          <w:szCs w:val="28"/>
        </w:rPr>
        <w:t>24</w:t>
      </w:r>
      <w:r w:rsidRPr="009A5B8A">
        <w:rPr>
          <w:rFonts w:ascii="华文仿宋" w:eastAsia="华文仿宋" w:hAnsi="华文仿宋" w:hint="eastAsia"/>
          <w:color w:val="000000"/>
          <w:sz w:val="28"/>
          <w:szCs w:val="28"/>
        </w:rPr>
        <w:t>小时内不得扰动注胶底座，</w:t>
      </w:r>
      <w:r w:rsidRPr="009A5B8A">
        <w:rPr>
          <w:rFonts w:ascii="华文仿宋" w:eastAsia="华文仿宋" w:hAnsi="华文仿宋" w:hint="eastAsia"/>
          <w:color w:val="000000"/>
          <w:sz w:val="28"/>
          <w:szCs w:val="28"/>
        </w:rPr>
        <w:t>3</w:t>
      </w:r>
      <w:r w:rsidRPr="009A5B8A">
        <w:rPr>
          <w:rFonts w:ascii="华文仿宋" w:eastAsia="华文仿宋" w:hAnsi="华文仿宋" w:hint="eastAsia"/>
          <w:color w:val="000000"/>
          <w:sz w:val="28"/>
          <w:szCs w:val="28"/>
        </w:rPr>
        <w:t>～</w:t>
      </w:r>
      <w:r w:rsidRPr="009A5B8A">
        <w:rPr>
          <w:rFonts w:ascii="华文仿宋" w:eastAsia="华文仿宋" w:hAnsi="华文仿宋" w:hint="eastAsia"/>
          <w:color w:val="000000"/>
          <w:sz w:val="28"/>
          <w:szCs w:val="28"/>
        </w:rPr>
        <w:t>5</w:t>
      </w:r>
      <w:r w:rsidRPr="009A5B8A">
        <w:rPr>
          <w:rFonts w:ascii="华文仿宋" w:eastAsia="华文仿宋" w:hAnsi="华文仿宋" w:hint="eastAsia"/>
          <w:color w:val="000000"/>
          <w:sz w:val="28"/>
          <w:szCs w:val="28"/>
        </w:rPr>
        <w:t>天后可拆除底座。</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8"/>
          <w:cols w:space="425"/>
          <w:titlePg w:val="0"/>
          <w:docGrid w:type="lines" w:linePitch="312"/>
        </w:sectPr>
      </w:pP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7</w:t>
      </w:r>
      <w:r w:rsidRPr="009A5B8A">
        <w:rPr>
          <w:rFonts w:ascii="华文仿宋" w:eastAsia="华文仿宋" w:hAnsi="华文仿宋" w:cs="Arial" w:hint="eastAsia"/>
          <w:color w:val="000000"/>
          <w:sz w:val="28"/>
          <w:szCs w:val="28"/>
        </w:rPr>
        <w:t>）灌浆效果检验</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灌胶结束后要对灌胶效果及质量进行检验，检验时在裂缝较多、灌浆质量较差的部位设置检查孔，按灌浆压力的</w:t>
      </w:r>
      <w:r w:rsidRPr="009A5B8A">
        <w:rPr>
          <w:rFonts w:ascii="华文仿宋" w:eastAsia="华文仿宋" w:hAnsi="华文仿宋" w:cs="Arial" w:hint="eastAsia"/>
          <w:color w:val="000000"/>
          <w:sz w:val="28"/>
          <w:szCs w:val="28"/>
        </w:rPr>
        <w:t>70%-80%</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向检查孔内压水，基本不吸水、不渗漏即合格；不合格的要进行补注。</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3.4</w:t>
      </w:r>
      <w:r w:rsidRPr="009A5B8A" w:rsidR="00794156">
        <w:rPr>
          <w:rFonts w:ascii="华文仿宋" w:eastAsia="华文仿宋" w:hAnsi="华文仿宋" w:cs="Arial" w:hint="eastAsia"/>
          <w:color w:val="000000"/>
          <w:sz w:val="28"/>
          <w:szCs w:val="28"/>
        </w:rPr>
        <w:t>植筋</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、施工工艺流程：基面清理→放线定位→钻孔→清孔→钢筋处理→注胶→植筋、养护→抽检</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、基面清理：植筋位置用硬毛刷沾高效洗涤剂对混凝土表面油污等进行清理，后用压力水对混凝土表面进行冲洗；待混凝土表面清洁后用金刚石角磨机将混凝土表面磨去</w:t>
      </w:r>
      <w:r w:rsidRPr="009A5B8A">
        <w:rPr>
          <w:rFonts w:ascii="华文仿宋" w:eastAsia="华文仿宋" w:hAnsi="华文仿宋" w:cs="Arial" w:hint="eastAsia"/>
          <w:color w:val="000000"/>
          <w:sz w:val="28"/>
          <w:szCs w:val="28"/>
        </w:rPr>
        <w:t>2-3mm</w:t>
      </w:r>
      <w:r w:rsidRPr="009A5B8A">
        <w:rPr>
          <w:rFonts w:ascii="华文仿宋" w:eastAsia="华文仿宋" w:hAnsi="华文仿宋" w:cs="Arial" w:hint="eastAsia"/>
          <w:color w:val="000000"/>
          <w:sz w:val="28"/>
          <w:szCs w:val="28"/>
        </w:rPr>
        <w:t>。</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、放线定位：根据设计间距及位置在涵洞内壁标记出植筋位置</w:t>
      </w:r>
      <w:r w:rsidRPr="009A5B8A">
        <w:rPr>
          <w:rFonts w:ascii="华文仿宋" w:eastAsia="华文仿宋" w:hAnsi="华文仿宋" w:cs="Arial" w:hint="eastAsia"/>
          <w:color w:val="000000"/>
          <w:sz w:val="28"/>
          <w:szCs w:val="28"/>
        </w:rPr>
        <w:t>。</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、钻孔：钻孔避开原结构受力主筋，用冲击钻在标定的位置钻孔，遇障碍物时，应选择临近位置重新打孔，钻孔深度不小于</w:t>
      </w:r>
      <w:r w:rsidRPr="009A5B8A">
        <w:rPr>
          <w:rFonts w:ascii="华文仿宋" w:eastAsia="华文仿宋" w:hAnsi="华文仿宋" w:cs="Arial" w:hint="eastAsia"/>
          <w:color w:val="000000"/>
          <w:sz w:val="28"/>
          <w:szCs w:val="28"/>
        </w:rPr>
        <w:t>20</w:t>
      </w:r>
      <w:r w:rsidRPr="009A5B8A">
        <w:rPr>
          <w:rFonts w:ascii="华文仿宋" w:eastAsia="华文仿宋" w:hAnsi="华文仿宋" w:cs="Arial" w:hint="eastAsia"/>
          <w:color w:val="000000"/>
          <w:sz w:val="28"/>
          <w:szCs w:val="28"/>
        </w:rPr>
        <w:t>倍钢筋直径，并且孔要垂直于混凝土表面。直径</w:t>
      </w:r>
      <w:r w:rsidRPr="009A5B8A">
        <w:rPr>
          <w:rFonts w:ascii="华文仿宋" w:eastAsia="华文仿宋" w:hAnsi="华文仿宋" w:cs="Arial" w:hint="eastAsia"/>
          <w:color w:val="000000"/>
          <w:sz w:val="28"/>
          <w:szCs w:val="28"/>
        </w:rPr>
        <w:t>12mm</w:t>
      </w:r>
      <w:r w:rsidRPr="009A5B8A">
        <w:rPr>
          <w:rFonts w:ascii="华文仿宋" w:eastAsia="华文仿宋" w:hAnsi="华文仿宋" w:cs="Arial" w:hint="eastAsia"/>
          <w:color w:val="000000"/>
          <w:sz w:val="28"/>
          <w:szCs w:val="28"/>
        </w:rPr>
        <w:t>钢筋孔径选</w:t>
      </w:r>
      <w:r w:rsidRPr="009A5B8A">
        <w:rPr>
          <w:rFonts w:ascii="华文仿宋" w:eastAsia="华文仿宋" w:hAnsi="华文仿宋" w:cs="Arial" w:hint="eastAsia"/>
          <w:color w:val="000000"/>
          <w:sz w:val="28"/>
          <w:szCs w:val="28"/>
        </w:rPr>
        <w:t>16mm</w:t>
      </w:r>
      <w:r w:rsidRPr="009A5B8A">
        <w:rPr>
          <w:rFonts w:ascii="华文仿宋" w:eastAsia="华文仿宋" w:hAnsi="华文仿宋" w:cs="Arial" w:hint="eastAsia"/>
          <w:color w:val="000000"/>
          <w:sz w:val="28"/>
          <w:szCs w:val="28"/>
        </w:rPr>
        <w:t>，直径</w:t>
      </w:r>
      <w:r w:rsidRPr="009A5B8A">
        <w:rPr>
          <w:rFonts w:ascii="华文仿宋" w:eastAsia="华文仿宋" w:hAnsi="华文仿宋" w:cs="Arial" w:hint="eastAsia"/>
          <w:color w:val="000000"/>
          <w:sz w:val="28"/>
          <w:szCs w:val="28"/>
        </w:rPr>
        <w:t>25mm</w:t>
      </w:r>
      <w:r w:rsidRPr="009A5B8A">
        <w:rPr>
          <w:rFonts w:ascii="华文仿宋" w:eastAsia="华文仿宋" w:hAnsi="华文仿宋" w:cs="Arial" w:hint="eastAsia"/>
          <w:color w:val="000000"/>
          <w:sz w:val="28"/>
          <w:szCs w:val="28"/>
        </w:rPr>
        <w:t>钢筋孔径选</w:t>
      </w:r>
      <w:r w:rsidRPr="009A5B8A">
        <w:rPr>
          <w:rFonts w:ascii="华文仿宋" w:eastAsia="华文仿宋" w:hAnsi="华文仿宋" w:cs="Arial" w:hint="eastAsia"/>
          <w:color w:val="000000"/>
          <w:sz w:val="28"/>
          <w:szCs w:val="28"/>
        </w:rPr>
        <w:t>32mm</w:t>
      </w:r>
      <w:r w:rsidRPr="009A5B8A">
        <w:rPr>
          <w:rFonts w:ascii="华文仿宋" w:eastAsia="华文仿宋" w:hAnsi="华文仿宋" w:cs="Arial" w:hint="eastAsia"/>
          <w:color w:val="000000"/>
          <w:sz w:val="28"/>
          <w:szCs w:val="28"/>
        </w:rPr>
        <w:t>。</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Pr>
          <w:rFonts w:ascii="华文仿宋" w:eastAsia="华文仿宋" w:hAnsi="华文仿宋" w:cs="Arial" w:hint="eastAsia"/>
          <w:color w:val="000000"/>
          <w:sz w:val="28"/>
          <w:szCs w:val="28"/>
        </w:rPr>
        <w:t>、清孔：钻孔完成检查合格后，将孔周围灰尘清理干净，及时用毛刷和气泵清理干净孔内灰尘，做到孔内无明显浮动颗粒，然后用脱脂棉沾丙酮</w:t>
      </w:r>
      <w:r w:rsidRPr="009A5B8A" w:rsidR="00B55CEA">
        <w:rPr>
          <w:rFonts w:ascii="华文仿宋" w:eastAsia="华文仿宋" w:hAnsi="华文仿宋" w:cs="Arial" w:hint="eastAsia"/>
          <w:color w:val="000000"/>
          <w:sz w:val="28"/>
          <w:szCs w:val="28"/>
        </w:rPr>
        <w:t>(或酒精)</w:t>
      </w:r>
      <w:r w:rsidRPr="009A5B8A">
        <w:rPr>
          <w:rFonts w:ascii="华文仿宋" w:eastAsia="华文仿宋" w:hAnsi="华文仿宋" w:cs="Arial" w:hint="eastAsia"/>
          <w:color w:val="000000"/>
          <w:sz w:val="28"/>
          <w:szCs w:val="28"/>
        </w:rPr>
        <w:t>进行擦洗，使孔内达到清洁干燥；如果孔内较潮湿，用热风机对孔内进行干燥处理。清孔处理完毕后，用干净的棉纱将孔洞严密封堵，以防有灰尘和异物落入。</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9"/>
          <w:cols w:space="425"/>
          <w:titlePg w:val="0"/>
          <w:docGrid w:type="lines" w:linePitch="312"/>
        </w:sectPr>
      </w:pPr>
      <w:r w:rsidRPr="009A5B8A">
        <w:rPr>
          <w:rFonts w:ascii="华文仿宋" w:eastAsia="华文仿宋" w:hAnsi="华文仿宋" w:cs="Arial" w:hint="eastAsia"/>
          <w:color w:val="000000"/>
          <w:sz w:val="28"/>
          <w:szCs w:val="28"/>
        </w:rPr>
        <w:t>6</w:t>
      </w:r>
      <w:r w:rsidRPr="009A5B8A">
        <w:rPr>
          <w:rFonts w:ascii="华文仿宋" w:eastAsia="华文仿宋" w:hAnsi="华文仿宋" w:cs="Arial" w:hint="eastAsia"/>
          <w:color w:val="000000"/>
          <w:sz w:val="28"/>
          <w:szCs w:val="28"/>
        </w:rPr>
        <w:t>、钢筋处</w:t>
      </w:r>
      <w:r w:rsidRPr="009A5B8A">
        <w:rPr>
          <w:rFonts w:ascii="华文仿宋" w:eastAsia="华文仿宋" w:hAnsi="华文仿宋" w:cs="Arial" w:hint="eastAsia"/>
          <w:color w:val="000000"/>
          <w:sz w:val="28"/>
          <w:szCs w:val="28"/>
        </w:rPr>
        <w:t>理：锚固用的钢筋必须严格按照设计要求的型号、规格选用，根据锚固长度及部位做好除污、除锈及粗糙处理，采用机械法或钢丝刷除去植筋表面铁锈和氧化层，然后用</w:t>
      </w:r>
      <w:r w:rsidRPr="009A5B8A" w:rsidR="00B55CEA">
        <w:rPr>
          <w:rFonts w:ascii="华文仿宋" w:eastAsia="华文仿宋" w:hAnsi="华文仿宋" w:cs="Arial" w:hint="eastAsia"/>
          <w:color w:val="000000"/>
          <w:sz w:val="28"/>
          <w:szCs w:val="28"/>
        </w:rPr>
        <w:t>丙酮</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除去残留油污，钢筋表面用砂轮磨光机垂直于受力方向打磨出纹路。经处理的钢筋应尽快植入孔内，避免再次污染。质量控制关键是钢筋植入部分表面干净，以增加与结构胶的粘结力。</w:t>
      </w:r>
      <w:r w:rsidRPr="009A5B8A">
        <w:rPr>
          <w:rFonts w:ascii="华文仿宋" w:eastAsia="华文仿宋" w:hAnsi="华文仿宋" w:cs="Arial" w:hint="eastAsia"/>
          <w:color w:val="000000"/>
          <w:sz w:val="28"/>
          <w:szCs w:val="28"/>
        </w:rPr>
        <w:t> </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7</w:t>
      </w:r>
      <w:r w:rsidRPr="009A5B8A">
        <w:rPr>
          <w:rFonts w:ascii="华文仿宋" w:eastAsia="华文仿宋" w:hAnsi="华文仿宋" w:cs="Arial" w:hint="eastAsia"/>
          <w:color w:val="000000"/>
          <w:sz w:val="28"/>
          <w:szCs w:val="28"/>
        </w:rPr>
        <w:t>、注胶：在确保钻孔干燥清洁的情况下，把事先调配好的胶液</w:t>
      </w:r>
      <w:r w:rsidRPr="009A5B8A">
        <w:rPr>
          <w:rFonts w:ascii="华文仿宋" w:eastAsia="华文仿宋" w:hAnsi="华文仿宋" w:cs="Arial" w:hint="eastAsia"/>
          <w:color w:val="000000"/>
          <w:sz w:val="28"/>
          <w:szCs w:val="28"/>
        </w:rPr>
        <w:t>注入孔内，使胶体占孔体积的</w:t>
      </w:r>
      <w:r w:rsidRPr="009A5B8A">
        <w:rPr>
          <w:rFonts w:ascii="华文仿宋" w:eastAsia="华文仿宋" w:hAnsi="华文仿宋" w:cs="Arial" w:hint="eastAsia"/>
          <w:color w:val="000000"/>
          <w:sz w:val="28"/>
          <w:szCs w:val="28"/>
        </w:rPr>
        <w:t>80%</w:t>
      </w:r>
      <w:r w:rsidRPr="009A5B8A">
        <w:rPr>
          <w:rFonts w:ascii="华文仿宋" w:eastAsia="华文仿宋" w:hAnsi="华文仿宋" w:cs="Arial" w:hint="eastAsia"/>
          <w:color w:val="000000"/>
          <w:sz w:val="28"/>
          <w:szCs w:val="28"/>
        </w:rPr>
        <w:t>，边旋转边插入孔底，以少量胶体溢出孔口为宜，以保证充分填充密实。</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8</w:t>
      </w:r>
      <w:r w:rsidRPr="009A5B8A">
        <w:rPr>
          <w:rFonts w:ascii="华文仿宋" w:eastAsia="华文仿宋" w:hAnsi="华文仿宋" w:cs="Arial" w:hint="eastAsia"/>
          <w:color w:val="000000"/>
          <w:sz w:val="28"/>
          <w:szCs w:val="28"/>
        </w:rPr>
        <w:t>、植筋、养护：钢筋植入部分表面先涂上稀</w:t>
      </w:r>
      <w:r w:rsidRPr="009A5B8A">
        <w:rPr>
          <w:rFonts w:ascii="华文仿宋" w:eastAsia="华文仿宋" w:hAnsi="华文仿宋" w:cs="Arial" w:hint="eastAsia"/>
          <w:color w:val="000000"/>
          <w:sz w:val="28"/>
          <w:szCs w:val="28"/>
        </w:rPr>
        <w:t>胶，植入时轻轻旋转钢筋，使其表面与结构胶均匀结合，将钢筋植入孔底，直至挤出多余胶体为止，植筋必须在打胶后的允许施工时间内进行，气温在</w:t>
      </w:r>
      <w:r w:rsidRPr="009A5B8A">
        <w:rPr>
          <w:rFonts w:ascii="华文仿宋" w:eastAsia="华文仿宋" w:hAnsi="华文仿宋" w:cs="Arial" w:hint="eastAsia"/>
          <w:color w:val="000000"/>
          <w:sz w:val="28"/>
          <w:szCs w:val="28"/>
        </w:rPr>
        <w:t>5-40</w:t>
      </w:r>
      <w:r w:rsidRPr="009A5B8A">
        <w:rPr>
          <w:rFonts w:ascii="华文仿宋" w:eastAsia="华文仿宋" w:hAnsi="华文仿宋" w:cs="Arial" w:hint="eastAsia"/>
          <w:color w:val="000000"/>
          <w:sz w:val="28"/>
          <w:szCs w:val="28"/>
        </w:rPr>
        <w:t>℃之间，在固化完成之前按照厂家所提供的养生条件进行固化养生，固化期间禁止扰动。</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9</w:t>
      </w:r>
      <w:r w:rsidRPr="009A5B8A">
        <w:rPr>
          <w:rFonts w:ascii="华文仿宋" w:eastAsia="华文仿宋" w:hAnsi="华文仿宋" w:cs="Arial" w:hint="eastAsia"/>
          <w:color w:val="000000"/>
          <w:sz w:val="28"/>
          <w:szCs w:val="28"/>
        </w:rPr>
        <w:t>、质量抽检：胶体固化后按设计或规范要求对植入钢筋进行质量检验。</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3.5</w:t>
      </w:r>
      <w:r w:rsidRPr="009A5B8A" w:rsidR="00794156">
        <w:rPr>
          <w:rFonts w:ascii="华文仿宋" w:eastAsia="华文仿宋" w:hAnsi="华文仿宋" w:cs="Arial" w:hint="eastAsia"/>
          <w:color w:val="000000"/>
          <w:sz w:val="28"/>
          <w:szCs w:val="28"/>
        </w:rPr>
        <w:t>钢筋绑扎</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、植筋验收合格后进行加固钢筋绑扎，钢筋材料必须经过监理工程师批准后方可使用。</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、钢筋表面不得有油污及其它污染物，表面锈蚀的要先进行除锈。</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、按设计间距进行钢筋安装、绑扎，拱受力钢筋与侧墙钢筋在侧墙与拱交接</w:t>
      </w:r>
      <w:r w:rsidRPr="009A5B8A">
        <w:rPr>
          <w:rFonts w:ascii="华文仿宋" w:eastAsia="华文仿宋" w:hAnsi="华文仿宋" w:cs="Arial" w:hint="eastAsia"/>
          <w:color w:val="000000"/>
          <w:sz w:val="28"/>
          <w:szCs w:val="28"/>
        </w:rPr>
        <w:t>点下</w:t>
      </w:r>
      <w:r w:rsidRPr="009A5B8A">
        <w:rPr>
          <w:rFonts w:ascii="华文仿宋" w:eastAsia="华文仿宋" w:hAnsi="华文仿宋" w:cs="Arial" w:hint="eastAsia"/>
          <w:color w:val="000000"/>
          <w:sz w:val="28"/>
          <w:szCs w:val="28"/>
        </w:rPr>
        <w:t>1/3</w:t>
      </w:r>
      <w:r w:rsidRPr="009A5B8A">
        <w:rPr>
          <w:rFonts w:ascii="华文仿宋" w:eastAsia="华文仿宋" w:hAnsi="华文仿宋" w:cs="Arial" w:hint="eastAsia"/>
          <w:color w:val="000000"/>
          <w:sz w:val="28"/>
          <w:szCs w:val="28"/>
        </w:rPr>
        <w:t>侧墙高区域内</w:t>
      </w:r>
      <w:r w:rsidRPr="009A5B8A" w:rsidR="00E32350">
        <w:rPr>
          <w:rFonts w:ascii="华文仿宋" w:eastAsia="华文仿宋" w:hAnsi="华文仿宋" w:cs="Arial" w:hint="eastAsia"/>
          <w:color w:val="000000"/>
          <w:sz w:val="28"/>
          <w:szCs w:val="28"/>
        </w:rPr>
        <w:t>采用直螺纹连接</w:t>
      </w:r>
      <w:r w:rsidRPr="009A5B8A">
        <w:rPr>
          <w:rFonts w:ascii="华文仿宋" w:eastAsia="华文仿宋" w:hAnsi="华文仿宋" w:cs="Arial" w:hint="eastAsia"/>
          <w:color w:val="000000"/>
          <w:sz w:val="28"/>
          <w:szCs w:val="28"/>
        </w:rPr>
        <w:t>。</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、钢筋安装完后，根据设计保护层厚度安装保护层垫块，垫块强度比混凝土高一个等级。</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Pr>
          <w:rFonts w:ascii="华文仿宋" w:eastAsia="华文仿宋" w:hAnsi="华文仿宋" w:cs="Arial" w:hint="eastAsia"/>
          <w:color w:val="000000"/>
          <w:sz w:val="28"/>
          <w:szCs w:val="28"/>
        </w:rPr>
        <w:t>、绑扎钢筋的扎丝要向内弯曲，不得伸向模板。</w:t>
      </w:r>
    </w:p>
    <w:p w:rsidR="00CF43D9" w:rsidRPr="009A5B8A" w:rsidP="00657B7E">
      <w:pPr>
        <w:pStyle w:val="Normal0"/>
        <w:spacing w:line="480" w:lineRule="auto"/>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0"/>
          <w:cols w:space="425"/>
          <w:titlePg w:val="0"/>
          <w:docGrid w:type="lines" w:linePitch="312"/>
        </w:sectPr>
      </w:pPr>
      <w:r w:rsidRPr="009A5B8A">
        <w:rPr>
          <w:rFonts w:ascii="华文仿宋" w:eastAsia="华文仿宋" w:hAnsi="华文仿宋" w:cs="Arial" w:hint="eastAsia"/>
          <w:color w:val="000000"/>
          <w:sz w:val="28"/>
          <w:szCs w:val="28"/>
        </w:rPr>
        <w:t>3.6</w:t>
      </w:r>
      <w:r w:rsidRPr="009A5B8A" w:rsidR="00794156">
        <w:rPr>
          <w:rFonts w:ascii="华文仿宋" w:eastAsia="华文仿宋" w:hAnsi="华文仿宋" w:cs="Arial" w:hint="eastAsia"/>
          <w:color w:val="000000"/>
          <w:sz w:val="28"/>
          <w:szCs w:val="28"/>
        </w:rPr>
        <w:t>模板安装</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、定型组合钢模板在专业模板加工厂订做，模板刚度及强度满足施工要求。现场采用人工进行拼装，钢管支架进行加固，由于涵洞</w:t>
      </w:r>
      <w:r w:rsidRPr="009A5B8A">
        <w:rPr>
          <w:rFonts w:ascii="华文仿宋" w:eastAsia="华文仿宋" w:hAnsi="华文仿宋" w:cs="Arial" w:hint="eastAsia"/>
          <w:color w:val="000000"/>
          <w:sz w:val="28"/>
          <w:szCs w:val="28"/>
        </w:rPr>
        <w:t>内部尺寸较小，便于加固。</w:t>
      </w:r>
      <w:r w:rsidRPr="009A5B8A">
        <w:rPr>
          <w:rFonts w:ascii="华文仿宋" w:eastAsia="华文仿宋" w:hAnsi="华文仿宋" w:cs="Arial" w:hint="eastAsia"/>
          <w:color w:val="000000"/>
          <w:sz w:val="28"/>
          <w:szCs w:val="28"/>
        </w:rPr>
        <w:tab/>
        <w:t>2</w:t>
      </w:r>
      <w:r w:rsidRPr="009A5B8A">
        <w:rPr>
          <w:rFonts w:ascii="华文仿宋" w:eastAsia="华文仿宋" w:hAnsi="华文仿宋" w:cs="Arial" w:hint="eastAsia"/>
          <w:color w:val="000000"/>
          <w:sz w:val="28"/>
          <w:szCs w:val="28"/>
        </w:rPr>
        <w:t>、模板支撑结构强度及刚度满足混凝土浇筑时所产生的荷载。</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、模板拆除后须进行表面打磨清理，表面不得有粘接物且要平整。</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、模板安装前涂刷脱模剂，以防脱模时对结构造成损伤。</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sidR="00E32350">
        <w:rPr>
          <w:rFonts w:ascii="华文仿宋" w:eastAsia="华文仿宋" w:hAnsi="华文仿宋" w:cs="Arial" w:hint="eastAsia"/>
          <w:color w:val="000000"/>
          <w:sz w:val="28"/>
          <w:szCs w:val="28"/>
        </w:rPr>
        <w:t>、模板</w:t>
      </w:r>
      <w:r w:rsidRPr="009A5B8A">
        <w:rPr>
          <w:rFonts w:ascii="华文仿宋" w:eastAsia="华文仿宋" w:hAnsi="华文仿宋" w:cs="Arial" w:hint="eastAsia"/>
          <w:color w:val="000000"/>
          <w:sz w:val="28"/>
          <w:szCs w:val="28"/>
        </w:rPr>
        <w:t>靠墙存放，避免受碰撞或其它原因导致变形。</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009F2B46">
        <w:rPr>
          <w:rFonts w:ascii="华文仿宋" w:eastAsia="华文仿宋" w:hAnsi="华文仿宋" w:cs="Arial" w:hint="eastAsia"/>
          <w:color w:val="000000"/>
          <w:sz w:val="28"/>
          <w:szCs w:val="28"/>
        </w:rPr>
        <w:t>6</w:t>
      </w:r>
      <w:r w:rsidRPr="009A5B8A" w:rsidR="00794156">
        <w:rPr>
          <w:rFonts w:ascii="华文仿宋" w:eastAsia="华文仿宋" w:hAnsi="华文仿宋" w:cs="Arial" w:hint="eastAsia"/>
          <w:color w:val="000000"/>
          <w:sz w:val="28"/>
          <w:szCs w:val="28"/>
        </w:rPr>
        <w:t>灌浆料浇筑</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、灌浆施工前先确定配合比，经监理工程师验证批准后才能进行灌浆施工。</w:t>
      </w:r>
      <w:r w:rsidRPr="009A5B8A" w:rsidR="00E32350">
        <w:rPr>
          <w:rFonts w:ascii="华文仿宋" w:eastAsia="华文仿宋" w:hAnsi="华文仿宋" w:cs="Arial" w:hint="eastAsia"/>
          <w:color w:val="000000"/>
          <w:sz w:val="28"/>
          <w:szCs w:val="28"/>
        </w:rPr>
        <w:t>配合比已经先期现场取样进行配合比设计及验证。</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、灌浆料所用原材料必须经过检测合格才能使用。</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、采用插入式振捣器进行振捣，振捣时要注意避免触碰钢筋。</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、插入式振捣器不便于振捣的区域使用平板振捣器进行振捣。</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Pr>
          <w:rFonts w:ascii="华文仿宋" w:eastAsia="华文仿宋" w:hAnsi="华文仿宋" w:cs="Arial" w:hint="eastAsia"/>
          <w:color w:val="000000"/>
          <w:sz w:val="28"/>
          <w:szCs w:val="28"/>
        </w:rPr>
        <w:t>、浇筑时按规范留取试件，以备检测灌浆料强度。</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6</w:t>
      </w:r>
      <w:r w:rsidRPr="009A5B8A">
        <w:rPr>
          <w:rFonts w:ascii="华文仿宋" w:eastAsia="华文仿宋" w:hAnsi="华文仿宋" w:cs="Arial" w:hint="eastAsia"/>
          <w:color w:val="000000"/>
          <w:sz w:val="28"/>
          <w:szCs w:val="28"/>
        </w:rPr>
        <w:t>、浇筑后要及时进行养护。</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009F2B46">
        <w:rPr>
          <w:rFonts w:ascii="华文仿宋" w:eastAsia="华文仿宋" w:hAnsi="华文仿宋" w:cs="Arial" w:hint="eastAsia"/>
          <w:color w:val="000000"/>
          <w:sz w:val="28"/>
          <w:szCs w:val="28"/>
        </w:rPr>
        <w:t>7</w:t>
      </w:r>
      <w:r w:rsidRPr="009A5B8A" w:rsidR="00794156">
        <w:rPr>
          <w:rFonts w:ascii="华文仿宋" w:eastAsia="华文仿宋" w:hAnsi="华文仿宋" w:cs="Arial" w:hint="eastAsia"/>
          <w:color w:val="000000"/>
          <w:sz w:val="28"/>
          <w:szCs w:val="28"/>
        </w:rPr>
        <w:t xml:space="preserve"> </w:t>
      </w:r>
      <w:r w:rsidRPr="009A5B8A" w:rsidR="00794156">
        <w:rPr>
          <w:rFonts w:ascii="华文仿宋" w:eastAsia="华文仿宋" w:hAnsi="华文仿宋" w:cs="Arial" w:hint="eastAsia"/>
          <w:color w:val="000000"/>
          <w:sz w:val="28"/>
          <w:szCs w:val="28"/>
        </w:rPr>
        <w:t>压浆料压注</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、压浆施工前先确定配合比，经监理工程师验证批准后才能进行压浆施工。</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、压浆料所用原材料必须经过检测合格才能使用。</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1"/>
          <w:cols w:space="425"/>
          <w:titlePg w:val="0"/>
          <w:docGrid w:type="lines" w:linePitch="312"/>
        </w:sect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、压浆料配制要充分考虑材料的粒径，保证压浆料能正常通过压浆管道。</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、压浆施工时要留排气孔，排气孔留置在拱顶最高位置，压浆至排气孔溢出浆液后才能停止施工，压浆停止后立即将排水口封堵，</w:t>
      </w:r>
      <w:r w:rsidRPr="009A5B8A">
        <w:rPr>
          <w:rFonts w:ascii="华文仿宋" w:eastAsia="华文仿宋" w:hAnsi="华文仿宋" w:cs="Arial" w:hint="eastAsia"/>
          <w:color w:val="000000"/>
          <w:sz w:val="28"/>
          <w:szCs w:val="28"/>
        </w:rPr>
        <w:t>避免流浆造成空洞等质量问题。</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Pr>
          <w:rFonts w:ascii="华文仿宋" w:eastAsia="华文仿宋" w:hAnsi="华文仿宋" w:cs="Arial" w:hint="eastAsia"/>
          <w:color w:val="000000"/>
          <w:sz w:val="28"/>
          <w:szCs w:val="28"/>
        </w:rPr>
        <w:t>、压浆施工时按规范留取试件，以备检测压浆料强度。</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6</w:t>
      </w:r>
      <w:r w:rsidRPr="009A5B8A">
        <w:rPr>
          <w:rFonts w:ascii="华文仿宋" w:eastAsia="华文仿宋" w:hAnsi="华文仿宋" w:cs="Arial" w:hint="eastAsia"/>
          <w:color w:val="000000"/>
          <w:sz w:val="28"/>
          <w:szCs w:val="28"/>
        </w:rPr>
        <w:t>、压浆施工后要及时进行养护。</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009F2B46">
        <w:rPr>
          <w:rFonts w:ascii="华文仿宋" w:eastAsia="华文仿宋" w:hAnsi="华文仿宋" w:cs="Arial" w:hint="eastAsia"/>
          <w:color w:val="000000"/>
          <w:sz w:val="28"/>
          <w:szCs w:val="28"/>
        </w:rPr>
        <w:t>8</w:t>
      </w:r>
      <w:r w:rsidRPr="009A5B8A" w:rsidR="00794156">
        <w:rPr>
          <w:rFonts w:ascii="华文仿宋" w:eastAsia="华文仿宋" w:hAnsi="华文仿宋" w:cs="Arial" w:hint="eastAsia"/>
          <w:color w:val="000000"/>
          <w:sz w:val="28"/>
          <w:szCs w:val="28"/>
        </w:rPr>
        <w:t>型钢安装</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M20</w:t>
      </w:r>
      <w:r w:rsidRPr="009A5B8A">
        <w:rPr>
          <w:rFonts w:ascii="华文仿宋" w:eastAsia="华文仿宋" w:hAnsi="华文仿宋" w:cs="Arial" w:hint="eastAsia"/>
          <w:color w:val="000000"/>
          <w:sz w:val="28"/>
          <w:szCs w:val="28"/>
        </w:rPr>
        <w:t>锚栓采用化学锚固方法锚固在涵洞底板上，钢垫板用螺母固定在锚栓上。</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型钢与垫板之间采用焊接固定，型钢上部根据侧墙横向钢筋间距预留孔，型钢安装好后进行钢筋安装，横向钢筋穿过型钢上预留孔洞。</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、相邻型钢顶部用接板焊接加固。</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、型钢外露面涂环氧树脂漆防腐。</w:t>
      </w:r>
    </w:p>
    <w:p w:rsidR="00993AD3"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具体型钢加工图见附图。</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009F2B46">
        <w:rPr>
          <w:rFonts w:ascii="华文仿宋" w:eastAsia="华文仿宋" w:hAnsi="华文仿宋" w:cs="Arial" w:hint="eastAsia"/>
          <w:color w:val="000000"/>
          <w:sz w:val="28"/>
          <w:szCs w:val="28"/>
        </w:rPr>
        <w:t>9</w:t>
      </w:r>
      <w:r w:rsidRPr="009A5B8A" w:rsidR="00794156">
        <w:rPr>
          <w:rFonts w:ascii="华文仿宋" w:eastAsia="华文仿宋" w:hAnsi="华文仿宋" w:cs="Arial" w:hint="eastAsia"/>
          <w:color w:val="000000"/>
          <w:sz w:val="28"/>
          <w:szCs w:val="28"/>
        </w:rPr>
        <w:t>灌注粘钢</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、工艺流程：</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钢板钻固定螺栓孔及注胶孔→混凝土中相应位置钻固定孔→混凝土及钢板表面处理→卸荷→固定钢板并预留注胶孔、排气孔→封闭注胶孔及粘贴面四周缝隙→封口胶固化→压力灌胶→固化→质量检查→涂装</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2"/>
          <w:cols w:space="425"/>
          <w:titlePg w:val="0"/>
          <w:docGrid w:type="lines" w:linePitch="312"/>
        </w:sect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、钻孔：钢板上每平米设固定螺栓孔</w:t>
      </w:r>
      <w:r w:rsidRPr="009A5B8A">
        <w:rPr>
          <w:rFonts w:ascii="华文仿宋" w:eastAsia="华文仿宋" w:hAnsi="华文仿宋" w:cs="Arial" w:hint="eastAsia"/>
          <w:color w:val="000000"/>
          <w:sz w:val="28"/>
          <w:szCs w:val="28"/>
        </w:rPr>
        <w:t>6-7</w:t>
      </w:r>
      <w:r w:rsidRPr="009A5B8A">
        <w:rPr>
          <w:rFonts w:ascii="华文仿宋" w:eastAsia="华文仿宋" w:hAnsi="华文仿宋" w:cs="Arial" w:hint="eastAsia"/>
          <w:color w:val="000000"/>
          <w:sz w:val="28"/>
          <w:szCs w:val="28"/>
        </w:rPr>
        <w:t>个，注胶孔</w:t>
      </w:r>
      <w:r w:rsidRPr="009A5B8A">
        <w:rPr>
          <w:rFonts w:ascii="华文仿宋" w:eastAsia="华文仿宋" w:hAnsi="华文仿宋" w:cs="Arial" w:hint="eastAsia"/>
          <w:color w:val="000000"/>
          <w:sz w:val="28"/>
          <w:szCs w:val="28"/>
        </w:rPr>
        <w:t>3-4</w:t>
      </w:r>
      <w:r w:rsidRPr="009A5B8A">
        <w:rPr>
          <w:rFonts w:ascii="华文仿宋" w:eastAsia="华文仿宋" w:hAnsi="华文仿宋" w:cs="Arial" w:hint="eastAsia"/>
          <w:color w:val="000000"/>
          <w:sz w:val="28"/>
          <w:szCs w:val="28"/>
        </w:rPr>
        <w:t>个；在混凝土上与钢板固定螺栓孔对应位置钻固定螺栓孔。</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、表面处理：用硬毛刷沾高效洗涤剂去除混凝土表面油污并用清水冲洗干净，然后用砂轮磨光机对粘合面进行打磨，出去</w:t>
      </w:r>
      <w:r w:rsidRPr="009A5B8A">
        <w:rPr>
          <w:rFonts w:ascii="华文仿宋" w:eastAsia="华文仿宋" w:hAnsi="华文仿宋" w:cs="Arial" w:hint="eastAsia"/>
          <w:color w:val="000000"/>
          <w:sz w:val="28"/>
          <w:szCs w:val="28"/>
        </w:rPr>
        <w:t>2-3mm</w:t>
      </w:r>
      <w:r w:rsidRPr="009A5B8A">
        <w:rPr>
          <w:rFonts w:ascii="华文仿宋" w:eastAsia="华文仿宋" w:hAnsi="华文仿宋" w:cs="Arial" w:hint="eastAsia"/>
          <w:color w:val="000000"/>
          <w:sz w:val="28"/>
          <w:szCs w:val="28"/>
        </w:rPr>
        <w:t>厚表层露出新的砼面，清洗干燥后用脱脂棉沾丙酮擦拭表面</w:t>
      </w:r>
      <w:r w:rsidRPr="009A5B8A">
        <w:rPr>
          <w:rFonts w:ascii="华文仿宋" w:eastAsia="华文仿宋" w:hAnsi="华文仿宋" w:cs="Arial" w:hint="eastAsia"/>
          <w:color w:val="000000"/>
          <w:sz w:val="28"/>
          <w:szCs w:val="28"/>
        </w:rPr>
        <w:t>2-3</w:t>
      </w:r>
      <w:r w:rsidRPr="009A5B8A">
        <w:rPr>
          <w:rFonts w:ascii="华文仿宋" w:eastAsia="华文仿宋" w:hAnsi="华文仿宋" w:cs="Arial" w:hint="eastAsia"/>
          <w:color w:val="000000"/>
          <w:sz w:val="28"/>
          <w:szCs w:val="28"/>
        </w:rPr>
        <w:t>遍。钢材表面先进行除锈，然后用砂轮磨光机将表面打磨粗糙；打磨后，用棉丝沾丙酮擦拭干净。</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、卸荷</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Pr>
          <w:rFonts w:ascii="华文仿宋" w:eastAsia="华文仿宋" w:hAnsi="华文仿宋"/>
          <w:noProof/>
          <w:color w:val="000000"/>
          <w:sz w:val="28"/>
          <w:szCs w:val="28"/>
        </w:rPr>
        <w:pict>
          <v:shape id="图片 6" o:spid="_x0000_s1038" type="#_x0000_t75" alt="IMG_3316" style="width:243pt;height:200.75pt;margin-top:29.15pt;margin-left:225pt;position:absolute;visibility:visible;z-index:251664384">
            <v:imagedata r:id="rId15" o:title="IMG_3316" cropbottom="19102f" cropleft="2936f" cropright="20382f"/>
            <w10:wrap type="square"/>
          </v:shape>
        </w:pict>
      </w:r>
      <w:r w:rsidRPr="009A5B8A">
        <w:rPr>
          <w:rFonts w:ascii="华文仿宋" w:eastAsia="华文仿宋" w:hAnsi="华文仿宋" w:cs="Arial" w:hint="eastAsia"/>
          <w:color w:val="000000"/>
          <w:sz w:val="28"/>
          <w:szCs w:val="28"/>
        </w:rPr>
        <w:t>为减轻和消除后粘钢板的应力，应变滞后现象，粘钢板前宜对构件适量进行卸荷，卸荷方式如下：</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Pr>
          <w:rFonts w:ascii="华文仿宋" w:eastAsia="华文仿宋" w:hAnsi="华文仿宋" w:cs="Arial"/>
          <w:noProof/>
          <w:color w:val="000000"/>
          <w:sz w:val="28"/>
          <w:szCs w:val="28"/>
        </w:rPr>
        <w:pict>
          <v:shape id="_x0000_s1039" type="#_x0000_t106" style="width:81pt;height:46.8pt;margin-top:65.7pt;margin-left:278.25pt;position:absolute;z-index:251665408" adj="20400,-6392" fillcolor="aqua">
            <v:textbox inset="0,0,0,0">
              <w:txbxContent>
                <w:p w:rsidR="00FF654B" w:rsidRPr="009968D9" w:rsidP="00CF43D9">
                  <w:pPr>
                    <w:pStyle w:val="Normal0"/>
                    <w:rPr>
                      <w:sz w:val="24"/>
                    </w:rPr>
                  </w:pPr>
                  <w:r>
                    <w:rPr>
                      <w:rFonts w:hint="eastAsia"/>
                      <w:sz w:val="24"/>
                    </w:rPr>
                    <w:t>混凝土表面处理</w:t>
                  </w:r>
                </w:p>
              </w:txbxContent>
            </v:textbox>
          </v:shape>
        </w:pict>
      </w:r>
      <w:r w:rsidRPr="009A5B8A" w:rsidR="00CF43D9">
        <w:rPr>
          <w:rFonts w:ascii="华文仿宋" w:eastAsia="华文仿宋" w:hAnsi="华文仿宋" w:cs="Arial" w:hint="eastAsia"/>
          <w:color w:val="000000"/>
          <w:sz w:val="28"/>
          <w:szCs w:val="28"/>
        </w:rPr>
        <w:t>采用千斤顶顶升的方式卸荷，由于涵洞上部均为回填粉煤灰，可作承受均布荷载考虑。涵洞本身为钢筋混凝土结构，卸荷采用多点均匀顶升，顶升支点间距统一。</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涵洞受上部垂直荷载压应力</w:t>
      </w:r>
      <w:r w:rsidRPr="009A5B8A">
        <w:rPr>
          <w:rFonts w:ascii="华文仿宋" w:eastAsia="华文仿宋" w:hAnsi="华文仿宋" w:cs="Arial" w:hint="eastAsia"/>
          <w:color w:val="000000"/>
          <w:sz w:val="28"/>
          <w:szCs w:val="28"/>
        </w:rPr>
        <w:t xml:space="preserve"> </w:t>
      </w:r>
      <w:r w:rsidRPr="009A5B8A">
        <w:rPr>
          <w:rFonts w:ascii="华文仿宋" w:eastAsia="华文仿宋" w:hAnsi="华文仿宋" w:cs="Arial" w:hint="eastAsia"/>
          <w:color w:val="000000"/>
          <w:sz w:val="28"/>
          <w:szCs w:val="28"/>
        </w:rPr>
        <w:t>σ</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γ</w:t>
      </w:r>
      <w:r w:rsidRPr="009A5B8A">
        <w:rPr>
          <w:rFonts w:ascii="华文仿宋" w:eastAsia="华文仿宋" w:hAnsi="华文仿宋" w:cs="Arial" w:hint="eastAsia"/>
          <w:color w:val="000000"/>
          <w:sz w:val="28"/>
          <w:szCs w:val="28"/>
        </w:rPr>
        <w:t>Z</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式中</w:t>
      </w:r>
      <w:r w:rsidRPr="009A5B8A">
        <w:rPr>
          <w:rFonts w:ascii="华文仿宋" w:eastAsia="华文仿宋" w:hAnsi="华文仿宋" w:cs="Arial" w:hint="eastAsia"/>
          <w:color w:val="000000"/>
          <w:sz w:val="28"/>
          <w:szCs w:val="28"/>
        </w:rPr>
        <w:t xml:space="preserve"> </w:t>
      </w:r>
      <w:r w:rsidRPr="009A5B8A">
        <w:rPr>
          <w:rFonts w:ascii="华文仿宋" w:eastAsia="华文仿宋" w:hAnsi="华文仿宋" w:cs="Arial" w:hint="eastAsia"/>
          <w:color w:val="000000"/>
          <w:sz w:val="28"/>
          <w:szCs w:val="28"/>
        </w:rPr>
        <w:t>γ为回填土体容重，</w:t>
      </w:r>
      <w:r w:rsidRPr="009A5B8A">
        <w:rPr>
          <w:rFonts w:ascii="华文仿宋" w:eastAsia="华文仿宋" w:hAnsi="华文仿宋" w:cs="Arial" w:hint="eastAsia"/>
          <w:color w:val="000000"/>
          <w:sz w:val="28"/>
          <w:szCs w:val="28"/>
        </w:rPr>
        <w:t>Z</w:t>
      </w:r>
      <w:r w:rsidRPr="009A5B8A">
        <w:rPr>
          <w:rFonts w:ascii="华文仿宋" w:eastAsia="华文仿宋" w:hAnsi="华文仿宋" w:cs="Arial" w:hint="eastAsia"/>
          <w:color w:val="000000"/>
          <w:sz w:val="28"/>
          <w:szCs w:val="28"/>
        </w:rPr>
        <w:t>为涵洞顶面至回填后地面的高度，根据设计文件γ为</w:t>
      </w:r>
      <w:r w:rsidRPr="009A5B8A">
        <w:rPr>
          <w:rFonts w:ascii="华文仿宋" w:eastAsia="华文仿宋" w:hAnsi="华文仿宋" w:cs="Arial" w:hint="eastAsia"/>
          <w:color w:val="000000"/>
          <w:sz w:val="28"/>
          <w:szCs w:val="28"/>
        </w:rPr>
        <w:t>1.4T/m</w:t>
      </w:r>
      <w:r w:rsidRPr="009A5B8A">
        <w:rPr>
          <w:rFonts w:ascii="华文仿宋" w:eastAsia="华文仿宋" w:hAnsi="华文仿宋" w:cs="Arial" w:hint="eastAsia"/>
          <w:color w:val="000000"/>
          <w:sz w:val="28"/>
          <w:szCs w:val="28"/>
          <w:vertAlign w:val="superscript"/>
        </w:rPr>
        <w:t>3</w:t>
      </w:r>
      <w:r w:rsidRPr="009A5B8A">
        <w:rPr>
          <w:rFonts w:ascii="华文仿宋" w:eastAsia="华文仿宋" w:hAnsi="华文仿宋" w:cs="Arial" w:hint="eastAsia"/>
          <w:color w:val="000000"/>
          <w:sz w:val="28"/>
          <w:szCs w:val="28"/>
        </w:rPr>
        <w:t>，高度根据现场测量确定。</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卸荷时按结构段长度分段进行，顶升卸荷必须满足以下要求：</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a</w:t>
      </w:r>
      <w:r w:rsidRPr="009A5B8A">
        <w:rPr>
          <w:rFonts w:ascii="华文仿宋" w:eastAsia="华文仿宋" w:hAnsi="华文仿宋" w:cs="Arial" w:hint="eastAsia"/>
          <w:color w:val="000000"/>
          <w:sz w:val="28"/>
          <w:szCs w:val="28"/>
        </w:rPr>
        <w:t>、加载时顶面不得出现裂缝</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且卸荷支撑均应落在首层</w:t>
      </w:r>
      <w:r w:rsidRPr="009A5B8A">
        <w:rPr>
          <w:rFonts w:ascii="华文仿宋" w:eastAsia="华文仿宋" w:hAnsi="华文仿宋" w:cs="Arial" w:hint="eastAsia"/>
          <w:color w:val="000000"/>
          <w:sz w:val="28"/>
          <w:szCs w:val="28"/>
        </w:rPr>
        <w:t>;</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b</w:t>
      </w:r>
      <w:r w:rsidRPr="009A5B8A">
        <w:rPr>
          <w:rFonts w:ascii="华文仿宋" w:eastAsia="华文仿宋" w:hAnsi="华文仿宋" w:cs="Arial" w:hint="eastAsia"/>
          <w:color w:val="000000"/>
          <w:sz w:val="28"/>
          <w:szCs w:val="28"/>
        </w:rPr>
        <w:t>、加载过程中注意观察各层相关构件的开裂情况，如果裂缝超过</w:t>
      </w:r>
      <w:r w:rsidRPr="009A5B8A">
        <w:rPr>
          <w:rFonts w:ascii="华文仿宋" w:eastAsia="华文仿宋" w:hAnsi="华文仿宋" w:cs="Arial" w:hint="eastAsia"/>
          <w:color w:val="000000"/>
          <w:sz w:val="28"/>
          <w:szCs w:val="28"/>
        </w:rPr>
        <w:t>0.2mm</w:t>
      </w:r>
      <w:r w:rsidRPr="009A5B8A">
        <w:rPr>
          <w:rFonts w:ascii="华文仿宋" w:eastAsia="华文仿宋" w:hAnsi="华文仿宋" w:cs="Arial" w:hint="eastAsia"/>
          <w:color w:val="000000"/>
          <w:sz w:val="28"/>
          <w:szCs w:val="28"/>
        </w:rPr>
        <w:t>必须马上停止加载。</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3"/>
          <w:cols w:space="425"/>
          <w:titlePg w:val="0"/>
          <w:docGrid w:type="lines" w:linePitch="312"/>
        </w:sectPr>
      </w:pPr>
      <w:r w:rsidRPr="009A5B8A">
        <w:rPr>
          <w:rFonts w:ascii="华文仿宋" w:eastAsia="华文仿宋" w:hAnsi="华文仿宋" w:cs="Arial" w:hint="eastAsia"/>
          <w:color w:val="000000"/>
          <w:sz w:val="28"/>
          <w:szCs w:val="28"/>
        </w:rPr>
        <w:t>5</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、固定钢板：将钢板托起悬挂在固定螺栓上，拧紧螺母；固定时根据浇筑厚度，在固定螺栓孔周围塞垫一定厚度的垫片。</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Pr>
          <w:rFonts w:ascii="华文仿宋" w:eastAsia="华文仿宋" w:hAnsi="华文仿宋" w:cs="Arial"/>
          <w:noProof/>
          <w:color w:val="000000"/>
          <w:sz w:val="28"/>
          <w:szCs w:val="28"/>
        </w:rPr>
        <w:pict>
          <v:shape id="_x0000_s1040" type="#_x0000_t106" style="width:81pt;height:31.2pt;margin-top:136.15pt;margin-left:274.5pt;position:absolute;z-index:251667456" adj="27400,-18035" fillcolor="aqua">
            <v:textbox inset="0,0,0,0">
              <w:txbxContent>
                <w:p w:rsidR="00FF654B" w:rsidRPr="009968D9" w:rsidP="00CF43D9">
                  <w:pPr>
                    <w:pStyle w:val="Normal0"/>
                    <w:rPr>
                      <w:sz w:val="24"/>
                    </w:rPr>
                  </w:pPr>
                  <w:r>
                    <w:rPr>
                      <w:rFonts w:hint="eastAsia"/>
                      <w:sz w:val="24"/>
                    </w:rPr>
                    <w:t>灌注粘钢</w:t>
                  </w:r>
                </w:p>
              </w:txbxContent>
            </v:textbox>
          </v:shape>
        </w:pict>
      </w:r>
      <w:r>
        <w:rPr>
          <w:rFonts w:ascii="华文仿宋" w:eastAsia="华文仿宋" w:hAnsi="华文仿宋"/>
          <w:noProof/>
          <w:color w:val="000000"/>
          <w:sz w:val="28"/>
          <w:szCs w:val="28"/>
        </w:rPr>
        <w:pict>
          <v:shape id="图片 8" o:spid="_x0000_s1041" type="#_x0000_t75" style="width:189pt;height:139.7pt;margin-top:27.65pt;margin-left:225pt;position:absolute;visibility:visible;z-index:251666432">
            <v:imagedata r:id="rId16" o:title="@Z3%{G6EW~UD_HMM)(R[59Y"/>
            <w10:wrap type="square"/>
          </v:shape>
        </w:pict>
      </w:r>
      <w:r w:rsidRPr="009A5B8A" w:rsidR="00CF43D9">
        <w:rPr>
          <w:rFonts w:ascii="华文仿宋" w:eastAsia="华文仿宋" w:hAnsi="华文仿宋" w:cs="Arial" w:hint="eastAsia"/>
          <w:color w:val="000000"/>
          <w:sz w:val="28"/>
          <w:szCs w:val="28"/>
        </w:rPr>
        <w:t>6、留排气孔：在粘贴面四周每隔0.5m左右插入一根排气软管，钢板各角也要插入一根排气软管，水平钢板排气管溢胶位置应高于粘贴面。</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7</w:t>
      </w:r>
      <w:r w:rsidRPr="009A5B8A">
        <w:rPr>
          <w:rFonts w:ascii="华文仿宋" w:eastAsia="华文仿宋" w:hAnsi="华文仿宋" w:cs="Arial" w:hint="eastAsia"/>
          <w:color w:val="000000"/>
          <w:sz w:val="28"/>
          <w:szCs w:val="28"/>
        </w:rPr>
        <w:t>、周边密封：按比例调好封口胶，用抹刀将钢板周边缝隙、螺栓及注胶嘴周围缝隙用封口胶密封严密。</w:t>
      </w:r>
    </w:p>
    <w:p w:rsidR="00CF43D9" w:rsidRPr="009A5B8A" w:rsidP="00657B7E">
      <w:pPr>
        <w:pStyle w:val="Normal0"/>
        <w:spacing w:line="480" w:lineRule="auto"/>
        <w:ind w:firstLine="560" w:firstLineChars="200"/>
        <w:rPr>
          <w:rFonts w:ascii="华文仿宋" w:eastAsia="华文仿宋" w:hAnsi="华文仿宋" w:cs="宋体"/>
          <w:color w:val="000000"/>
          <w:kern w:val="0"/>
          <w:sz w:val="28"/>
          <w:szCs w:val="28"/>
        </w:rPr>
      </w:pPr>
      <w:r w:rsidRPr="009A5B8A">
        <w:rPr>
          <w:rFonts w:ascii="华文仿宋" w:eastAsia="华文仿宋" w:hAnsi="华文仿宋" w:cs="Arial" w:hint="eastAsia"/>
          <w:color w:val="000000"/>
          <w:sz w:val="28"/>
          <w:szCs w:val="28"/>
        </w:rPr>
        <w:t>8</w:t>
      </w:r>
      <w:r w:rsidRPr="009A5B8A">
        <w:rPr>
          <w:rFonts w:ascii="华文仿宋" w:eastAsia="华文仿宋" w:hAnsi="华文仿宋" w:cs="Arial" w:hint="eastAsia"/>
          <w:color w:val="000000"/>
          <w:sz w:val="28"/>
          <w:szCs w:val="28"/>
        </w:rPr>
        <w:t>、配胶：按配方比例</w:t>
      </w:r>
      <w:r w:rsidRPr="009A5B8A">
        <w:rPr>
          <w:rFonts w:ascii="华文仿宋" w:eastAsia="华文仿宋" w:hAnsi="华文仿宋" w:cs="Arial" w:hint="eastAsia"/>
          <w:color w:val="000000"/>
          <w:sz w:val="28"/>
          <w:szCs w:val="28"/>
        </w:rPr>
        <w:t>进行配胶，配胶量根据施工需要确定，冬季气温偏低一般以不超过</w:t>
      </w:r>
      <w:r w:rsidRPr="009A5B8A">
        <w:rPr>
          <w:rFonts w:ascii="华文仿宋" w:eastAsia="华文仿宋" w:hAnsi="华文仿宋" w:cs="Arial" w:hint="eastAsia"/>
          <w:color w:val="000000"/>
          <w:sz w:val="28"/>
          <w:szCs w:val="28"/>
        </w:rPr>
        <w:t>45</w:t>
      </w:r>
      <w:r w:rsidRPr="009A5B8A">
        <w:rPr>
          <w:rFonts w:ascii="华文仿宋" w:eastAsia="华文仿宋" w:hAnsi="华文仿宋" w:cs="Arial" w:hint="eastAsia"/>
          <w:color w:val="000000"/>
          <w:sz w:val="28"/>
          <w:szCs w:val="28"/>
        </w:rPr>
        <w:t>分钟用量进行配制，夏季施工可根据实际情况增加配制量。</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9</w:t>
      </w:r>
      <w:r w:rsidRPr="009A5B8A">
        <w:rPr>
          <w:rFonts w:ascii="华文仿宋" w:eastAsia="华文仿宋" w:hAnsi="华文仿宋" w:cs="Arial" w:hint="eastAsia"/>
          <w:color w:val="000000"/>
          <w:sz w:val="28"/>
          <w:szCs w:val="28"/>
        </w:rPr>
        <w:t>、压力灌胶：密封施工一天后进行灌胶，注胶从一端开始进行，当邻近注胶嘴有胶液流出时，将当前注胶嘴封闭，移至出胶的注胶嘴继续灌注，当排气管有胶液流出时将其弯折扎紧。注胶过程中用小锤敲击钢板，以判断胶液灌注情况。倾斜或竖直钢板要从最低位置开始灌胶，最后一个排气管要在维持注胶压力的情况下进行封堵，以防胶层脱空。注胶速度不能过快，以防形成气囊。</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10</w:t>
      </w:r>
      <w:r w:rsidRPr="009A5B8A">
        <w:rPr>
          <w:rFonts w:ascii="华文仿宋" w:eastAsia="华文仿宋" w:hAnsi="华文仿宋" w:cs="Arial" w:hint="eastAsia"/>
          <w:color w:val="000000"/>
          <w:sz w:val="28"/>
          <w:szCs w:val="28"/>
        </w:rPr>
        <w:t>、固化：注胶施工结束后最初几小时要加强观察，看是否有</w:t>
      </w:r>
      <w:r w:rsidRPr="009A5B8A">
        <w:rPr>
          <w:rFonts w:ascii="华文仿宋" w:eastAsia="华文仿宋" w:hAnsi="华文仿宋" w:cs="Arial" w:hint="eastAsia"/>
          <w:color w:val="000000"/>
          <w:sz w:val="28"/>
          <w:szCs w:val="28"/>
        </w:rPr>
        <w:t>流胶的情况，如果有要及时采取封堵措施并重新灌注；固化时间不少于</w:t>
      </w: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天。</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4"/>
          <w:cols w:space="425"/>
          <w:titlePg w:val="0"/>
          <w:docGrid w:type="lines" w:linePitch="312"/>
        </w:sectPr>
      </w:pPr>
      <w:r w:rsidRPr="009A5B8A">
        <w:rPr>
          <w:rFonts w:ascii="华文仿宋" w:eastAsia="华文仿宋" w:hAnsi="华文仿宋" w:cs="Arial" w:hint="eastAsia"/>
          <w:color w:val="000000"/>
          <w:sz w:val="28"/>
          <w:szCs w:val="28"/>
        </w:rPr>
        <w:t>11</w:t>
      </w:r>
      <w:r w:rsidRPr="009A5B8A">
        <w:rPr>
          <w:rFonts w:ascii="华文仿宋" w:eastAsia="华文仿宋" w:hAnsi="华文仿宋" w:cs="Arial" w:hint="eastAsia"/>
          <w:color w:val="000000"/>
          <w:sz w:val="28"/>
          <w:szCs w:val="28"/>
        </w:rPr>
        <w:t>、固化完成后按设计及规范要求进行质量检测。</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12</w:t>
      </w:r>
      <w:r w:rsidRPr="009A5B8A">
        <w:rPr>
          <w:rFonts w:ascii="华文仿宋" w:eastAsia="华文仿宋" w:hAnsi="华文仿宋" w:cs="Arial" w:hint="eastAsia"/>
          <w:color w:val="000000"/>
          <w:sz w:val="28"/>
          <w:szCs w:val="28"/>
        </w:rPr>
        <w:t>、固化验收合格后刷防锈漆涂装。</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009F2B46">
        <w:rPr>
          <w:rFonts w:ascii="华文仿宋" w:eastAsia="华文仿宋" w:hAnsi="华文仿宋" w:cs="Arial" w:hint="eastAsia"/>
          <w:color w:val="000000"/>
          <w:sz w:val="28"/>
          <w:szCs w:val="28"/>
        </w:rPr>
        <w:t>10</w:t>
      </w:r>
      <w:r w:rsidRPr="009A5B8A" w:rsidR="00794156">
        <w:rPr>
          <w:rFonts w:ascii="华文仿宋" w:eastAsia="华文仿宋" w:hAnsi="华文仿宋" w:cs="Arial" w:hint="eastAsia"/>
          <w:color w:val="000000"/>
          <w:sz w:val="28"/>
          <w:szCs w:val="28"/>
        </w:rPr>
        <w:t>止水带伸缩缝</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、止水带的质量必须满足设计要求。</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、止水带安装时要与模板固定牢固，伸缩缝两边混凝土不能同时浇筑，防止混凝土浇筑过程中止水带发生位移，影响止水质量。</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Pr>
          <w:rFonts w:ascii="华文仿宋" w:eastAsia="华文仿宋" w:hAnsi="华文仿宋" w:cs="Arial" w:hint="eastAsia"/>
          <w:color w:val="000000"/>
          <w:sz w:val="28"/>
          <w:szCs w:val="28"/>
        </w:rPr>
        <w:t>、混凝土浇筑前要对止水带进行清洁，确保止水带与混凝土接触紧密。</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Pr>
          <w:rFonts w:ascii="华文仿宋" w:eastAsia="华文仿宋" w:hAnsi="华文仿宋" w:cs="Arial" w:hint="eastAsia"/>
          <w:color w:val="000000"/>
          <w:sz w:val="28"/>
          <w:szCs w:val="28"/>
        </w:rPr>
        <w:t>、混凝土浇筑时要注意止水带附近的振捣密实，保证混凝土与止水带结合紧密。</w:t>
      </w:r>
    </w:p>
    <w:p w:rsidR="00CF43D9"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Pr>
          <w:rFonts w:ascii="华文仿宋" w:eastAsia="华文仿宋" w:hAnsi="华文仿宋" w:cs="Arial" w:hint="eastAsia"/>
          <w:color w:val="000000"/>
          <w:sz w:val="28"/>
          <w:szCs w:val="28"/>
        </w:rPr>
        <w:t>、加强混凝土的养护，避免因混凝土质量问题影响止水带的止水效果。</w:t>
      </w:r>
    </w:p>
    <w:p w:rsidR="000A1AB8"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p>
    <w:p w:rsidR="000A1AB8" w:rsidRPr="009A5B8A" w:rsidP="00657B7E">
      <w:pPr>
        <w:pStyle w:val="Normal0"/>
        <w:tabs>
          <w:tab w:val="left" w:pos="630"/>
        </w:tabs>
        <w:spacing w:line="480" w:lineRule="auto"/>
        <w:ind w:firstLine="560" w:firstLineChars="200"/>
        <w:rPr>
          <w:rFonts w:ascii="华文仿宋" w:eastAsia="华文仿宋" w:hAnsi="华文仿宋" w:cs="Arial"/>
          <w:color w:val="000000"/>
          <w:sz w:val="28"/>
          <w:szCs w:val="28"/>
        </w:rPr>
      </w:pPr>
    </w:p>
    <w:p w:rsidR="00CF43D9" w:rsidRPr="00ED0B58" w:rsidP="00657B7E">
      <w:pPr>
        <w:pStyle w:val="Normal0"/>
        <w:spacing w:line="480" w:lineRule="auto"/>
        <w:jc w:val="center"/>
        <w:rPr>
          <w:rFonts w:ascii="华文仿宋" w:eastAsia="华文仿宋" w:hAnsi="华文仿宋" w:cs="Arial"/>
          <w:color w:val="000000"/>
          <w:sz w:val="32"/>
          <w:szCs w:val="32"/>
        </w:rPr>
      </w:pPr>
      <w:r w:rsidRPr="00ED0B58">
        <w:rPr>
          <w:rFonts w:ascii="华文仿宋" w:eastAsia="华文仿宋" w:hAnsi="华文仿宋" w:cs="Arial" w:hint="eastAsia"/>
          <w:color w:val="000000"/>
          <w:sz w:val="32"/>
          <w:szCs w:val="32"/>
        </w:rPr>
        <w:t>4、</w:t>
      </w:r>
      <w:r w:rsidRPr="00ED0B58" w:rsidR="00794156">
        <w:rPr>
          <w:rFonts w:ascii="华文仿宋" w:eastAsia="华文仿宋" w:hAnsi="华文仿宋" w:cs="Arial" w:hint="eastAsia"/>
          <w:color w:val="000000"/>
          <w:sz w:val="32"/>
          <w:szCs w:val="32"/>
        </w:rPr>
        <w:t>材料运输专项措施</w:t>
      </w:r>
    </w:p>
    <w:p w:rsidR="00CF43D9" w:rsidRPr="009A5B8A" w:rsidP="00657B7E">
      <w:pPr>
        <w:pStyle w:val="Normal0"/>
        <w:widowControl/>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4.1</w:t>
      </w:r>
      <w:r w:rsidRPr="009A5B8A" w:rsidR="00794156">
        <w:rPr>
          <w:rFonts w:ascii="华文仿宋" w:eastAsia="华文仿宋" w:hAnsi="华文仿宋" w:cs="Arial" w:hint="eastAsia"/>
          <w:color w:val="000000"/>
          <w:sz w:val="28"/>
          <w:szCs w:val="28"/>
        </w:rPr>
        <w:t>概述</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本次涵洞加固段位于灰场排水涵洞的中间，涵洞后半段有</w:t>
      </w: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个较大的转弯段，不便于材料的运输；因此，大部分材料只能从涵洞出水口进行运输，受工期、现场条件及结构特点影响，要按时完成节点工期，面临以下几个难点问题：</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sidR="00794156">
        <w:rPr>
          <w:rFonts w:ascii="华文仿宋" w:eastAsia="华文仿宋" w:hAnsi="华文仿宋" w:cs="Arial" w:hint="eastAsia"/>
          <w:color w:val="000000"/>
          <w:sz w:val="28"/>
          <w:szCs w:val="28"/>
        </w:rPr>
        <w:t>场地狭窄</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5"/>
          <w:cols w:space="425"/>
          <w:titlePg w:val="0"/>
          <w:docGrid w:type="lines" w:linePitch="312"/>
        </w:sectPr>
      </w:pPr>
      <w:r w:rsidRPr="009A5B8A">
        <w:rPr>
          <w:rFonts w:ascii="华文仿宋" w:eastAsia="华文仿宋" w:hAnsi="华文仿宋" w:cs="Arial" w:hint="eastAsia"/>
          <w:color w:val="000000"/>
          <w:sz w:val="28"/>
          <w:szCs w:val="28"/>
        </w:rPr>
        <w:t>涵洞加固后宽度只有</w:t>
      </w:r>
      <w:r w:rsidRPr="009A5B8A">
        <w:rPr>
          <w:rFonts w:ascii="华文仿宋" w:eastAsia="华文仿宋" w:hAnsi="华文仿宋" w:cs="Arial" w:hint="eastAsia"/>
          <w:color w:val="000000"/>
          <w:sz w:val="28"/>
          <w:szCs w:val="28"/>
        </w:rPr>
        <w:t>1.5m</w:t>
      </w:r>
      <w:r w:rsidRPr="009A5B8A">
        <w:rPr>
          <w:rFonts w:ascii="华文仿宋" w:eastAsia="华文仿宋" w:hAnsi="华文仿宋" w:cs="Arial" w:hint="eastAsia"/>
          <w:color w:val="000000"/>
          <w:sz w:val="28"/>
          <w:szCs w:val="28"/>
        </w:rPr>
        <w:t>，常规运输车辆无法使用，也无法满足大量人员进行材料运输的空间需求。</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sidR="00794156">
        <w:rPr>
          <w:rFonts w:ascii="华文仿宋" w:eastAsia="华文仿宋" w:hAnsi="华文仿宋" w:cs="Arial" w:hint="eastAsia"/>
          <w:color w:val="000000"/>
          <w:sz w:val="28"/>
          <w:szCs w:val="28"/>
        </w:rPr>
        <w:t>材料运输距离远而且数量大</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400m</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H29</w:t>
      </w:r>
      <w:r w:rsidRPr="009A5B8A">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H50</w:t>
      </w:r>
      <w:r w:rsidRPr="009A5B8A">
        <w:rPr>
          <w:rFonts w:ascii="华文仿宋" w:eastAsia="华文仿宋" w:hAnsi="华文仿宋" w:cs="Arial" w:hint="eastAsia"/>
          <w:color w:val="000000"/>
          <w:sz w:val="28"/>
          <w:szCs w:val="28"/>
        </w:rPr>
        <w:t>段）涵洞加固需要的钢筋、钢材、灌（压）浆等材料数量多，总重量约</w:t>
      </w:r>
      <w:r w:rsidRPr="009A5B8A">
        <w:rPr>
          <w:rFonts w:ascii="华文仿宋" w:eastAsia="华文仿宋" w:hAnsi="华文仿宋" w:cs="Arial" w:hint="eastAsia"/>
          <w:color w:val="000000"/>
          <w:sz w:val="28"/>
          <w:szCs w:val="28"/>
        </w:rPr>
        <w:t>3500t</w:t>
      </w:r>
      <w:r w:rsidRPr="009A5B8A">
        <w:rPr>
          <w:rFonts w:ascii="华文仿宋" w:eastAsia="华文仿宋" w:hAnsi="华文仿宋" w:cs="Arial" w:hint="eastAsia"/>
          <w:color w:val="000000"/>
          <w:sz w:val="28"/>
          <w:szCs w:val="28"/>
        </w:rPr>
        <w:t>，且个别钢构件较重，采用人力运输效率无法满足施工需求。</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综上所述，只有解决</w:t>
      </w:r>
      <w:r w:rsidRPr="009A5B8A">
        <w:rPr>
          <w:rFonts w:ascii="华文仿宋" w:eastAsia="华文仿宋" w:hAnsi="华文仿宋" w:cs="Arial" w:hint="eastAsia"/>
          <w:color w:val="000000"/>
          <w:sz w:val="28"/>
          <w:szCs w:val="28"/>
        </w:rPr>
        <w:t>了材料运输的问题，才能保证节点目标的顺利完成。</w:t>
      </w:r>
    </w:p>
    <w:p w:rsidR="00CF43D9" w:rsidRPr="009A5B8A" w:rsidP="00657B7E">
      <w:pPr>
        <w:pStyle w:val="Normal0"/>
        <w:widowControl/>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4.2</w:t>
      </w:r>
      <w:r w:rsidRPr="009A5B8A" w:rsidR="00794156">
        <w:rPr>
          <w:rFonts w:ascii="华文仿宋" w:eastAsia="华文仿宋" w:hAnsi="华文仿宋" w:cs="Arial" w:hint="eastAsia"/>
          <w:color w:val="000000"/>
          <w:sz w:val="28"/>
          <w:szCs w:val="28"/>
        </w:rPr>
        <w:t>材料运输方案</w:t>
      </w:r>
    </w:p>
    <w:p w:rsidR="007971F2" w:rsidRPr="009A5B8A" w:rsidP="00657B7E">
      <w:pPr>
        <w:pStyle w:val="Normal0"/>
        <w:widowControl/>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Pr>
          <w:rFonts w:ascii="华文仿宋" w:eastAsia="华文仿宋" w:hAnsi="华文仿宋" w:cs="Arial" w:hint="eastAsia"/>
          <w:color w:val="000000"/>
          <w:sz w:val="28"/>
          <w:szCs w:val="28"/>
        </w:rPr>
        <w:t>、钢材运输</w:t>
      </w:r>
    </w:p>
    <w:p w:rsidR="00CF43D9" w:rsidRPr="009A5B8A" w:rsidP="00657B7E">
      <w:pPr>
        <w:pStyle w:val="Normal0"/>
        <w:spacing w:line="480" w:lineRule="auto"/>
        <w:ind w:firstLine="48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16"/>
          <w:cols w:space="425"/>
          <w:titlePg w:val="0"/>
          <w:docGrid w:type="lines" w:linePitch="312"/>
        </w:sectPr>
      </w:pPr>
      <w:r w:rsidRPr="009A5B8A">
        <w:rPr>
          <w:rFonts w:ascii="华文仿宋" w:eastAsia="华文仿宋" w:hAnsi="华文仿宋" w:cs="Arial" w:hint="eastAsia"/>
          <w:color w:val="000000"/>
          <w:sz w:val="28"/>
          <w:szCs w:val="28"/>
        </w:rPr>
        <w:t>根据对涵洞加固施工条件的分析及我公司在相似工程中的施工经验，我</w:t>
      </w:r>
      <w:r w:rsidRPr="009A5B8A" w:rsidR="009740D0">
        <w:rPr>
          <w:rFonts w:ascii="华文仿宋" w:eastAsia="华文仿宋" w:hAnsi="华文仿宋" w:cs="Arial" w:hint="eastAsia"/>
          <w:color w:val="000000"/>
          <w:sz w:val="28"/>
          <w:szCs w:val="28"/>
        </w:rPr>
        <w:t>项目部</w:t>
      </w:r>
      <w:r w:rsidRPr="009A5B8A">
        <w:rPr>
          <w:rFonts w:ascii="华文仿宋" w:eastAsia="华文仿宋" w:hAnsi="华文仿宋" w:cs="Arial" w:hint="eastAsia"/>
          <w:color w:val="000000"/>
          <w:sz w:val="28"/>
          <w:szCs w:val="28"/>
        </w:rPr>
        <w:t>计划采用叉车进行钢筋、钢板等材料的运输。考虑钢筋长度影响，不便于叉车直接运输，计划使用板车进行运输，叉车提供动力；但为了避免板车在行驶过程中与涵洞发生碰撞，先在涵洞内铺设一条临时施工轨道。由于本工程节点工期紧，如果轨道采用钢轨，必须铺设枕木，将花费更多的时间，不利于本工程抢工计划。因此，我</w:t>
      </w:r>
      <w:r w:rsidRPr="009A5B8A" w:rsidR="009740D0">
        <w:rPr>
          <w:rFonts w:ascii="华文仿宋" w:eastAsia="华文仿宋" w:hAnsi="华文仿宋" w:cs="Arial" w:hint="eastAsia"/>
          <w:color w:val="000000"/>
          <w:sz w:val="28"/>
          <w:szCs w:val="28"/>
        </w:rPr>
        <w:t>项目部</w:t>
      </w:r>
      <w:r w:rsidRPr="009A5B8A">
        <w:rPr>
          <w:rFonts w:ascii="华文仿宋" w:eastAsia="华文仿宋" w:hAnsi="华文仿宋" w:cs="Arial" w:hint="eastAsia"/>
          <w:color w:val="000000"/>
          <w:sz w:val="28"/>
          <w:szCs w:val="28"/>
        </w:rPr>
        <w:t>计划利用</w:t>
      </w:r>
      <w:r w:rsidRPr="009A5B8A">
        <w:rPr>
          <w:rFonts w:ascii="华文仿宋" w:eastAsia="华文仿宋" w:hAnsi="华文仿宋" w:cs="Arial" w:hint="eastAsia"/>
          <w:color w:val="000000"/>
          <w:sz w:val="28"/>
          <w:szCs w:val="28"/>
        </w:rPr>
        <w:t>10#</w:t>
      </w:r>
      <w:r w:rsidR="005C293A">
        <w:rPr>
          <w:rFonts w:ascii="华文仿宋" w:eastAsia="华文仿宋" w:hAnsi="华文仿宋" w:cs="Arial" w:hint="eastAsia"/>
          <w:color w:val="000000"/>
          <w:sz w:val="28"/>
          <w:szCs w:val="28"/>
        </w:rPr>
        <w:t>槽钢搭设轨道于涵洞底板上，轨道</w:t>
      </w:r>
      <w:r w:rsidRPr="009A5B8A">
        <w:rPr>
          <w:rFonts w:ascii="华文仿宋" w:eastAsia="华文仿宋" w:hAnsi="华文仿宋" w:cs="Arial" w:hint="eastAsia"/>
          <w:color w:val="000000"/>
          <w:sz w:val="28"/>
          <w:szCs w:val="28"/>
        </w:rPr>
        <w:t>利用地脚螺栓进行加固，</w:t>
      </w:r>
      <w:r w:rsidRPr="009A5B8A">
        <w:rPr>
          <w:rFonts w:ascii="华文仿宋" w:eastAsia="华文仿宋" w:hAnsi="华文仿宋" w:cs="Arial" w:hint="eastAsia"/>
          <w:color w:val="000000"/>
          <w:sz w:val="28"/>
          <w:szCs w:val="28"/>
        </w:rPr>
        <w:t>轨道车利用槽钢的凹槽作为运行轨道，以限制板车运行路线，防止板车与涵洞发生碰撞。叉车车轮间距约</w:t>
      </w:r>
      <w:r w:rsidRPr="009A5B8A">
        <w:rPr>
          <w:rFonts w:ascii="华文仿宋" w:eastAsia="华文仿宋" w:hAnsi="华文仿宋" w:cs="Arial" w:hint="eastAsia"/>
          <w:color w:val="000000"/>
          <w:sz w:val="28"/>
          <w:szCs w:val="28"/>
        </w:rPr>
        <w:t>90cm</w:t>
      </w:r>
      <w:r w:rsidRPr="009A5B8A">
        <w:rPr>
          <w:rFonts w:ascii="华文仿宋" w:eastAsia="华文仿宋" w:hAnsi="华文仿宋" w:cs="Arial" w:hint="eastAsia"/>
          <w:color w:val="000000"/>
          <w:sz w:val="28"/>
          <w:szCs w:val="28"/>
        </w:rPr>
        <w:t>，为避免轨道对叉车的</w:t>
      </w:r>
      <w:r w:rsidRPr="009A5B8A" w:rsidR="00FB526F">
        <w:rPr>
          <w:rFonts w:ascii="华文仿宋" w:eastAsia="华文仿宋" w:hAnsi="华文仿宋" w:cs="Arial" w:hint="eastAsia"/>
          <w:color w:val="000000"/>
          <w:sz w:val="28"/>
          <w:szCs w:val="28"/>
        </w:rPr>
        <w:t>行驶</w:t>
      </w:r>
      <w:r w:rsidRPr="009A5B8A">
        <w:rPr>
          <w:rFonts w:ascii="华文仿宋" w:eastAsia="华文仿宋" w:hAnsi="华文仿宋" w:cs="Arial" w:hint="eastAsia"/>
          <w:color w:val="000000"/>
          <w:sz w:val="28"/>
          <w:szCs w:val="28"/>
        </w:rPr>
        <w:t>造成影响，轨道</w:t>
      </w:r>
      <w:r w:rsidRPr="009A5B8A" w:rsidR="00FB526F">
        <w:rPr>
          <w:rFonts w:ascii="华文仿宋" w:eastAsia="华文仿宋" w:hAnsi="华文仿宋" w:cs="Arial" w:hint="eastAsia"/>
          <w:color w:val="000000"/>
          <w:sz w:val="28"/>
          <w:szCs w:val="28"/>
        </w:rPr>
        <w:t>采用单轨道</w:t>
      </w:r>
      <w:r w:rsidRPr="009A5B8A">
        <w:rPr>
          <w:rFonts w:ascii="华文仿宋" w:eastAsia="华文仿宋" w:hAnsi="华文仿宋" w:cs="Arial" w:hint="eastAsia"/>
          <w:color w:val="000000"/>
          <w:sz w:val="28"/>
          <w:szCs w:val="28"/>
        </w:rPr>
        <w:t>。该运输方法可以大幅提高材料的运输效率，保证施工按计划进度进行。</w:t>
      </w:r>
    </w:p>
    <w:p w:rsidR="00CF43D9" w:rsidRPr="009A5B8A" w:rsidP="00657B7E">
      <w:pPr>
        <w:pStyle w:val="Normal0"/>
        <w:spacing w:line="480" w:lineRule="auto"/>
        <w:rPr>
          <w:rFonts w:ascii="华文仿宋" w:eastAsia="华文仿宋" w:hAnsi="华文仿宋" w:cs="Arial"/>
          <w:color w:val="000000"/>
          <w:sz w:val="28"/>
          <w:szCs w:val="28"/>
        </w:rPr>
      </w:pPr>
      <w:r>
        <w:rPr>
          <w:rFonts w:ascii="华文仿宋" w:eastAsia="华文仿宋" w:hAnsi="华文仿宋"/>
          <w:color w:val="000000"/>
          <w:sz w:val="28"/>
          <w:szCs w:val="28"/>
        </w:rPr>
        <w:pict>
          <v:shape id="_x0000_i1042" type="#_x0000_t75" style="width:414.75pt;height:155.25pt">
            <v:imagedata r:id="rId17" o:title="轨道示意图"/>
          </v:shape>
        </w:pict>
      </w:r>
    </w:p>
    <w:p w:rsidR="00483682" w:rsidP="00657B7E">
      <w:pPr>
        <w:pStyle w:val="Normal0"/>
        <w:spacing w:line="480" w:lineRule="auto"/>
        <w:ind w:firstLine="480"/>
        <w:jc w:val="center"/>
        <w:rPr>
          <w:rFonts w:ascii="华文仿宋" w:eastAsia="华文仿宋" w:hAnsi="华文仿宋" w:cs="Arial"/>
          <w:color w:val="000000"/>
          <w:sz w:val="28"/>
          <w:szCs w:val="28"/>
          <w:u w:val="single"/>
        </w:rPr>
      </w:pPr>
    </w:p>
    <w:p w:rsidR="000A1AB8" w:rsidRPr="009A5B8A" w:rsidP="00657B7E">
      <w:pPr>
        <w:pStyle w:val="Normal0"/>
        <w:spacing w:line="480" w:lineRule="auto"/>
        <w:ind w:firstLine="480"/>
        <w:jc w:val="center"/>
        <w:rPr>
          <w:rFonts w:ascii="华文仿宋" w:eastAsia="华文仿宋" w:hAnsi="华文仿宋" w:cs="Arial"/>
          <w:color w:val="000000"/>
          <w:sz w:val="28"/>
          <w:szCs w:val="28"/>
          <w:u w:val="single"/>
        </w:rPr>
      </w:pPr>
      <w:r w:rsidRPr="009A5B8A">
        <w:rPr>
          <w:rFonts w:ascii="华文仿宋" w:eastAsia="华文仿宋" w:hAnsi="华文仿宋" w:cs="Arial" w:hint="eastAsia"/>
          <w:color w:val="000000"/>
          <w:sz w:val="28"/>
          <w:szCs w:val="28"/>
          <w:u w:val="single"/>
        </w:rPr>
        <w:t>输送轨道示意图</w:t>
      </w:r>
    </w:p>
    <w:p w:rsidR="000A1AB8" w:rsidRPr="009A5B8A" w:rsidP="00657B7E">
      <w:pPr>
        <w:pStyle w:val="Normal0"/>
        <w:spacing w:line="480" w:lineRule="auto"/>
        <w:rPr>
          <w:rFonts w:ascii="华文仿宋" w:eastAsia="华文仿宋" w:hAnsi="华文仿宋" w:cs="Arial"/>
          <w:color w:val="000000"/>
          <w:sz w:val="28"/>
          <w:szCs w:val="28"/>
          <w:u w:val="single"/>
        </w:rPr>
      </w:pPr>
    </w:p>
    <w:p w:rsidR="000A1AB8" w:rsidRPr="009A5B8A" w:rsidP="00657B7E">
      <w:pPr>
        <w:pStyle w:val="Normal0"/>
        <w:spacing w:line="480" w:lineRule="auto"/>
        <w:ind w:firstLine="480"/>
        <w:jc w:val="center"/>
        <w:rPr>
          <w:rFonts w:ascii="华文仿宋" w:eastAsia="华文仿宋" w:hAnsi="华文仿宋" w:cs="Arial"/>
          <w:color w:val="000000"/>
          <w:sz w:val="28"/>
          <w:szCs w:val="28"/>
          <w:u w:val="single"/>
        </w:rPr>
      </w:pPr>
    </w:p>
    <w:p w:rsidR="00714DD2" w:rsidRPr="009A5B8A" w:rsidP="00657B7E">
      <w:pPr>
        <w:pStyle w:val="Normal0"/>
        <w:spacing w:line="480" w:lineRule="auto"/>
        <w:ind w:firstLine="480"/>
        <w:jc w:val="left"/>
        <w:rPr>
          <w:rFonts w:ascii="华文仿宋" w:eastAsia="华文仿宋" w:hAnsi="华文仿宋" w:cs="Arial"/>
          <w:color w:val="000000"/>
          <w:sz w:val="28"/>
          <w:szCs w:val="28"/>
          <w:u w:val="single"/>
        </w:rPr>
      </w:pPr>
      <w:r>
        <w:rPr>
          <w:rFonts w:ascii="华文仿宋" w:eastAsia="华文仿宋" w:hAnsi="华文仿宋" w:hint="eastAsia"/>
          <w:color w:val="000000"/>
          <w:sz w:val="28"/>
          <w:szCs w:val="28"/>
        </w:rPr>
        <w:object>
          <v:shape id="_x0000_i1043" type="#_x0000_t75" style="width:440.39pt;height:315.75pt" o:oleicon="f" o:ole="">
            <v:imagedata r:id="rId18" o:title="" croptop="6018f" cropbottom="3559f" cropleft="15613f" cropright="21781f"/>
          </v:shape>
          <o:OLEObject Type="Embed" ProgID="AutoCAD.Drawing.17" ShapeID="_x0000_i1043" DrawAspect="Content" ObjectID="_1759571394" r:id="rId19"/>
        </w:object>
      </w:r>
    </w:p>
    <w:p w:rsidR="00CF43D9" w:rsidRPr="009A5B8A" w:rsidP="00657B7E">
      <w:pPr>
        <w:pStyle w:val="Normal0"/>
        <w:spacing w:line="480" w:lineRule="auto"/>
        <w:ind w:firstLine="3500" w:firstLineChars="1250"/>
        <w:rPr>
          <w:rFonts w:ascii="华文仿宋" w:eastAsia="华文仿宋" w:hAnsi="华文仿宋" w:cs="Arial"/>
          <w:color w:val="000000"/>
          <w:sz w:val="28"/>
          <w:szCs w:val="28"/>
          <w:u w:val="single"/>
        </w:rPr>
        <w:sectPr w:rsidSect="004E5FA1">
          <w:type w:val="nextPage"/>
          <w:pgSz w:w="11906" w:h="16838"/>
          <w:pgMar w:top="1440" w:right="1800" w:bottom="1440" w:left="1800" w:header="851" w:footer="992" w:gutter="0"/>
          <w:pgNumType w:start="17"/>
          <w:cols w:space="425"/>
          <w:titlePg w:val="0"/>
          <w:docGrid w:type="lines" w:linePitch="312"/>
        </w:sectPr>
      </w:pPr>
      <w:r w:rsidRPr="009A5B8A">
        <w:rPr>
          <w:rFonts w:ascii="华文仿宋" w:eastAsia="华文仿宋" w:hAnsi="华文仿宋" w:cs="Arial" w:hint="eastAsia"/>
          <w:color w:val="000000"/>
          <w:sz w:val="28"/>
          <w:szCs w:val="28"/>
          <w:u w:val="single"/>
        </w:rPr>
        <w:t>涵洞口材料运输布置示意图</w:t>
      </w:r>
    </w:p>
    <w:p w:rsidR="00483682" w:rsidRPr="009A5B8A" w:rsidP="00657B7E">
      <w:pPr>
        <w:pStyle w:val="Normal0"/>
        <w:spacing w:line="480" w:lineRule="auto"/>
        <w:ind w:firstLine="3500" w:firstLineChars="1250"/>
        <w:rPr>
          <w:rFonts w:ascii="华文仿宋" w:eastAsia="华文仿宋" w:hAnsi="华文仿宋" w:cs="Arial"/>
          <w:color w:val="000000"/>
          <w:sz w:val="28"/>
          <w:szCs w:val="28"/>
          <w:u w:val="single"/>
        </w:rPr>
      </w:pPr>
    </w:p>
    <w:p w:rsidR="006D57C1" w:rsidRPr="009A5B8A" w:rsidP="00657B7E">
      <w:pPr>
        <w:pStyle w:val="Normal0"/>
        <w:spacing w:line="480" w:lineRule="auto"/>
        <w:ind w:firstLine="3500" w:firstLineChars="1250"/>
        <w:rPr>
          <w:rFonts w:ascii="华文仿宋" w:eastAsia="华文仿宋" w:hAnsi="华文仿宋" w:cs="Arial"/>
          <w:color w:val="000000"/>
          <w:sz w:val="28"/>
          <w:szCs w:val="28"/>
          <w:u w:val="single"/>
        </w:rPr>
      </w:pPr>
    </w:p>
    <w:p w:rsidR="007971F2"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Pr>
          <w:rFonts w:ascii="华文仿宋" w:eastAsia="华文仿宋" w:hAnsi="华文仿宋" w:cs="Arial" w:hint="eastAsia"/>
          <w:color w:val="000000"/>
          <w:sz w:val="28"/>
          <w:szCs w:val="28"/>
        </w:rPr>
        <w:t>、灌（压）浆料运输</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灌浆（注）料的运输采用管道输送设备，利用在加固</w:t>
      </w:r>
      <w:r w:rsidRPr="009A5B8A">
        <w:rPr>
          <w:rFonts w:ascii="华文仿宋" w:eastAsia="华文仿宋" w:hAnsi="华文仿宋" w:cs="Arial" w:hint="eastAsia"/>
          <w:color w:val="000000"/>
          <w:sz w:val="28"/>
          <w:szCs w:val="28"/>
        </w:rPr>
        <w:t>400m</w:t>
      </w:r>
      <w:r w:rsidRPr="009A5B8A">
        <w:rPr>
          <w:rFonts w:ascii="华文仿宋" w:eastAsia="华文仿宋" w:hAnsi="华文仿宋" w:cs="Arial" w:hint="eastAsia"/>
          <w:color w:val="000000"/>
          <w:sz w:val="28"/>
          <w:szCs w:val="28"/>
        </w:rPr>
        <w:t>处斜井作为输送通道，在斜井内架设输送管道，搅拌站拌合好浆料后通过输送管道直接输送至涵洞加固施工位置。</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sidR="009740D0">
        <w:rPr>
          <w:rFonts w:ascii="华文仿宋" w:eastAsia="华文仿宋" w:hAnsi="华文仿宋" w:cs="Arial" w:hint="eastAsia"/>
          <w:color w:val="000000"/>
          <w:sz w:val="28"/>
          <w:szCs w:val="28"/>
        </w:rPr>
        <w:t>3</w:t>
      </w:r>
      <w:r w:rsidRPr="009A5B8A" w:rsidR="00794156">
        <w:rPr>
          <w:rFonts w:ascii="华文仿宋" w:eastAsia="华文仿宋" w:hAnsi="华文仿宋" w:cs="Arial" w:hint="eastAsia"/>
          <w:color w:val="000000"/>
          <w:sz w:val="28"/>
          <w:szCs w:val="28"/>
        </w:rPr>
        <w:t xml:space="preserve"> </w:t>
      </w:r>
      <w:r w:rsidRPr="009A5B8A" w:rsidR="00EE5836">
        <w:rPr>
          <w:rFonts w:ascii="华文仿宋" w:eastAsia="华文仿宋" w:hAnsi="华文仿宋" w:cs="Arial" w:hint="eastAsia"/>
          <w:color w:val="000000"/>
          <w:sz w:val="28"/>
          <w:szCs w:val="28"/>
        </w:rPr>
        <w:t>运输</w:t>
      </w:r>
      <w:r w:rsidRPr="009A5B8A" w:rsidR="00794156">
        <w:rPr>
          <w:rFonts w:ascii="华文仿宋" w:eastAsia="华文仿宋" w:hAnsi="华文仿宋" w:cs="Arial" w:hint="eastAsia"/>
          <w:color w:val="000000"/>
          <w:sz w:val="28"/>
          <w:szCs w:val="28"/>
        </w:rPr>
        <w:t>安全技术措施</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sidR="00794156">
        <w:rPr>
          <w:rFonts w:ascii="华文仿宋" w:eastAsia="华文仿宋" w:hAnsi="华文仿宋" w:cs="Arial" w:hint="eastAsia"/>
          <w:color w:val="000000"/>
          <w:sz w:val="28"/>
          <w:szCs w:val="28"/>
        </w:rPr>
        <w:t>施工场地应作出详细的部署和安置，运料车、材料堆放场地等应妥善布置，临时用电线路等设施作出统一安排，并在涵洞施工前基本完成。</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sidR="00794156">
        <w:rPr>
          <w:rFonts w:ascii="华文仿宋" w:eastAsia="华文仿宋" w:hAnsi="华文仿宋" w:cs="Arial" w:hint="eastAsia"/>
          <w:color w:val="000000"/>
          <w:sz w:val="28"/>
          <w:szCs w:val="28"/>
        </w:rPr>
        <w:t>叉车必须由专业驾驶人员按操作规程驾驶。</w:t>
      </w:r>
      <w:r w:rsidRPr="009A5B8A" w:rsidR="00FB526F">
        <w:rPr>
          <w:rFonts w:ascii="华文仿宋" w:eastAsia="华文仿宋" w:hAnsi="华文仿宋" w:cs="Arial" w:hint="eastAsia"/>
          <w:color w:val="000000"/>
          <w:sz w:val="28"/>
          <w:szCs w:val="28"/>
        </w:rPr>
        <w:t>并且叉车易损件轮胎必须现场有备件，避免因叉车损坏造成耽搁。</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sidR="007971F2">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定期对设备进行维修保养，特别是对轨道的检查，防止轨道变形发生安全事故。</w:t>
      </w:r>
    </w:p>
    <w:p w:rsidR="00CF43D9" w:rsidRPr="009A5B8A" w:rsidP="00657B7E">
      <w:pPr>
        <w:pStyle w:val="Normal0"/>
        <w:spacing w:line="480" w:lineRule="auto"/>
        <w:ind w:firstLine="48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sidR="007971F2">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轨道加固设施由专人定期进行检查紧固。</w:t>
      </w:r>
    </w:p>
    <w:p w:rsidR="00CF43D9" w:rsidRPr="009A5B8A" w:rsidP="00657B7E">
      <w:pPr>
        <w:pStyle w:val="PlainText"/>
        <w:spacing w:line="480" w:lineRule="auto"/>
        <w:ind w:firstLine="560" w:firstLineChars="200"/>
        <w:rPr>
          <w:rFonts w:ascii="华文仿宋" w:eastAsia="华文仿宋" w:hAnsi="华文仿宋"/>
          <w:color w:val="000000"/>
          <w:sz w:val="28"/>
          <w:szCs w:val="28"/>
        </w:rPr>
      </w:pPr>
      <w:r w:rsidRPr="009A5B8A">
        <w:rPr>
          <w:rFonts w:ascii="华文仿宋" w:eastAsia="华文仿宋" w:hAnsi="华文仿宋" w:hint="eastAsia"/>
          <w:color w:val="000000"/>
          <w:sz w:val="28"/>
          <w:szCs w:val="28"/>
        </w:rPr>
        <w:t>5</w:t>
      </w:r>
      <w:r w:rsidRPr="009A5B8A" w:rsidR="007971F2">
        <w:rPr>
          <w:rFonts w:ascii="华文仿宋" w:eastAsia="华文仿宋" w:hAnsi="华文仿宋" w:hint="eastAsia"/>
          <w:color w:val="000000"/>
          <w:sz w:val="28"/>
          <w:szCs w:val="28"/>
        </w:rPr>
        <w:t>、</w:t>
      </w:r>
      <w:r w:rsidRPr="009A5B8A">
        <w:rPr>
          <w:rFonts w:ascii="华文仿宋" w:eastAsia="华文仿宋" w:hAnsi="华文仿宋" w:hint="eastAsia"/>
          <w:color w:val="000000"/>
          <w:sz w:val="28"/>
          <w:szCs w:val="28"/>
        </w:rPr>
        <w:t>涵洞加固施工照明线、动力线、通讯线要分开敷设。</w:t>
      </w:r>
    </w:p>
    <w:p w:rsidR="007971F2" w:rsidRPr="009A5B8A" w:rsidP="00657B7E">
      <w:pPr>
        <w:pStyle w:val="PlainText"/>
        <w:spacing w:line="480" w:lineRule="auto"/>
        <w:ind w:firstLine="560" w:firstLineChars="200"/>
        <w:rPr>
          <w:rFonts w:ascii="华文仿宋" w:eastAsia="华文仿宋" w:hAnsi="华文仿宋"/>
          <w:color w:val="000000"/>
          <w:sz w:val="28"/>
          <w:szCs w:val="28"/>
        </w:rPr>
      </w:pPr>
    </w:p>
    <w:p w:rsidR="006D57C1" w:rsidRPr="009A5B8A" w:rsidP="00657B7E">
      <w:pPr>
        <w:pStyle w:val="PlainText"/>
        <w:spacing w:line="480" w:lineRule="auto"/>
        <w:ind w:firstLine="560" w:firstLineChars="200"/>
        <w:rPr>
          <w:rFonts w:ascii="华文仿宋" w:eastAsia="华文仿宋" w:hAnsi="华文仿宋" w:cs="宋体"/>
          <w:color w:val="000000"/>
          <w:sz w:val="28"/>
          <w:szCs w:val="28"/>
        </w:rPr>
      </w:pPr>
    </w:p>
    <w:p w:rsidR="00CF43D9" w:rsidRPr="00ED0B58" w:rsidP="00657B7E">
      <w:pPr>
        <w:pStyle w:val="Normal0"/>
        <w:spacing w:line="480" w:lineRule="auto"/>
        <w:jc w:val="center"/>
        <w:rPr>
          <w:rFonts w:ascii="华文仿宋" w:eastAsia="华文仿宋" w:hAnsi="华文仿宋" w:cs="Arial"/>
          <w:color w:val="000000"/>
          <w:sz w:val="32"/>
          <w:szCs w:val="32"/>
        </w:rPr>
      </w:pPr>
      <w:r w:rsidRPr="00ED0B58">
        <w:rPr>
          <w:rFonts w:ascii="华文仿宋" w:eastAsia="华文仿宋" w:hAnsi="华文仿宋" w:cs="Arial" w:hint="eastAsia"/>
          <w:color w:val="000000"/>
          <w:sz w:val="32"/>
          <w:szCs w:val="32"/>
        </w:rPr>
        <w:t>5、</w:t>
      </w:r>
      <w:r w:rsidRPr="00ED0B58" w:rsidR="00794156">
        <w:rPr>
          <w:rFonts w:ascii="华文仿宋" w:eastAsia="华文仿宋" w:hAnsi="华文仿宋" w:cs="Arial" w:hint="eastAsia"/>
          <w:color w:val="000000"/>
          <w:sz w:val="32"/>
          <w:szCs w:val="32"/>
        </w:rPr>
        <w:t>施工期排水专项措施</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5.1</w:t>
      </w:r>
      <w:r w:rsidRPr="009A5B8A" w:rsidR="00794156">
        <w:rPr>
          <w:rFonts w:ascii="华文仿宋" w:eastAsia="华文仿宋" w:hAnsi="华文仿宋" w:cs="Arial" w:hint="eastAsia"/>
          <w:color w:val="000000"/>
          <w:sz w:val="28"/>
          <w:szCs w:val="28"/>
        </w:rPr>
        <w:t>概况</w:t>
      </w:r>
    </w:p>
    <w:p w:rsidR="00CF43D9" w:rsidRPr="009A5B8A" w:rsidP="00657B7E">
      <w:pPr>
        <w:pStyle w:val="PlainText"/>
        <w:spacing w:line="480" w:lineRule="auto"/>
        <w:ind w:firstLine="560" w:firstLineChars="200"/>
        <w:rPr>
          <w:rFonts w:ascii="华文仿宋" w:eastAsia="华文仿宋" w:hAnsi="华文仿宋" w:cs="宋体"/>
          <w:color w:val="000000"/>
          <w:sz w:val="28"/>
          <w:szCs w:val="28"/>
        </w:rPr>
        <w:sectPr w:rsidSect="004E5FA1">
          <w:type w:val="nextPage"/>
          <w:pgSz w:w="11906" w:h="16838"/>
          <w:pgMar w:top="1440" w:right="1800" w:bottom="1440" w:left="1800" w:header="851" w:footer="992" w:gutter="0"/>
          <w:pgNumType w:start="18"/>
          <w:cols w:space="425"/>
          <w:titlePg w:val="0"/>
          <w:docGrid w:type="lines" w:linePitch="312"/>
        </w:sectPr>
      </w:pPr>
    </w:p>
    <w:p w:rsidR="00CF43D9" w:rsidRPr="009A5B8A" w:rsidP="00657B7E">
      <w:pPr>
        <w:pStyle w:val="PlainText"/>
        <w:spacing w:line="480" w:lineRule="auto"/>
        <w:ind w:firstLine="560" w:firstLineChars="200"/>
        <w:rPr>
          <w:rFonts w:ascii="华文仿宋" w:eastAsia="华文仿宋" w:hAnsi="华文仿宋" w:cs="宋体"/>
          <w:color w:val="000000"/>
          <w:sz w:val="28"/>
          <w:szCs w:val="28"/>
        </w:rPr>
      </w:pPr>
      <w:r w:rsidRPr="009A5B8A">
        <w:rPr>
          <w:rFonts w:ascii="华文仿宋" w:eastAsia="华文仿宋" w:hAnsi="华文仿宋" w:cs="宋体" w:hint="eastAsia"/>
          <w:color w:val="000000"/>
          <w:sz w:val="28"/>
          <w:szCs w:val="28"/>
        </w:rPr>
        <w:t>原有涵洞修建时用钢管将灰场内的泉水、渗水引入涵洞排出，目前涵洞内常年有水流出，施工时须采取措施解决涵洞的排水问题，否则在有水流条件下无法进行底板加固施工，同时还会对施工环境产生</w:t>
      </w:r>
      <w:r w:rsidRPr="009A5B8A">
        <w:rPr>
          <w:rFonts w:ascii="华文仿宋" w:eastAsia="华文仿宋" w:hAnsi="华文仿宋" w:cs="宋体" w:hint="eastAsia"/>
          <w:color w:val="000000"/>
          <w:sz w:val="28"/>
          <w:szCs w:val="28"/>
        </w:rPr>
        <w:t>不利的影响。</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5.2</w:t>
      </w:r>
      <w:r w:rsidRPr="009A5B8A" w:rsidR="00794156">
        <w:rPr>
          <w:rFonts w:ascii="华文仿宋" w:eastAsia="华文仿宋" w:hAnsi="华文仿宋" w:cs="Arial" w:hint="eastAsia"/>
          <w:color w:val="000000"/>
          <w:sz w:val="28"/>
          <w:szCs w:val="28"/>
        </w:rPr>
        <w:t xml:space="preserve"> </w:t>
      </w:r>
      <w:r w:rsidRPr="009A5B8A" w:rsidR="00794156">
        <w:rPr>
          <w:rFonts w:ascii="华文仿宋" w:eastAsia="华文仿宋" w:hAnsi="华文仿宋" w:cs="Arial" w:hint="eastAsia"/>
          <w:color w:val="000000"/>
          <w:sz w:val="28"/>
          <w:szCs w:val="28"/>
        </w:rPr>
        <w:t>排水方案</w:t>
      </w:r>
    </w:p>
    <w:p w:rsidR="00CF43D9" w:rsidRPr="009A5B8A" w:rsidP="00657B7E">
      <w:pPr>
        <w:pStyle w:val="PlainText"/>
        <w:spacing w:line="480" w:lineRule="auto"/>
        <w:ind w:firstLine="560" w:firstLineChars="200"/>
        <w:rPr>
          <w:rFonts w:ascii="华文仿宋" w:eastAsia="华文仿宋" w:hAnsi="华文仿宋" w:cs="宋体"/>
          <w:color w:val="000000"/>
          <w:sz w:val="28"/>
          <w:szCs w:val="28"/>
        </w:rPr>
      </w:pPr>
      <w:r w:rsidRPr="009A5B8A">
        <w:rPr>
          <w:rFonts w:ascii="华文仿宋" w:eastAsia="华文仿宋" w:hAnsi="华文仿宋" w:cs="宋体" w:hint="eastAsia"/>
          <w:color w:val="000000"/>
          <w:sz w:val="28"/>
          <w:szCs w:val="28"/>
        </w:rPr>
        <w:t>我公司计划用塑料软管引水解决涵洞加固施工期排水问题。在施工前先将施工段上游的水流拦断，通过排水软管将水排出涵洞，确保涵洞内保持干地施工状态。为了解决涵洞侧墙内引水钢管内的水流，排水软管采用专门定制，管径</w:t>
      </w:r>
      <w:r w:rsidRPr="009A5B8A" w:rsidR="003167BD">
        <w:rPr>
          <w:rFonts w:ascii="华文仿宋" w:eastAsia="华文仿宋" w:hAnsi="华文仿宋" w:cs="宋体" w:hint="eastAsia"/>
          <w:color w:val="000000"/>
          <w:sz w:val="28"/>
          <w:szCs w:val="28"/>
        </w:rPr>
        <w:t>15</w:t>
      </w:r>
      <w:r w:rsidRPr="009A5B8A">
        <w:rPr>
          <w:rFonts w:ascii="华文仿宋" w:eastAsia="华文仿宋" w:hAnsi="华文仿宋" w:cs="宋体" w:hint="eastAsia"/>
          <w:color w:val="000000"/>
          <w:sz w:val="28"/>
          <w:szCs w:val="28"/>
        </w:rPr>
        <w:t>cm</w:t>
      </w:r>
      <w:r w:rsidRPr="009A5B8A">
        <w:rPr>
          <w:rFonts w:ascii="华文仿宋" w:eastAsia="华文仿宋" w:hAnsi="华文仿宋" w:cs="宋体" w:hint="eastAsia"/>
          <w:color w:val="000000"/>
          <w:sz w:val="28"/>
          <w:szCs w:val="28"/>
        </w:rPr>
        <w:t>，</w:t>
      </w:r>
      <w:r w:rsidRPr="009A5B8A" w:rsidR="003167BD">
        <w:rPr>
          <w:rFonts w:ascii="华文仿宋" w:eastAsia="华文仿宋" w:hAnsi="华文仿宋" w:cs="宋体" w:hint="eastAsia"/>
          <w:color w:val="000000"/>
          <w:sz w:val="28"/>
          <w:szCs w:val="28"/>
        </w:rPr>
        <w:t>长度不小于200米</w:t>
      </w:r>
      <w:r w:rsidRPr="009A5B8A">
        <w:rPr>
          <w:rFonts w:ascii="华文仿宋" w:eastAsia="华文仿宋" w:hAnsi="华文仿宋" w:cs="宋体" w:hint="eastAsia"/>
          <w:color w:val="000000"/>
          <w:sz w:val="28"/>
          <w:szCs w:val="28"/>
        </w:rPr>
        <w:t>；在钢管位置根据钢管尺寸制作引水支管，将钢管内水源引入排水管内。</w:t>
      </w:r>
    </w:p>
    <w:p w:rsidR="00CF43D9" w:rsidRPr="009A5B8A" w:rsidP="00657B7E">
      <w:pPr>
        <w:pStyle w:val="Normal0"/>
        <w:spacing w:line="480" w:lineRule="auto"/>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5.3</w:t>
      </w:r>
      <w:r w:rsidRPr="009A5B8A" w:rsidR="00794156">
        <w:rPr>
          <w:rFonts w:ascii="华文仿宋" w:eastAsia="华文仿宋" w:hAnsi="华文仿宋" w:cs="Arial" w:hint="eastAsia"/>
          <w:color w:val="000000"/>
          <w:sz w:val="28"/>
          <w:szCs w:val="28"/>
        </w:rPr>
        <w:t xml:space="preserve"> </w:t>
      </w:r>
      <w:r w:rsidRPr="009A5B8A" w:rsidR="00794156">
        <w:rPr>
          <w:rFonts w:ascii="华文仿宋" w:eastAsia="华文仿宋" w:hAnsi="华文仿宋" w:cs="Arial" w:hint="eastAsia"/>
          <w:color w:val="000000"/>
          <w:sz w:val="28"/>
          <w:szCs w:val="28"/>
        </w:rPr>
        <w:t>排水安全保证措施</w:t>
      </w:r>
    </w:p>
    <w:p w:rsidR="00CF43D9" w:rsidRPr="009A5B8A" w:rsidP="00657B7E">
      <w:pPr>
        <w:pStyle w:val="Normal0"/>
        <w:spacing w:line="480" w:lineRule="auto"/>
        <w:ind w:firstLine="420" w:firstLineChars="15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1</w:t>
      </w:r>
      <w:r w:rsidRPr="009A5B8A" w:rsidR="007971F2">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本措施针对施工期的正常排水（不含强降雨期间排水），遇强降雨时停止涵洞内加固施工，并将设备及材料转移至涵洞外。</w:t>
      </w:r>
    </w:p>
    <w:p w:rsidR="00CF43D9" w:rsidRPr="009A5B8A" w:rsidP="00657B7E">
      <w:pPr>
        <w:pStyle w:val="Normal0"/>
        <w:spacing w:line="480" w:lineRule="auto"/>
        <w:ind w:firstLine="420" w:firstLineChars="15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2</w:t>
      </w:r>
      <w:r w:rsidRPr="009A5B8A" w:rsidR="007971F2">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排水软管需耐磨，有一定的厚度，避免受损穿孔。</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3、</w:t>
      </w:r>
      <w:r w:rsidRPr="009A5B8A" w:rsidR="00794156">
        <w:rPr>
          <w:rFonts w:ascii="华文仿宋" w:eastAsia="华文仿宋" w:hAnsi="华文仿宋" w:cs="Arial" w:hint="eastAsia"/>
          <w:color w:val="000000"/>
          <w:sz w:val="28"/>
          <w:szCs w:val="28"/>
        </w:rPr>
        <w:t>保持对天气条件的关注，及时了解气象信息，提前做好防洪防汛措施。</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4、</w:t>
      </w:r>
      <w:r w:rsidRPr="009A5B8A" w:rsidR="00794156">
        <w:rPr>
          <w:rFonts w:ascii="华文仿宋" w:eastAsia="华文仿宋" w:hAnsi="华文仿宋" w:cs="Arial" w:hint="eastAsia"/>
          <w:color w:val="000000"/>
          <w:sz w:val="28"/>
          <w:szCs w:val="28"/>
        </w:rPr>
        <w:t>设专人在涵洞入水口以外区域进行巡查，发现异常情况及时汇报，以便安排涵洞内部人员、设备、材料撤离。</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5</w:t>
      </w:r>
      <w:r w:rsidRPr="009A5B8A" w:rsidR="007971F2">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涵洞内用电线路必须固定在离地</w:t>
      </w:r>
      <w:r w:rsidRPr="009A5B8A">
        <w:rPr>
          <w:rFonts w:ascii="华文仿宋" w:eastAsia="华文仿宋" w:hAnsi="华文仿宋" w:cs="Arial" w:hint="eastAsia"/>
          <w:color w:val="000000"/>
          <w:sz w:val="28"/>
          <w:szCs w:val="28"/>
        </w:rPr>
        <w:t>2.0m</w:t>
      </w:r>
      <w:r w:rsidRPr="009A5B8A">
        <w:rPr>
          <w:rFonts w:ascii="华文仿宋" w:eastAsia="华文仿宋" w:hAnsi="华文仿宋" w:cs="Arial" w:hint="eastAsia"/>
          <w:color w:val="000000"/>
          <w:sz w:val="28"/>
          <w:szCs w:val="28"/>
        </w:rPr>
        <w:t>以上高度，不同用电线路敷设时要保持一定的距离，线路固定在墙上要牢固。</w:t>
      </w:r>
    </w:p>
    <w:p w:rsidR="00CF43D9"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6</w:t>
      </w:r>
      <w:r w:rsidRPr="009A5B8A" w:rsidR="007971F2">
        <w:rPr>
          <w:rFonts w:ascii="华文仿宋" w:eastAsia="华文仿宋" w:hAnsi="华文仿宋" w:cs="Arial" w:hint="eastAsia"/>
          <w:color w:val="000000"/>
          <w:sz w:val="28"/>
          <w:szCs w:val="28"/>
        </w:rPr>
        <w:t>、</w:t>
      </w:r>
      <w:r w:rsidRPr="009A5B8A">
        <w:rPr>
          <w:rFonts w:ascii="华文仿宋" w:eastAsia="华文仿宋" w:hAnsi="华文仿宋" w:cs="Arial" w:hint="eastAsia"/>
          <w:color w:val="000000"/>
          <w:sz w:val="28"/>
          <w:szCs w:val="28"/>
        </w:rPr>
        <w:t>遇强降雨时，涵洞内用电线路必须全部断电。</w:t>
      </w:r>
    </w:p>
    <w:p w:rsidR="002B0419" w:rsidRPr="009A5B8A" w:rsidP="00657B7E">
      <w:pPr>
        <w:pStyle w:val="Normal0"/>
        <w:spacing w:line="480" w:lineRule="auto"/>
        <w:ind w:firstLine="560" w:firstLineChars="200"/>
        <w:rPr>
          <w:rFonts w:ascii="华文仿宋" w:eastAsia="华文仿宋" w:hAnsi="华文仿宋" w:cs="Arial"/>
          <w:color w:val="000000"/>
          <w:sz w:val="28"/>
          <w:szCs w:val="28"/>
        </w:rPr>
      </w:pPr>
    </w:p>
    <w:p w:rsidR="00E82666" w:rsidRPr="009A5B8A" w:rsidP="0019770C">
      <w:pPr>
        <w:pStyle w:val="Normal0"/>
        <w:spacing w:line="480" w:lineRule="auto"/>
        <w:rPr>
          <w:rFonts w:ascii="华文仿宋" w:eastAsia="华文仿宋" w:hAnsi="华文仿宋" w:cs="Arial"/>
          <w:color w:val="000000"/>
          <w:sz w:val="28"/>
          <w:szCs w:val="28"/>
        </w:rPr>
      </w:pPr>
    </w:p>
    <w:p w:rsidR="002B0419" w:rsidRPr="009F2B46" w:rsidP="00657B7E">
      <w:pPr>
        <w:pStyle w:val="PlainText"/>
        <w:spacing w:line="480" w:lineRule="auto"/>
        <w:jc w:val="center"/>
        <w:rPr>
          <w:rFonts w:ascii="华文仿宋" w:eastAsia="华文仿宋" w:hAnsi="华文仿宋"/>
          <w:bCs/>
          <w:spacing w:val="20"/>
          <w:sz w:val="32"/>
          <w:szCs w:val="32"/>
        </w:rPr>
        <w:sectPr w:rsidSect="004E5FA1">
          <w:type w:val="nextPage"/>
          <w:pgSz w:w="11906" w:h="16838"/>
          <w:pgMar w:top="1440" w:right="1800" w:bottom="1440" w:left="1800" w:header="851" w:footer="992" w:gutter="0"/>
          <w:pgNumType w:start="19"/>
          <w:cols w:space="425"/>
          <w:titlePg w:val="0"/>
          <w:docGrid w:type="lines" w:linePitch="312"/>
        </w:sectPr>
      </w:pPr>
      <w:r w:rsidRPr="009F2B46">
        <w:rPr>
          <w:rFonts w:ascii="华文仿宋" w:eastAsia="华文仿宋" w:hAnsi="华文仿宋" w:hint="eastAsia"/>
          <w:bCs/>
          <w:spacing w:val="20"/>
          <w:sz w:val="32"/>
          <w:szCs w:val="32"/>
        </w:rPr>
        <w:t xml:space="preserve">  6</w:t>
      </w:r>
      <w:r w:rsidR="009F2B46">
        <w:rPr>
          <w:rFonts w:ascii="华文仿宋" w:eastAsia="华文仿宋" w:hAnsi="华文仿宋" w:hint="eastAsia"/>
          <w:bCs/>
          <w:spacing w:val="20"/>
          <w:sz w:val="32"/>
          <w:szCs w:val="32"/>
        </w:rPr>
        <w:t xml:space="preserve"> .</w:t>
      </w:r>
      <w:r w:rsidRPr="009F2B46">
        <w:rPr>
          <w:rFonts w:ascii="华文仿宋" w:eastAsia="华文仿宋" w:hAnsi="华文仿宋" w:hint="eastAsia"/>
          <w:bCs/>
          <w:spacing w:val="20"/>
          <w:sz w:val="32"/>
          <w:szCs w:val="32"/>
        </w:rPr>
        <w:t>汛期防洪应急预案</w:t>
      </w:r>
    </w:p>
    <w:p w:rsidR="00F16F88"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6.1</w:t>
      </w:r>
      <w:r w:rsidRPr="009A5B8A">
        <w:rPr>
          <w:rFonts w:ascii="华文仿宋" w:eastAsia="华文仿宋" w:hAnsi="华文仿宋" w:hint="eastAsia"/>
          <w:spacing w:val="20"/>
          <w:sz w:val="28"/>
          <w:szCs w:val="28"/>
        </w:rPr>
        <w:t>目的</w:t>
      </w:r>
    </w:p>
    <w:p w:rsidR="00F42378"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为了确保汛期</w:t>
      </w:r>
      <w:r w:rsidRPr="009A5B8A" w:rsidR="00F16F88">
        <w:rPr>
          <w:rFonts w:ascii="华文仿宋" w:eastAsia="华文仿宋" w:hAnsi="华文仿宋" w:hint="eastAsia"/>
          <w:spacing w:val="20"/>
          <w:sz w:val="28"/>
          <w:szCs w:val="28"/>
        </w:rPr>
        <w:t>涵洞加固工程的安全施工，</w:t>
      </w:r>
      <w:r w:rsidRPr="009A5B8A" w:rsidR="003167BD">
        <w:rPr>
          <w:rFonts w:ascii="华文仿宋" w:eastAsia="华文仿宋" w:hAnsi="华文仿宋" w:hint="eastAsia"/>
          <w:spacing w:val="20"/>
          <w:sz w:val="28"/>
          <w:szCs w:val="28"/>
        </w:rPr>
        <w:t>在</w:t>
      </w:r>
      <w:r w:rsidRPr="009A5B8A" w:rsidR="00F16F88">
        <w:rPr>
          <w:rFonts w:ascii="华文仿宋" w:eastAsia="华文仿宋" w:hAnsi="华文仿宋" w:hint="eastAsia"/>
          <w:spacing w:val="20"/>
          <w:sz w:val="28"/>
          <w:szCs w:val="28"/>
        </w:rPr>
        <w:t>洪水灾害</w:t>
      </w:r>
      <w:r w:rsidRPr="009A5B8A">
        <w:rPr>
          <w:rFonts w:ascii="华文仿宋" w:eastAsia="华文仿宋" w:hAnsi="华文仿宋" w:hint="eastAsia"/>
          <w:spacing w:val="20"/>
          <w:sz w:val="28"/>
          <w:szCs w:val="28"/>
        </w:rPr>
        <w:t>事故发生时涵洞加固</w:t>
      </w:r>
      <w:r w:rsidRPr="009A5B8A" w:rsidR="00437A8E">
        <w:rPr>
          <w:rFonts w:ascii="华文仿宋" w:eastAsia="华文仿宋" w:hAnsi="华文仿宋" w:hint="eastAsia"/>
          <w:spacing w:val="20"/>
          <w:sz w:val="28"/>
          <w:szCs w:val="28"/>
        </w:rPr>
        <w:t>作业</w:t>
      </w:r>
      <w:r w:rsidRPr="009A5B8A" w:rsidR="00F16F88">
        <w:rPr>
          <w:rFonts w:ascii="华文仿宋" w:eastAsia="华文仿宋" w:hAnsi="华文仿宋" w:hint="eastAsia"/>
          <w:spacing w:val="20"/>
          <w:sz w:val="28"/>
          <w:szCs w:val="28"/>
        </w:rPr>
        <w:t>人</w:t>
      </w:r>
      <w:r w:rsidRPr="009A5B8A" w:rsidR="00437A8E">
        <w:rPr>
          <w:rFonts w:ascii="华文仿宋" w:eastAsia="华文仿宋" w:hAnsi="华文仿宋" w:hint="eastAsia"/>
          <w:spacing w:val="20"/>
          <w:sz w:val="28"/>
          <w:szCs w:val="28"/>
        </w:rPr>
        <w:t>员</w:t>
      </w:r>
      <w:r w:rsidRPr="009A5B8A" w:rsidR="003167BD">
        <w:rPr>
          <w:rFonts w:ascii="华文仿宋" w:eastAsia="华文仿宋" w:hAnsi="华文仿宋" w:hint="eastAsia"/>
          <w:spacing w:val="20"/>
          <w:sz w:val="28"/>
          <w:szCs w:val="28"/>
        </w:rPr>
        <w:t>及</w:t>
      </w:r>
      <w:r w:rsidRPr="009A5B8A">
        <w:rPr>
          <w:rFonts w:ascii="华文仿宋" w:eastAsia="华文仿宋" w:hAnsi="华文仿宋" w:hint="eastAsia"/>
          <w:spacing w:val="20"/>
          <w:sz w:val="28"/>
          <w:szCs w:val="28"/>
        </w:rPr>
        <w:t>管理人员能迅速、高效、有序地开展防</w:t>
      </w:r>
      <w:r w:rsidRPr="009A5B8A" w:rsidR="00F16F88">
        <w:rPr>
          <w:rFonts w:ascii="华文仿宋" w:eastAsia="华文仿宋" w:hAnsi="华文仿宋" w:hint="eastAsia"/>
          <w:spacing w:val="20"/>
          <w:sz w:val="28"/>
          <w:szCs w:val="28"/>
        </w:rPr>
        <w:t>洪</w:t>
      </w:r>
      <w:r w:rsidRPr="009A5B8A" w:rsidR="003167BD">
        <w:rPr>
          <w:rFonts w:ascii="华文仿宋" w:eastAsia="华文仿宋" w:hAnsi="华文仿宋" w:hint="eastAsia"/>
          <w:spacing w:val="20"/>
          <w:sz w:val="28"/>
          <w:szCs w:val="28"/>
        </w:rPr>
        <w:t>工作</w:t>
      </w:r>
      <w:r w:rsidRPr="009A5B8A">
        <w:rPr>
          <w:rFonts w:ascii="华文仿宋" w:eastAsia="华文仿宋" w:hAnsi="华文仿宋" w:hint="eastAsia"/>
          <w:spacing w:val="20"/>
          <w:sz w:val="28"/>
          <w:szCs w:val="28"/>
        </w:rPr>
        <w:t>，最大限度</w:t>
      </w:r>
      <w:r w:rsidRPr="009A5B8A" w:rsidR="00437A8E">
        <w:rPr>
          <w:rFonts w:ascii="华文仿宋" w:eastAsia="华文仿宋" w:hAnsi="华文仿宋" w:hint="eastAsia"/>
          <w:spacing w:val="20"/>
          <w:sz w:val="28"/>
          <w:szCs w:val="28"/>
        </w:rPr>
        <w:t>的</w:t>
      </w:r>
      <w:r w:rsidRPr="009A5B8A">
        <w:rPr>
          <w:rFonts w:ascii="华文仿宋" w:eastAsia="华文仿宋" w:hAnsi="华文仿宋" w:hint="eastAsia"/>
          <w:spacing w:val="20"/>
          <w:sz w:val="28"/>
          <w:szCs w:val="28"/>
        </w:rPr>
        <w:t>避免</w:t>
      </w:r>
      <w:r w:rsidRPr="009A5B8A" w:rsidR="00437A8E">
        <w:rPr>
          <w:rFonts w:ascii="华文仿宋" w:eastAsia="华文仿宋" w:hAnsi="华文仿宋" w:hint="eastAsia"/>
          <w:spacing w:val="20"/>
          <w:sz w:val="28"/>
          <w:szCs w:val="28"/>
        </w:rPr>
        <w:t>和</w:t>
      </w:r>
      <w:r w:rsidRPr="009A5B8A">
        <w:rPr>
          <w:rFonts w:ascii="华文仿宋" w:eastAsia="华文仿宋" w:hAnsi="华文仿宋" w:hint="eastAsia"/>
          <w:spacing w:val="20"/>
          <w:sz w:val="28"/>
          <w:szCs w:val="28"/>
        </w:rPr>
        <w:t>降低项目部财产</w:t>
      </w:r>
      <w:r w:rsidRPr="009A5B8A" w:rsidR="00437A8E">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人身安全风险</w:t>
      </w:r>
      <w:r w:rsidRPr="009A5B8A" w:rsidR="003167BD">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特制订汛期防洪应急预案。</w:t>
      </w:r>
    </w:p>
    <w:p w:rsidR="00F42378"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6.2</w:t>
      </w:r>
      <w:r w:rsidRPr="009A5B8A" w:rsidR="00116ACF">
        <w:rPr>
          <w:rFonts w:ascii="华文仿宋" w:eastAsia="华文仿宋" w:hAnsi="华文仿宋" w:hint="eastAsia"/>
          <w:spacing w:val="20"/>
          <w:sz w:val="28"/>
          <w:szCs w:val="28"/>
        </w:rPr>
        <w:t>防洪措施</w:t>
      </w:r>
    </w:p>
    <w:p w:rsidR="00F42378"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汛期前要加大</w:t>
      </w:r>
      <w:r w:rsidRPr="009A5B8A" w:rsidR="00437A8E">
        <w:rPr>
          <w:rFonts w:ascii="华文仿宋" w:eastAsia="华文仿宋" w:hAnsi="华文仿宋" w:hint="eastAsia"/>
          <w:spacing w:val="20"/>
          <w:sz w:val="28"/>
          <w:szCs w:val="28"/>
        </w:rPr>
        <w:t>防汛</w:t>
      </w:r>
      <w:r w:rsidRPr="009A5B8A">
        <w:rPr>
          <w:rFonts w:ascii="华文仿宋" w:eastAsia="华文仿宋" w:hAnsi="华文仿宋" w:hint="eastAsia"/>
          <w:spacing w:val="20"/>
          <w:sz w:val="28"/>
          <w:szCs w:val="28"/>
        </w:rPr>
        <w:t>防洪的安全宣传与教育</w:t>
      </w:r>
      <w:r w:rsidRPr="009A5B8A" w:rsidR="00797368">
        <w:rPr>
          <w:rFonts w:ascii="华文仿宋" w:eastAsia="华文仿宋" w:hAnsi="华文仿宋" w:hint="eastAsia"/>
          <w:spacing w:val="20"/>
          <w:sz w:val="28"/>
          <w:szCs w:val="28"/>
        </w:rPr>
        <w:t>，</w:t>
      </w:r>
      <w:r w:rsidRPr="009A5B8A" w:rsidR="003C37C1">
        <w:rPr>
          <w:rFonts w:ascii="华文仿宋" w:eastAsia="华文仿宋" w:hAnsi="华文仿宋" w:hint="eastAsia"/>
          <w:spacing w:val="20"/>
          <w:sz w:val="28"/>
          <w:szCs w:val="28"/>
        </w:rPr>
        <w:t>组织</w:t>
      </w:r>
      <w:r w:rsidRPr="009A5B8A" w:rsidR="00797368">
        <w:rPr>
          <w:rFonts w:ascii="华文仿宋" w:eastAsia="华文仿宋" w:hAnsi="华文仿宋" w:hint="eastAsia"/>
          <w:spacing w:val="20"/>
          <w:sz w:val="28"/>
          <w:szCs w:val="28"/>
        </w:rPr>
        <w:t>全员</w:t>
      </w:r>
      <w:r w:rsidRPr="009A5B8A" w:rsidR="003C37C1">
        <w:rPr>
          <w:rFonts w:ascii="华文仿宋" w:eastAsia="华文仿宋" w:hAnsi="华文仿宋" w:hint="eastAsia"/>
          <w:spacing w:val="20"/>
          <w:sz w:val="28"/>
          <w:szCs w:val="28"/>
        </w:rPr>
        <w:t>参加防汛防洪安全教育，</w:t>
      </w:r>
      <w:r w:rsidRPr="009A5B8A" w:rsidR="00797368">
        <w:rPr>
          <w:rFonts w:ascii="华文仿宋" w:eastAsia="华文仿宋" w:hAnsi="华文仿宋" w:hint="eastAsia"/>
          <w:spacing w:val="20"/>
          <w:sz w:val="28"/>
          <w:szCs w:val="28"/>
        </w:rPr>
        <w:t>贯彻</w:t>
      </w:r>
      <w:r w:rsidRPr="009A5B8A" w:rsidR="003C37C1">
        <w:rPr>
          <w:rFonts w:ascii="华文仿宋" w:eastAsia="华文仿宋" w:hAnsi="华文仿宋" w:hint="eastAsia"/>
          <w:spacing w:val="20"/>
          <w:sz w:val="28"/>
          <w:szCs w:val="28"/>
        </w:rPr>
        <w:t>防洪工作预防为主</w:t>
      </w:r>
      <w:r w:rsidRPr="009A5B8A" w:rsidR="00797368">
        <w:rPr>
          <w:rFonts w:ascii="华文仿宋" w:eastAsia="华文仿宋" w:hAnsi="华文仿宋" w:hint="eastAsia"/>
          <w:spacing w:val="20"/>
          <w:sz w:val="28"/>
          <w:szCs w:val="28"/>
        </w:rPr>
        <w:t>的</w:t>
      </w:r>
      <w:r w:rsidRPr="009A5B8A" w:rsidR="003C37C1">
        <w:rPr>
          <w:rFonts w:ascii="华文仿宋" w:eastAsia="华文仿宋" w:hAnsi="华文仿宋" w:hint="eastAsia"/>
          <w:spacing w:val="20"/>
          <w:sz w:val="28"/>
          <w:szCs w:val="28"/>
        </w:rPr>
        <w:t>思想</w:t>
      </w:r>
      <w:r w:rsidRPr="009A5B8A" w:rsidR="00437A8E">
        <w:rPr>
          <w:rFonts w:ascii="华文仿宋" w:eastAsia="华文仿宋" w:hAnsi="华文仿宋" w:hint="eastAsia"/>
          <w:spacing w:val="20"/>
          <w:sz w:val="28"/>
          <w:szCs w:val="28"/>
        </w:rPr>
        <w:t>，</w:t>
      </w:r>
      <w:r w:rsidRPr="009A5B8A" w:rsidR="003C37C1">
        <w:rPr>
          <w:rFonts w:ascii="华文仿宋" w:eastAsia="华文仿宋" w:hAnsi="华文仿宋" w:hint="eastAsia"/>
          <w:spacing w:val="20"/>
          <w:sz w:val="28"/>
          <w:szCs w:val="28"/>
        </w:rPr>
        <w:t>使全体人员有充分</w:t>
      </w:r>
      <w:r w:rsidRPr="009A5B8A" w:rsidR="00437A8E">
        <w:rPr>
          <w:rFonts w:ascii="华文仿宋" w:eastAsia="华文仿宋" w:hAnsi="华文仿宋" w:hint="eastAsia"/>
          <w:spacing w:val="20"/>
          <w:sz w:val="28"/>
          <w:szCs w:val="28"/>
        </w:rPr>
        <w:t>思想</w:t>
      </w:r>
      <w:r w:rsidRPr="009A5B8A" w:rsidR="003C37C1">
        <w:rPr>
          <w:rFonts w:ascii="华文仿宋" w:eastAsia="华文仿宋" w:hAnsi="华文仿宋" w:hint="eastAsia"/>
          <w:spacing w:val="20"/>
          <w:sz w:val="28"/>
          <w:szCs w:val="28"/>
        </w:rPr>
        <w:t>准备，预防可能发生的事故。同时</w:t>
      </w:r>
      <w:r w:rsidRPr="009A5B8A" w:rsidR="00437A8E">
        <w:rPr>
          <w:rFonts w:ascii="华文仿宋" w:eastAsia="华文仿宋" w:hAnsi="华文仿宋" w:hint="eastAsia"/>
          <w:spacing w:val="20"/>
          <w:sz w:val="28"/>
          <w:szCs w:val="28"/>
        </w:rPr>
        <w:t>，</w:t>
      </w:r>
      <w:r w:rsidRPr="009A5B8A" w:rsidR="003C37C1">
        <w:rPr>
          <w:rFonts w:ascii="华文仿宋" w:eastAsia="华文仿宋" w:hAnsi="华文仿宋" w:hint="eastAsia"/>
          <w:spacing w:val="20"/>
          <w:sz w:val="28"/>
          <w:szCs w:val="28"/>
        </w:rPr>
        <w:t>涵洞内部应安设</w:t>
      </w:r>
      <w:r w:rsidRPr="009A5B8A" w:rsidR="00455640">
        <w:rPr>
          <w:rFonts w:ascii="华文仿宋" w:eastAsia="华文仿宋" w:hAnsi="华文仿宋" w:hint="eastAsia"/>
          <w:spacing w:val="20"/>
          <w:sz w:val="28"/>
          <w:szCs w:val="28"/>
        </w:rPr>
        <w:t>提示预警灯，保证灾害到来前涵洞内部</w:t>
      </w:r>
      <w:r w:rsidRPr="009A5B8A" w:rsidR="00797368">
        <w:rPr>
          <w:rFonts w:ascii="华文仿宋" w:eastAsia="华文仿宋" w:hAnsi="华文仿宋" w:hint="eastAsia"/>
          <w:spacing w:val="20"/>
          <w:sz w:val="28"/>
          <w:szCs w:val="28"/>
        </w:rPr>
        <w:t>所有工作人员能得到</w:t>
      </w:r>
      <w:r w:rsidRPr="009A5B8A" w:rsidR="00455640">
        <w:rPr>
          <w:rFonts w:ascii="华文仿宋" w:eastAsia="华文仿宋" w:hAnsi="华文仿宋" w:hint="eastAsia"/>
          <w:spacing w:val="20"/>
          <w:sz w:val="28"/>
          <w:szCs w:val="28"/>
        </w:rPr>
        <w:t>及时通知。</w:t>
      </w:r>
    </w:p>
    <w:p w:rsidR="00116ACF"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1</w:t>
      </w:r>
      <w:r w:rsidRPr="009A5B8A">
        <w:rPr>
          <w:rFonts w:ascii="华文仿宋" w:eastAsia="华文仿宋" w:hAnsi="华文仿宋" w:hint="eastAsia"/>
          <w:spacing w:val="20"/>
          <w:sz w:val="28"/>
          <w:szCs w:val="28"/>
        </w:rPr>
        <w:t>、成立防洪防汛领导小组</w:t>
      </w:r>
    </w:p>
    <w:p w:rsidR="00116ACF"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组长：项目经理</w:t>
      </w:r>
      <w:r w:rsidRPr="009A5B8A" w:rsidR="00797368">
        <w:rPr>
          <w:rFonts w:ascii="华文仿宋" w:eastAsia="华文仿宋" w:hAnsi="华文仿宋" w:hint="eastAsia"/>
          <w:spacing w:val="20"/>
          <w:sz w:val="28"/>
          <w:szCs w:val="28"/>
        </w:rPr>
        <w:t>藤世宇</w:t>
      </w:r>
      <w:r w:rsidRPr="009A5B8A">
        <w:rPr>
          <w:rFonts w:ascii="华文仿宋" w:eastAsia="华文仿宋" w:hAnsi="华文仿宋" w:hint="eastAsia"/>
          <w:spacing w:val="20"/>
          <w:sz w:val="28"/>
          <w:szCs w:val="28"/>
        </w:rPr>
        <w:t>，负责全面协调和管理工作，并且负责本项目应急预案的启动实施小组人员分工，向上级请示启动应急预案等。</w:t>
      </w:r>
    </w:p>
    <w:p w:rsidR="0049299B"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副组长：项目副经理</w:t>
      </w:r>
      <w:r w:rsidRPr="009A5B8A" w:rsidR="00797368">
        <w:rPr>
          <w:rFonts w:ascii="华文仿宋" w:eastAsia="华文仿宋" w:hAnsi="华文仿宋" w:hint="eastAsia"/>
          <w:spacing w:val="20"/>
          <w:sz w:val="28"/>
          <w:szCs w:val="28"/>
        </w:rPr>
        <w:t>蒋厚保</w:t>
      </w:r>
      <w:r w:rsidRPr="009A5B8A">
        <w:rPr>
          <w:rFonts w:ascii="华文仿宋" w:eastAsia="华文仿宋" w:hAnsi="华文仿宋" w:hint="eastAsia"/>
          <w:spacing w:val="20"/>
          <w:sz w:val="28"/>
          <w:szCs w:val="28"/>
        </w:rPr>
        <w:t>和项目总工</w:t>
      </w:r>
      <w:r w:rsidRPr="009A5B8A" w:rsidR="00797368">
        <w:rPr>
          <w:rFonts w:ascii="华文仿宋" w:eastAsia="华文仿宋" w:hAnsi="华文仿宋" w:hint="eastAsia"/>
          <w:spacing w:val="20"/>
          <w:sz w:val="28"/>
          <w:szCs w:val="28"/>
        </w:rPr>
        <w:t>张开广</w:t>
      </w:r>
      <w:r w:rsidRPr="009A5B8A">
        <w:rPr>
          <w:rFonts w:ascii="华文仿宋" w:eastAsia="华文仿宋" w:hAnsi="华文仿宋" w:hint="eastAsia"/>
          <w:spacing w:val="20"/>
          <w:sz w:val="28"/>
          <w:szCs w:val="28"/>
        </w:rPr>
        <w:t>，</w:t>
      </w:r>
      <w:r w:rsidRPr="009A5B8A" w:rsidR="00437A8E">
        <w:rPr>
          <w:rFonts w:ascii="华文仿宋" w:eastAsia="华文仿宋" w:hAnsi="华文仿宋" w:hint="eastAsia"/>
          <w:spacing w:val="20"/>
          <w:sz w:val="28"/>
          <w:szCs w:val="28"/>
        </w:rPr>
        <w:t>协助组长工作，具体负责</w:t>
      </w:r>
      <w:r w:rsidRPr="009A5B8A">
        <w:rPr>
          <w:rFonts w:ascii="华文仿宋" w:eastAsia="华文仿宋" w:hAnsi="华文仿宋" w:hint="eastAsia"/>
          <w:spacing w:val="20"/>
          <w:sz w:val="28"/>
          <w:szCs w:val="28"/>
        </w:rPr>
        <w:t>工区生产安全的现场管理，保证生产正常进行。</w:t>
      </w:r>
    </w:p>
    <w:p w:rsidR="0049299B"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组员：项目部各部门</w:t>
      </w:r>
      <w:r w:rsidRPr="009A5B8A" w:rsidR="00797368">
        <w:rPr>
          <w:rFonts w:ascii="华文仿宋" w:eastAsia="华文仿宋" w:hAnsi="华文仿宋" w:hint="eastAsia"/>
          <w:spacing w:val="20"/>
          <w:sz w:val="28"/>
          <w:szCs w:val="28"/>
        </w:rPr>
        <w:t>负责人及班组长等</w:t>
      </w:r>
      <w:r w:rsidRPr="009A5B8A">
        <w:rPr>
          <w:rFonts w:ascii="华文仿宋" w:eastAsia="华文仿宋" w:hAnsi="华文仿宋" w:hint="eastAsia"/>
          <w:spacing w:val="20"/>
          <w:sz w:val="28"/>
          <w:szCs w:val="28"/>
        </w:rPr>
        <w:t>所有成员，配合组长、副组长顺利开展</w:t>
      </w:r>
      <w:r w:rsidRPr="009A5B8A" w:rsidR="00797368">
        <w:rPr>
          <w:rFonts w:ascii="华文仿宋" w:eastAsia="华文仿宋" w:hAnsi="华文仿宋" w:hint="eastAsia"/>
          <w:spacing w:val="20"/>
          <w:sz w:val="28"/>
          <w:szCs w:val="28"/>
        </w:rPr>
        <w:t>工作</w:t>
      </w:r>
      <w:r w:rsidRPr="009A5B8A">
        <w:rPr>
          <w:rFonts w:ascii="华文仿宋" w:eastAsia="华文仿宋" w:hAnsi="华文仿宋" w:hint="eastAsia"/>
          <w:spacing w:val="20"/>
          <w:sz w:val="28"/>
          <w:szCs w:val="28"/>
        </w:rPr>
        <w:t>。</w:t>
      </w:r>
    </w:p>
    <w:p w:rsidR="0049299B"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2</w:t>
      </w:r>
      <w:r w:rsidRPr="009A5B8A">
        <w:rPr>
          <w:rFonts w:ascii="华文仿宋" w:eastAsia="华文仿宋" w:hAnsi="华文仿宋" w:hint="eastAsia"/>
          <w:spacing w:val="20"/>
          <w:sz w:val="28"/>
          <w:szCs w:val="28"/>
        </w:rPr>
        <w:t>、防洪检查</w:t>
      </w:r>
    </w:p>
    <w:p w:rsidR="0049299B" w:rsidRPr="009A5B8A" w:rsidP="00657B7E">
      <w:pPr>
        <w:pStyle w:val="PlainText"/>
        <w:spacing w:line="480" w:lineRule="auto"/>
        <w:ind w:left="-180" w:firstLine="538" w:firstLineChars="192"/>
        <w:rPr>
          <w:rFonts w:ascii="华文仿宋" w:eastAsia="华文仿宋" w:hAnsi="华文仿宋"/>
          <w:spacing w:val="20"/>
          <w:sz w:val="28"/>
          <w:szCs w:val="28"/>
        </w:rPr>
        <w:sectPr w:rsidSect="004E5FA1">
          <w:type w:val="nextPage"/>
          <w:pgSz w:w="11906" w:h="16838"/>
          <w:pgMar w:top="1440" w:right="1800" w:bottom="1440" w:left="1800" w:header="851" w:footer="992" w:gutter="0"/>
          <w:pgNumType w:start="20"/>
          <w:cols w:space="425"/>
          <w:titlePg w:val="0"/>
          <w:docGrid w:type="lines" w:linePitch="312"/>
        </w:sectPr>
      </w:pPr>
      <w:r w:rsidRPr="009A5B8A">
        <w:rPr>
          <w:rFonts w:ascii="华文仿宋" w:eastAsia="华文仿宋" w:hAnsi="华文仿宋" w:hint="eastAsia"/>
          <w:spacing w:val="20"/>
          <w:sz w:val="28"/>
          <w:szCs w:val="28"/>
        </w:rPr>
        <w:t>每年汛期前要进行防洪大检查。检查内容如下：</w:t>
      </w:r>
    </w:p>
    <w:p w:rsidR="00472104"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（1）</w:t>
      </w:r>
      <w:r w:rsidRPr="009A5B8A" w:rsidR="00794156">
        <w:rPr>
          <w:rFonts w:ascii="华文仿宋" w:eastAsia="华文仿宋" w:hAnsi="华文仿宋" w:hint="eastAsia"/>
          <w:spacing w:val="20"/>
          <w:sz w:val="28"/>
          <w:szCs w:val="28"/>
        </w:rPr>
        <w:t>对排水设备、涵洞病害处及防护、导流设备等进行检查</w:t>
      </w:r>
      <w:r w:rsidRPr="009A5B8A" w:rsidR="00794156">
        <w:rPr>
          <w:rFonts w:ascii="华文仿宋" w:eastAsia="华文仿宋" w:hAnsi="华文仿宋" w:hint="eastAsia"/>
          <w:spacing w:val="20"/>
          <w:sz w:val="28"/>
          <w:szCs w:val="28"/>
        </w:rPr>
        <w:t>;</w:t>
      </w:r>
      <w:r w:rsidRPr="009A5B8A" w:rsidR="00794156">
        <w:rPr>
          <w:rFonts w:ascii="华文仿宋" w:eastAsia="华文仿宋" w:hAnsi="华文仿宋" w:hint="eastAsia"/>
          <w:spacing w:val="20"/>
          <w:sz w:val="28"/>
          <w:szCs w:val="28"/>
        </w:rPr>
        <w:t>对查出的问题提出</w:t>
      </w:r>
      <w:r w:rsidRPr="009A5B8A" w:rsidR="00797368">
        <w:rPr>
          <w:rFonts w:ascii="华文仿宋" w:eastAsia="华文仿宋" w:hAnsi="华文仿宋" w:hint="eastAsia"/>
          <w:spacing w:val="20"/>
          <w:sz w:val="28"/>
          <w:szCs w:val="28"/>
        </w:rPr>
        <w:t>处理</w:t>
      </w:r>
      <w:r w:rsidRPr="009A5B8A" w:rsidR="00794156">
        <w:rPr>
          <w:rFonts w:ascii="华文仿宋" w:eastAsia="华文仿宋" w:hAnsi="华文仿宋" w:hint="eastAsia"/>
          <w:spacing w:val="20"/>
          <w:sz w:val="28"/>
          <w:szCs w:val="28"/>
        </w:rPr>
        <w:t>方案</w:t>
      </w:r>
      <w:r w:rsidRPr="009A5B8A" w:rsidR="00797368">
        <w:rPr>
          <w:rFonts w:ascii="华文仿宋" w:eastAsia="华文仿宋" w:hAnsi="华文仿宋" w:hint="eastAsia"/>
          <w:spacing w:val="20"/>
          <w:sz w:val="28"/>
          <w:szCs w:val="28"/>
        </w:rPr>
        <w:t>；</w:t>
      </w:r>
    </w:p>
    <w:p w:rsidR="00472104"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2</w:t>
      </w:r>
      <w:r w:rsidRPr="009A5B8A">
        <w:rPr>
          <w:rFonts w:ascii="华文仿宋" w:eastAsia="华文仿宋" w:hAnsi="华文仿宋" w:hint="eastAsia"/>
          <w:spacing w:val="20"/>
          <w:sz w:val="28"/>
          <w:szCs w:val="28"/>
        </w:rPr>
        <w:t>）</w:t>
      </w:r>
      <w:r w:rsidRPr="009A5B8A" w:rsidR="008707E7">
        <w:rPr>
          <w:rFonts w:ascii="华文仿宋" w:eastAsia="华文仿宋" w:hAnsi="华文仿宋" w:hint="eastAsia"/>
          <w:spacing w:val="20"/>
          <w:sz w:val="28"/>
          <w:szCs w:val="28"/>
        </w:rPr>
        <w:t>对施工供电的线路，电杆、供水线路等进行排查，发现问题及时处理。</w:t>
      </w:r>
    </w:p>
    <w:p w:rsidR="00C65491"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（3）汛前检查防汛抢险的</w:t>
      </w:r>
      <w:r w:rsidRPr="009A5B8A" w:rsidR="003070AF">
        <w:rPr>
          <w:rFonts w:ascii="华文仿宋" w:eastAsia="华文仿宋" w:hAnsi="华文仿宋" w:hint="eastAsia"/>
          <w:spacing w:val="20"/>
          <w:sz w:val="28"/>
          <w:szCs w:val="28"/>
        </w:rPr>
        <w:t>物资</w:t>
      </w:r>
      <w:r w:rsidRPr="009A5B8A">
        <w:rPr>
          <w:rFonts w:ascii="华文仿宋" w:eastAsia="华文仿宋" w:hAnsi="华文仿宋" w:hint="eastAsia"/>
          <w:spacing w:val="20"/>
          <w:sz w:val="28"/>
          <w:szCs w:val="28"/>
        </w:rPr>
        <w:t>到位情况，及时落实到位</w:t>
      </w:r>
    </w:p>
    <w:p w:rsidR="003070AF" w:rsidRPr="009A5B8A" w:rsidP="00657B7E">
      <w:pPr>
        <w:pStyle w:val="PlainText"/>
        <w:spacing w:line="480" w:lineRule="auto"/>
        <w:ind w:left="-180" w:firstLine="538" w:firstLineChars="192"/>
        <w:rPr>
          <w:rFonts w:ascii="华文仿宋" w:eastAsia="华文仿宋" w:hAnsi="华文仿宋"/>
          <w:spacing w:val="20"/>
          <w:sz w:val="28"/>
          <w:szCs w:val="28"/>
        </w:rPr>
      </w:pPr>
    </w:p>
    <w:p w:rsidR="00A4649F"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6.</w:t>
      </w:r>
      <w:r w:rsidR="009F2B46">
        <w:rPr>
          <w:rFonts w:ascii="华文仿宋" w:eastAsia="华文仿宋" w:hAnsi="华文仿宋" w:hint="eastAsia"/>
          <w:spacing w:val="20"/>
          <w:sz w:val="28"/>
          <w:szCs w:val="28"/>
        </w:rPr>
        <w:t>3</w:t>
      </w:r>
      <w:r w:rsidRPr="009A5B8A" w:rsidR="00794156">
        <w:rPr>
          <w:rFonts w:ascii="华文仿宋" w:eastAsia="华文仿宋" w:hAnsi="华文仿宋" w:hint="eastAsia"/>
          <w:spacing w:val="20"/>
          <w:sz w:val="28"/>
          <w:szCs w:val="28"/>
        </w:rPr>
        <w:t>抢险物资准备</w:t>
      </w:r>
    </w:p>
    <w:p w:rsidR="00986A0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设备保障：木桩</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钢管</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编织袋</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稻草</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抽水机</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线路保障设备</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 xml:space="preserve"> 土方开挖设备</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砂</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应急照明灯</w:t>
      </w:r>
      <w:r w:rsidRPr="009A5B8A" w:rsidR="003070AF">
        <w:rPr>
          <w:rFonts w:ascii="华文仿宋" w:eastAsia="华文仿宋" w:hAnsi="华文仿宋" w:hint="eastAsia"/>
          <w:spacing w:val="20"/>
          <w:sz w:val="28"/>
          <w:szCs w:val="28"/>
        </w:rPr>
        <w:t>等</w:t>
      </w:r>
      <w:r w:rsidRPr="009A5B8A" w:rsidR="00700A3A">
        <w:rPr>
          <w:rFonts w:ascii="华文仿宋" w:eastAsia="华文仿宋" w:hAnsi="华文仿宋" w:hint="eastAsia"/>
          <w:spacing w:val="20"/>
          <w:sz w:val="28"/>
          <w:szCs w:val="28"/>
        </w:rPr>
        <w:t>。</w:t>
      </w:r>
      <w:r w:rsidRPr="009A5B8A">
        <w:rPr>
          <w:rFonts w:ascii="华文仿宋" w:eastAsia="华文仿宋" w:hAnsi="华文仿宋" w:hint="eastAsia"/>
          <w:spacing w:val="20"/>
          <w:sz w:val="28"/>
          <w:szCs w:val="28"/>
        </w:rPr>
        <w:t xml:space="preserve"> </w:t>
      </w:r>
    </w:p>
    <w:p w:rsidR="003070AF" w:rsidRPr="009A5B8A" w:rsidP="00657B7E">
      <w:pPr>
        <w:pStyle w:val="PlainText"/>
        <w:spacing w:line="480" w:lineRule="auto"/>
        <w:ind w:left="-180" w:firstLine="538" w:firstLineChars="192"/>
        <w:rPr>
          <w:rFonts w:ascii="华文仿宋" w:eastAsia="华文仿宋" w:hAnsi="华文仿宋"/>
          <w:spacing w:val="20"/>
          <w:sz w:val="28"/>
          <w:szCs w:val="28"/>
        </w:rPr>
      </w:pPr>
    </w:p>
    <w:p w:rsidR="00986A0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6.</w:t>
      </w:r>
      <w:r w:rsidR="009F2B46">
        <w:rPr>
          <w:rFonts w:ascii="华文仿宋" w:eastAsia="华文仿宋" w:hAnsi="华文仿宋" w:hint="eastAsia"/>
          <w:spacing w:val="20"/>
          <w:sz w:val="28"/>
          <w:szCs w:val="28"/>
        </w:rPr>
        <w:t>4</w:t>
      </w:r>
      <w:r w:rsidRPr="009A5B8A" w:rsidR="00A4649F">
        <w:rPr>
          <w:rFonts w:ascii="华文仿宋" w:eastAsia="华文仿宋" w:hAnsi="华文仿宋" w:hint="eastAsia"/>
          <w:spacing w:val="20"/>
          <w:sz w:val="28"/>
          <w:szCs w:val="28"/>
        </w:rPr>
        <w:t>应急措施</w:t>
      </w:r>
    </w:p>
    <w:p w:rsidR="00A4649F"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事件发生初期，施工现场人员应积极组织采取有效的自救措施，全力进行全方位的救援、抢险和处理，排除险情，抢救人员和财产，防止事故的蔓延、扩大</w:t>
      </w:r>
      <w:r w:rsidRPr="009A5B8A" w:rsidR="00986A09">
        <w:rPr>
          <w:rFonts w:ascii="华文仿宋" w:eastAsia="华文仿宋" w:hAnsi="华文仿宋" w:hint="eastAsia"/>
          <w:spacing w:val="20"/>
          <w:sz w:val="28"/>
          <w:szCs w:val="28"/>
        </w:rPr>
        <w:t>。</w:t>
      </w:r>
    </w:p>
    <w:p w:rsidR="00986A0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事件发生后项目部主要负责人员应当即组织抢救，在抢</w:t>
      </w:r>
      <w:r w:rsidRPr="009A5B8A" w:rsidR="003070AF">
        <w:rPr>
          <w:rFonts w:ascii="华文仿宋" w:eastAsia="华文仿宋" w:hAnsi="华文仿宋" w:hint="eastAsia"/>
          <w:spacing w:val="20"/>
          <w:sz w:val="28"/>
          <w:szCs w:val="28"/>
        </w:rPr>
        <w:t>险</w:t>
      </w:r>
      <w:r w:rsidRPr="009A5B8A">
        <w:rPr>
          <w:rFonts w:ascii="华文仿宋" w:eastAsia="华文仿宋" w:hAnsi="华文仿宋" w:hint="eastAsia"/>
          <w:spacing w:val="20"/>
          <w:sz w:val="28"/>
          <w:szCs w:val="28"/>
        </w:rPr>
        <w:t>救援和事件调查处理期间不得擅离职守。</w:t>
      </w:r>
    </w:p>
    <w:p w:rsidR="003F0C6F" w:rsidRPr="009A5B8A" w:rsidP="00657B7E">
      <w:pPr>
        <w:pStyle w:val="PlainText"/>
        <w:spacing w:line="480" w:lineRule="auto"/>
        <w:ind w:left="-181" w:firstLine="678" w:leftChars="-86" w:firstLineChars="242"/>
        <w:rPr>
          <w:rFonts w:ascii="华文仿宋" w:eastAsia="华文仿宋" w:hAnsi="华文仿宋"/>
          <w:spacing w:val="20"/>
          <w:sz w:val="28"/>
          <w:szCs w:val="28"/>
        </w:rPr>
      </w:pPr>
      <w:r w:rsidRPr="009A5B8A">
        <w:rPr>
          <w:rFonts w:ascii="华文仿宋" w:eastAsia="华文仿宋" w:hAnsi="华文仿宋" w:hint="eastAsia"/>
          <w:spacing w:val="20"/>
          <w:sz w:val="28"/>
          <w:szCs w:val="28"/>
        </w:rPr>
        <w:t>1、及时</w:t>
      </w:r>
      <w:r w:rsidRPr="009A5B8A" w:rsidR="003070AF">
        <w:rPr>
          <w:rFonts w:ascii="华文仿宋" w:eastAsia="华文仿宋" w:hAnsi="华文仿宋" w:hint="eastAsia"/>
          <w:spacing w:val="20"/>
          <w:sz w:val="28"/>
          <w:szCs w:val="28"/>
        </w:rPr>
        <w:t>将险情通知</w:t>
      </w:r>
      <w:r w:rsidRPr="009A5B8A">
        <w:rPr>
          <w:rFonts w:ascii="华文仿宋" w:eastAsia="华文仿宋" w:hAnsi="华文仿宋" w:hint="eastAsia"/>
          <w:spacing w:val="20"/>
          <w:sz w:val="28"/>
          <w:szCs w:val="28"/>
        </w:rPr>
        <w:t>现场所有人员，</w:t>
      </w:r>
      <w:r w:rsidRPr="009A5B8A" w:rsidR="00794156">
        <w:rPr>
          <w:rFonts w:ascii="华文仿宋" w:eastAsia="华文仿宋" w:hAnsi="华文仿宋" w:hint="eastAsia"/>
          <w:spacing w:val="20"/>
          <w:sz w:val="28"/>
          <w:szCs w:val="28"/>
        </w:rPr>
        <w:t>打开涵洞内部提示预警灯。</w:t>
      </w:r>
    </w:p>
    <w:p w:rsidR="00A4649F"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 xml:space="preserve"> 2</w:t>
      </w:r>
      <w:r w:rsidRPr="009A5B8A" w:rsidR="00C65491">
        <w:rPr>
          <w:rFonts w:ascii="华文仿宋" w:eastAsia="华文仿宋" w:hAnsi="华文仿宋" w:hint="eastAsia"/>
          <w:spacing w:val="20"/>
          <w:sz w:val="28"/>
          <w:szCs w:val="28"/>
        </w:rPr>
        <w:t>、</w:t>
      </w:r>
      <w:r w:rsidRPr="009A5B8A" w:rsidR="00986A09">
        <w:rPr>
          <w:rFonts w:ascii="华文仿宋" w:eastAsia="华文仿宋" w:hAnsi="华文仿宋" w:hint="eastAsia"/>
          <w:spacing w:val="20"/>
          <w:sz w:val="28"/>
          <w:szCs w:val="28"/>
        </w:rPr>
        <w:t>迅速将</w:t>
      </w:r>
      <w:r w:rsidRPr="009A5B8A">
        <w:rPr>
          <w:rFonts w:ascii="华文仿宋" w:eastAsia="华文仿宋" w:hAnsi="华文仿宋" w:hint="eastAsia"/>
          <w:spacing w:val="20"/>
          <w:sz w:val="28"/>
          <w:szCs w:val="28"/>
        </w:rPr>
        <w:t>涵洞内部</w:t>
      </w:r>
      <w:r w:rsidRPr="009A5B8A" w:rsidR="00986A09">
        <w:rPr>
          <w:rFonts w:ascii="华文仿宋" w:eastAsia="华文仿宋" w:hAnsi="华文仿宋" w:hint="eastAsia"/>
          <w:spacing w:val="20"/>
          <w:sz w:val="28"/>
          <w:szCs w:val="28"/>
        </w:rPr>
        <w:t>人员、</w:t>
      </w:r>
      <w:r w:rsidRPr="009A5B8A" w:rsidR="003070AF">
        <w:rPr>
          <w:rFonts w:ascii="华文仿宋" w:eastAsia="华文仿宋" w:hAnsi="华文仿宋" w:hint="eastAsia"/>
          <w:spacing w:val="20"/>
          <w:sz w:val="28"/>
          <w:szCs w:val="28"/>
        </w:rPr>
        <w:t>财产</w:t>
      </w:r>
      <w:r w:rsidRPr="009A5B8A" w:rsidR="00986A09">
        <w:rPr>
          <w:rFonts w:ascii="华文仿宋" w:eastAsia="华文仿宋" w:hAnsi="华文仿宋" w:hint="eastAsia"/>
          <w:spacing w:val="20"/>
          <w:sz w:val="28"/>
          <w:szCs w:val="28"/>
        </w:rPr>
        <w:t>移至安全地带。</w:t>
      </w:r>
    </w:p>
    <w:p w:rsidR="00C65491" w:rsidRPr="009A5B8A" w:rsidP="00657B7E">
      <w:pPr>
        <w:pStyle w:val="PlainText"/>
        <w:spacing w:line="480" w:lineRule="auto"/>
        <w:ind w:left="-181" w:firstLine="678" w:leftChars="-86" w:firstLineChars="242"/>
        <w:rPr>
          <w:rFonts w:ascii="华文仿宋" w:eastAsia="华文仿宋" w:hAnsi="华文仿宋"/>
          <w:spacing w:val="20"/>
          <w:sz w:val="28"/>
          <w:szCs w:val="28"/>
        </w:rPr>
        <w:sectPr w:rsidSect="004E5FA1">
          <w:type w:val="nextPage"/>
          <w:pgSz w:w="11906" w:h="16838"/>
          <w:pgMar w:top="1440" w:right="1800" w:bottom="1440" w:left="1800" w:header="851" w:footer="992" w:gutter="0"/>
          <w:pgNumType w:start="21"/>
          <w:cols w:space="425"/>
          <w:titlePg w:val="0"/>
          <w:docGrid w:type="lines" w:linePitch="312"/>
        </w:sectPr>
      </w:pPr>
      <w:r w:rsidRPr="009A5B8A">
        <w:rPr>
          <w:rFonts w:ascii="华文仿宋" w:eastAsia="华文仿宋" w:hAnsi="华文仿宋" w:hint="eastAsia"/>
          <w:spacing w:val="20"/>
          <w:sz w:val="28"/>
          <w:szCs w:val="28"/>
        </w:rPr>
        <w:t>3</w:t>
      </w:r>
      <w:r w:rsidRPr="009A5B8A">
        <w:rPr>
          <w:rFonts w:ascii="华文仿宋" w:eastAsia="华文仿宋" w:hAnsi="华文仿宋" w:hint="eastAsia"/>
          <w:spacing w:val="20"/>
          <w:sz w:val="28"/>
          <w:szCs w:val="28"/>
        </w:rPr>
        <w:t>、</w:t>
      </w:r>
      <w:r w:rsidRPr="009A5B8A" w:rsidR="00A91DEE">
        <w:rPr>
          <w:rFonts w:ascii="华文仿宋" w:eastAsia="华文仿宋" w:hAnsi="华文仿宋" w:hint="eastAsia"/>
          <w:spacing w:val="20"/>
          <w:sz w:val="28"/>
          <w:szCs w:val="28"/>
        </w:rPr>
        <w:t>有人员伤亡时，及时联络负责人向当地医疗卫生(120)电话求救，或组织车辆运送伤员至就近医疗单位；报告事故发生的种类、受伤人员数量、事故详细地点。</w:t>
      </w:r>
    </w:p>
    <w:p w:rsidR="00986A09" w:rsidRPr="009A5B8A" w:rsidP="00657B7E">
      <w:pPr>
        <w:pStyle w:val="PlainText"/>
        <w:spacing w:line="480" w:lineRule="auto"/>
        <w:ind w:left="-181" w:firstLine="678" w:leftChars="-86" w:firstLineChars="242"/>
        <w:rPr>
          <w:rFonts w:ascii="华文仿宋" w:eastAsia="华文仿宋" w:hAnsi="华文仿宋"/>
          <w:spacing w:val="20"/>
          <w:sz w:val="28"/>
          <w:szCs w:val="28"/>
        </w:rPr>
      </w:pPr>
      <w:r w:rsidRPr="009A5B8A">
        <w:rPr>
          <w:rFonts w:ascii="华文仿宋" w:eastAsia="华文仿宋" w:hAnsi="华文仿宋" w:hint="eastAsia"/>
          <w:spacing w:val="20"/>
          <w:sz w:val="28"/>
          <w:szCs w:val="28"/>
        </w:rPr>
        <w:t>4、灾害发生后根据</w:t>
      </w:r>
      <w:r w:rsidRPr="009A5B8A" w:rsidR="003070AF">
        <w:rPr>
          <w:rFonts w:ascii="华文仿宋" w:eastAsia="华文仿宋" w:hAnsi="华文仿宋" w:hint="eastAsia"/>
          <w:spacing w:val="20"/>
          <w:sz w:val="28"/>
          <w:szCs w:val="28"/>
        </w:rPr>
        <w:t>灾</w:t>
      </w:r>
      <w:r w:rsidRPr="009A5B8A">
        <w:rPr>
          <w:rFonts w:ascii="华文仿宋" w:eastAsia="华文仿宋" w:hAnsi="华文仿宋" w:hint="eastAsia"/>
          <w:spacing w:val="20"/>
          <w:sz w:val="28"/>
          <w:szCs w:val="28"/>
        </w:rPr>
        <w:t>情调集抢险队伍和物资、器材赶赴现场实施抢险。</w:t>
      </w:r>
    </w:p>
    <w:p w:rsidR="00A91DEE" w:rsidRPr="009A5B8A" w:rsidP="00657B7E">
      <w:pPr>
        <w:pStyle w:val="PlainText"/>
        <w:spacing w:line="480" w:lineRule="auto"/>
        <w:ind w:firstLine="560" w:firstLineChars="200"/>
        <w:rPr>
          <w:rFonts w:ascii="华文仿宋" w:eastAsia="华文仿宋" w:hAnsi="华文仿宋"/>
          <w:spacing w:val="20"/>
          <w:sz w:val="28"/>
          <w:szCs w:val="28"/>
        </w:rPr>
      </w:pPr>
      <w:r w:rsidRPr="009A5B8A">
        <w:rPr>
          <w:rFonts w:ascii="华文仿宋" w:eastAsia="华文仿宋" w:hAnsi="华文仿宋" w:hint="eastAsia"/>
          <w:spacing w:val="20"/>
          <w:sz w:val="28"/>
          <w:szCs w:val="28"/>
        </w:rPr>
        <w:t>5</w:t>
      </w:r>
      <w:r w:rsidRPr="009A5B8A" w:rsidR="00C65491">
        <w:rPr>
          <w:rFonts w:ascii="华文仿宋" w:eastAsia="华文仿宋" w:hAnsi="华文仿宋" w:hint="eastAsia"/>
          <w:spacing w:val="20"/>
          <w:sz w:val="28"/>
          <w:szCs w:val="28"/>
        </w:rPr>
        <w:t>、</w:t>
      </w:r>
      <w:r w:rsidRPr="009A5B8A" w:rsidR="00700A3A">
        <w:rPr>
          <w:rFonts w:ascii="华文仿宋" w:eastAsia="华文仿宋" w:hAnsi="华文仿宋" w:hint="eastAsia"/>
          <w:spacing w:val="20"/>
          <w:sz w:val="28"/>
          <w:szCs w:val="28"/>
        </w:rPr>
        <w:t>按照规定</w:t>
      </w:r>
      <w:r w:rsidRPr="009A5B8A">
        <w:rPr>
          <w:rFonts w:ascii="华文仿宋" w:eastAsia="华文仿宋" w:hAnsi="华文仿宋" w:hint="eastAsia"/>
          <w:spacing w:val="20"/>
          <w:sz w:val="28"/>
          <w:szCs w:val="28"/>
        </w:rPr>
        <w:t>根据灾情及时向有关部门报告。</w:t>
      </w:r>
    </w:p>
    <w:p w:rsidR="003070AF" w:rsidRPr="009A5B8A" w:rsidP="00657B7E">
      <w:pPr>
        <w:pStyle w:val="PlainText"/>
        <w:spacing w:line="480" w:lineRule="auto"/>
        <w:ind w:firstLine="560" w:firstLineChars="200"/>
        <w:rPr>
          <w:rFonts w:ascii="华文仿宋" w:eastAsia="华文仿宋" w:hAnsi="华文仿宋"/>
          <w:spacing w:val="20"/>
          <w:sz w:val="28"/>
          <w:szCs w:val="28"/>
        </w:rPr>
      </w:pPr>
    </w:p>
    <w:p w:rsidR="00C65491"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6.</w:t>
      </w:r>
      <w:r w:rsidR="009F2B46">
        <w:rPr>
          <w:rFonts w:ascii="华文仿宋" w:eastAsia="华文仿宋" w:hAnsi="华文仿宋" w:hint="eastAsia"/>
          <w:spacing w:val="20"/>
          <w:sz w:val="28"/>
          <w:szCs w:val="28"/>
        </w:rPr>
        <w:t>5</w:t>
      </w:r>
      <w:r w:rsidRPr="009A5B8A">
        <w:rPr>
          <w:rFonts w:ascii="华文仿宋" w:eastAsia="华文仿宋" w:hAnsi="华文仿宋" w:hint="eastAsia"/>
          <w:spacing w:val="20"/>
          <w:sz w:val="28"/>
          <w:szCs w:val="28"/>
        </w:rPr>
        <w:t>、保障措施</w:t>
      </w:r>
    </w:p>
    <w:p w:rsidR="00F45BB4"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1、</w:t>
      </w:r>
      <w:r w:rsidRPr="009A5B8A" w:rsidR="00794156">
        <w:rPr>
          <w:rFonts w:ascii="华文仿宋" w:eastAsia="华文仿宋" w:hAnsi="华文仿宋" w:hint="eastAsia"/>
          <w:spacing w:val="20"/>
          <w:sz w:val="28"/>
          <w:szCs w:val="28"/>
        </w:rPr>
        <w:t>信息保障</w:t>
      </w:r>
    </w:p>
    <w:p w:rsidR="00C65491" w:rsidRPr="009A5B8A" w:rsidP="00657B7E">
      <w:pPr>
        <w:pStyle w:val="PlainText"/>
        <w:spacing w:line="480" w:lineRule="auto"/>
        <w:ind w:firstLine="560" w:firstLineChars="200"/>
        <w:rPr>
          <w:rFonts w:ascii="华文仿宋" w:eastAsia="华文仿宋" w:hAnsi="华文仿宋"/>
          <w:spacing w:val="20"/>
          <w:sz w:val="28"/>
          <w:szCs w:val="28"/>
        </w:rPr>
      </w:pPr>
      <w:r w:rsidRPr="009A5B8A">
        <w:rPr>
          <w:rFonts w:ascii="华文仿宋" w:eastAsia="华文仿宋" w:hAnsi="华文仿宋" w:hint="eastAsia"/>
          <w:spacing w:val="20"/>
          <w:sz w:val="28"/>
          <w:szCs w:val="28"/>
        </w:rPr>
        <w:t>项目</w:t>
      </w:r>
      <w:r w:rsidRPr="009A5B8A" w:rsidR="003070AF">
        <w:rPr>
          <w:rFonts w:ascii="华文仿宋" w:eastAsia="华文仿宋" w:hAnsi="华文仿宋" w:hint="eastAsia"/>
          <w:spacing w:val="20"/>
          <w:sz w:val="28"/>
          <w:szCs w:val="28"/>
        </w:rPr>
        <w:t>部</w:t>
      </w:r>
      <w:r w:rsidRPr="009A5B8A">
        <w:rPr>
          <w:rFonts w:ascii="华文仿宋" w:eastAsia="华文仿宋" w:hAnsi="华文仿宋" w:hint="eastAsia"/>
          <w:spacing w:val="20"/>
          <w:sz w:val="28"/>
          <w:szCs w:val="28"/>
        </w:rPr>
        <w:t>随时与</w:t>
      </w:r>
      <w:r w:rsidRPr="009A5B8A" w:rsidR="00700A3A">
        <w:rPr>
          <w:rFonts w:ascii="华文仿宋" w:eastAsia="华文仿宋" w:hAnsi="华文仿宋" w:hint="eastAsia"/>
          <w:spacing w:val="20"/>
          <w:sz w:val="28"/>
          <w:szCs w:val="28"/>
        </w:rPr>
        <w:t>地方</w:t>
      </w:r>
      <w:r w:rsidRPr="009A5B8A">
        <w:rPr>
          <w:rFonts w:ascii="华文仿宋" w:eastAsia="华文仿宋" w:hAnsi="华文仿宋" w:hint="eastAsia"/>
          <w:spacing w:val="20"/>
          <w:sz w:val="28"/>
          <w:szCs w:val="28"/>
        </w:rPr>
        <w:t>防汛办取得联系，随时掌控汛情。</w:t>
      </w:r>
    </w:p>
    <w:p w:rsidR="00F45BB4"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2、</w:t>
      </w:r>
      <w:r w:rsidRPr="009A5B8A" w:rsidR="00794156">
        <w:rPr>
          <w:rFonts w:ascii="华文仿宋" w:eastAsia="华文仿宋" w:hAnsi="华文仿宋" w:hint="eastAsia"/>
          <w:spacing w:val="20"/>
          <w:sz w:val="28"/>
          <w:szCs w:val="28"/>
        </w:rPr>
        <w:t>通讯保障</w:t>
      </w:r>
    </w:p>
    <w:p w:rsidR="00C65491" w:rsidRPr="009A5B8A" w:rsidP="00657B7E">
      <w:pPr>
        <w:pStyle w:val="PlainText"/>
        <w:spacing w:line="480" w:lineRule="auto"/>
        <w:ind w:firstLine="560" w:firstLineChars="200"/>
        <w:rPr>
          <w:rFonts w:ascii="华文仿宋" w:eastAsia="华文仿宋" w:hAnsi="华文仿宋"/>
          <w:spacing w:val="20"/>
          <w:sz w:val="28"/>
          <w:szCs w:val="28"/>
        </w:rPr>
      </w:pPr>
      <w:r w:rsidRPr="009A5B8A">
        <w:rPr>
          <w:rFonts w:ascii="华文仿宋" w:eastAsia="华文仿宋" w:hAnsi="华文仿宋" w:hint="eastAsia"/>
          <w:spacing w:val="20"/>
          <w:sz w:val="28"/>
          <w:szCs w:val="28"/>
        </w:rPr>
        <w:t>项目部所有人员手机、对讲机等通讯工具必须</w:t>
      </w:r>
      <w:r w:rsidRPr="009A5B8A">
        <w:rPr>
          <w:rFonts w:ascii="华文仿宋" w:eastAsia="华文仿宋" w:hAnsi="华文仿宋" w:hint="eastAsia"/>
          <w:spacing w:val="20"/>
          <w:sz w:val="28"/>
          <w:szCs w:val="28"/>
        </w:rPr>
        <w:t>24</w:t>
      </w:r>
      <w:r w:rsidRPr="009A5B8A">
        <w:rPr>
          <w:rFonts w:ascii="华文仿宋" w:eastAsia="华文仿宋" w:hAnsi="华文仿宋" w:hint="eastAsia"/>
          <w:spacing w:val="20"/>
          <w:sz w:val="28"/>
          <w:szCs w:val="28"/>
        </w:rPr>
        <w:t>小时开通，保证雨情、汛情等重要信息的及时传送，以便采取措施，及时组织抢险。</w:t>
      </w:r>
    </w:p>
    <w:p w:rsidR="00F45BB4"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3、</w:t>
      </w:r>
      <w:r w:rsidRPr="009A5B8A" w:rsidR="00794156">
        <w:rPr>
          <w:rFonts w:ascii="华文仿宋" w:eastAsia="华文仿宋" w:hAnsi="华文仿宋" w:hint="eastAsia"/>
          <w:spacing w:val="20"/>
          <w:sz w:val="28"/>
          <w:szCs w:val="28"/>
        </w:rPr>
        <w:t>现场救援和工程抢险装备保障</w:t>
      </w:r>
    </w:p>
    <w:p w:rsidR="00C65491" w:rsidRPr="009A5B8A" w:rsidP="00657B7E">
      <w:pPr>
        <w:pStyle w:val="PlainText"/>
        <w:spacing w:line="480" w:lineRule="auto"/>
        <w:ind w:firstLine="560" w:firstLineChars="200"/>
        <w:rPr>
          <w:rFonts w:ascii="华文仿宋" w:eastAsia="华文仿宋" w:hAnsi="华文仿宋"/>
          <w:spacing w:val="20"/>
          <w:sz w:val="28"/>
          <w:szCs w:val="28"/>
        </w:rPr>
      </w:pPr>
      <w:r w:rsidRPr="009A5B8A">
        <w:rPr>
          <w:rFonts w:ascii="华文仿宋" w:eastAsia="华文仿宋" w:hAnsi="华文仿宋" w:hint="eastAsia"/>
          <w:spacing w:val="20"/>
          <w:sz w:val="28"/>
          <w:szCs w:val="28"/>
        </w:rPr>
        <w:t>建立防汛救灾物资和器材的储备，配备现场救援和工程抢险装备和器材，建立相应的维护、保养和调用等制度。</w:t>
      </w:r>
    </w:p>
    <w:p w:rsidR="00F45BB4"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4</w:t>
      </w:r>
      <w:r w:rsidRPr="009A5B8A">
        <w:rPr>
          <w:rFonts w:ascii="华文仿宋" w:eastAsia="华文仿宋" w:hAnsi="华文仿宋" w:hint="eastAsia"/>
          <w:spacing w:val="20"/>
          <w:sz w:val="28"/>
          <w:szCs w:val="28"/>
        </w:rPr>
        <w:t>、后勤保障</w:t>
      </w:r>
    </w:p>
    <w:p w:rsidR="00F45BB4" w:rsidRPr="009A5B8A" w:rsidP="00657B7E">
      <w:pPr>
        <w:pStyle w:val="PlainText"/>
        <w:spacing w:line="480" w:lineRule="auto"/>
        <w:ind w:firstLine="560" w:firstLineChars="200"/>
        <w:rPr>
          <w:rFonts w:ascii="华文仿宋" w:eastAsia="华文仿宋" w:hAnsi="华文仿宋"/>
          <w:spacing w:val="20"/>
          <w:sz w:val="28"/>
          <w:szCs w:val="28"/>
        </w:rPr>
      </w:pPr>
      <w:r w:rsidRPr="009A5B8A">
        <w:rPr>
          <w:rFonts w:ascii="华文仿宋" w:eastAsia="华文仿宋" w:hAnsi="华文仿宋" w:hint="eastAsia"/>
          <w:spacing w:val="20"/>
          <w:sz w:val="28"/>
          <w:szCs w:val="28"/>
        </w:rPr>
        <w:t>项目部建立防汛应急救援物资制度，随时做好自身防汛应急救援物资的储备，并加强储备物资的管理，防止储备物资被盗用、挪用、流失，对各类物资及时予以补充和</w:t>
      </w:r>
      <w:r w:rsidRPr="009A5B8A" w:rsidR="00700A3A">
        <w:rPr>
          <w:rFonts w:ascii="华文仿宋" w:eastAsia="华文仿宋" w:hAnsi="华文仿宋" w:hint="eastAsia"/>
          <w:spacing w:val="20"/>
          <w:sz w:val="28"/>
          <w:szCs w:val="28"/>
        </w:rPr>
        <w:t>更</w:t>
      </w:r>
      <w:r w:rsidRPr="009A5B8A">
        <w:rPr>
          <w:rFonts w:ascii="华文仿宋" w:eastAsia="华文仿宋" w:hAnsi="华文仿宋" w:hint="eastAsia"/>
          <w:spacing w:val="20"/>
          <w:sz w:val="28"/>
          <w:szCs w:val="28"/>
        </w:rPr>
        <w:t>新。</w:t>
      </w:r>
    </w:p>
    <w:p w:rsidR="00F45BB4"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5</w:t>
      </w:r>
      <w:r w:rsidRPr="009A5B8A">
        <w:rPr>
          <w:rFonts w:ascii="华文仿宋" w:eastAsia="华文仿宋" w:hAnsi="华文仿宋" w:hint="eastAsia"/>
          <w:spacing w:val="20"/>
          <w:sz w:val="28"/>
          <w:szCs w:val="28"/>
        </w:rPr>
        <w:t>、应急队伍保障</w:t>
      </w:r>
    </w:p>
    <w:p w:rsidR="00116ACF" w:rsidRPr="009A5B8A" w:rsidP="00657B7E">
      <w:pPr>
        <w:pStyle w:val="PlainText"/>
        <w:spacing w:line="480" w:lineRule="auto"/>
        <w:ind w:left="-181" w:firstLine="818" w:leftChars="-86" w:firstLineChars="292"/>
        <w:rPr>
          <w:rFonts w:ascii="华文仿宋" w:eastAsia="华文仿宋" w:hAnsi="华文仿宋"/>
          <w:spacing w:val="20"/>
          <w:sz w:val="28"/>
          <w:szCs w:val="28"/>
        </w:rPr>
        <w:sectPr w:rsidSect="004E5FA1">
          <w:type w:val="nextPage"/>
          <w:pgSz w:w="11906" w:h="16838"/>
          <w:pgMar w:top="1440" w:right="1800" w:bottom="1440" w:left="1800" w:header="851" w:footer="992" w:gutter="0"/>
          <w:pgNumType w:start="22"/>
          <w:cols w:space="425"/>
          <w:titlePg w:val="0"/>
          <w:docGrid w:type="lines" w:linePitch="312"/>
        </w:sectPr>
      </w:pPr>
      <w:r w:rsidRPr="009A5B8A">
        <w:rPr>
          <w:rFonts w:ascii="华文仿宋" w:eastAsia="华文仿宋" w:hAnsi="华文仿宋" w:hint="eastAsia"/>
          <w:spacing w:val="20"/>
          <w:sz w:val="28"/>
          <w:szCs w:val="28"/>
        </w:rPr>
        <w:t>项目部组织以管理人员及施工作业人员为主的防汛抢险队伍。并且由组长对防汛抢险队伍进行针对性的防汛抢险技能演练，提高队伍快速反应能力和实战能力，同时组</w:t>
      </w:r>
      <w:r w:rsidRPr="009A5B8A" w:rsidR="004D6645">
        <w:rPr>
          <w:rFonts w:ascii="华文仿宋" w:eastAsia="华文仿宋" w:hAnsi="华文仿宋" w:hint="eastAsia"/>
          <w:spacing w:val="20"/>
          <w:sz w:val="28"/>
          <w:szCs w:val="28"/>
        </w:rPr>
        <w:t>建</w:t>
      </w:r>
    </w:p>
    <w:p w:rsidR="00116ACF" w:rsidRPr="009A5B8A" w:rsidP="00657B7E">
      <w:pPr>
        <w:pStyle w:val="PlainText"/>
        <w:spacing w:line="480" w:lineRule="auto"/>
        <w:ind w:left="-181" w:firstLine="818" w:leftChars="-86" w:firstLineChars="2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、掌握一支人员精干，装备到位，训练有素，反应迅速的机动抢险救援分队，随时准备执行防汛指挥部下达的抢险救援任务。</w:t>
      </w:r>
    </w:p>
    <w:p w:rsidR="002B0419" w:rsidRPr="009A5B8A" w:rsidP="00657B7E">
      <w:pPr>
        <w:pStyle w:val="PlainText"/>
        <w:spacing w:line="480" w:lineRule="auto"/>
        <w:rPr>
          <w:rFonts w:ascii="华文仿宋" w:eastAsia="华文仿宋" w:hAnsi="华文仿宋"/>
          <w:spacing w:val="20"/>
          <w:sz w:val="28"/>
          <w:szCs w:val="28"/>
        </w:rPr>
      </w:pPr>
      <w:r w:rsidRPr="009A5B8A">
        <w:rPr>
          <w:rFonts w:ascii="华文仿宋" w:eastAsia="华文仿宋" w:hAnsi="华文仿宋" w:hint="eastAsia"/>
          <w:spacing w:val="20"/>
          <w:sz w:val="28"/>
          <w:szCs w:val="28"/>
        </w:rPr>
        <w:t>6</w:t>
      </w:r>
      <w:r w:rsidR="009F2B46">
        <w:rPr>
          <w:rFonts w:ascii="华文仿宋" w:eastAsia="华文仿宋" w:hAnsi="华文仿宋" w:hint="eastAsia"/>
          <w:spacing w:val="20"/>
          <w:sz w:val="28"/>
          <w:szCs w:val="28"/>
        </w:rPr>
        <w:t>.6应急急救电话</w:t>
      </w:r>
    </w:p>
    <w:p w:rsidR="002B041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1</w:t>
      </w:r>
      <w:r w:rsidRPr="009A5B8A">
        <w:rPr>
          <w:rFonts w:ascii="华文仿宋" w:eastAsia="华文仿宋" w:hAnsi="华文仿宋" w:hint="eastAsia"/>
          <w:spacing w:val="20"/>
          <w:sz w:val="28"/>
          <w:szCs w:val="28"/>
        </w:rPr>
        <w:t>、急救中心</w:t>
      </w:r>
      <w:r w:rsidRPr="009A5B8A">
        <w:rPr>
          <w:rFonts w:ascii="华文仿宋" w:eastAsia="华文仿宋" w:hAnsi="华文仿宋" w:hint="eastAsia"/>
          <w:spacing w:val="20"/>
          <w:sz w:val="28"/>
          <w:szCs w:val="28"/>
        </w:rPr>
        <w:t xml:space="preserve">  120</w:t>
      </w:r>
      <w:r w:rsidRPr="009A5B8A">
        <w:rPr>
          <w:rFonts w:ascii="华文仿宋" w:eastAsia="华文仿宋" w:hAnsi="华文仿宋" w:hint="eastAsia"/>
          <w:spacing w:val="20"/>
          <w:sz w:val="28"/>
          <w:szCs w:val="28"/>
        </w:rPr>
        <w:t>．</w:t>
      </w:r>
    </w:p>
    <w:p w:rsidR="002B041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2</w:t>
      </w:r>
      <w:r w:rsidRPr="009A5B8A">
        <w:rPr>
          <w:rFonts w:ascii="华文仿宋" w:eastAsia="华文仿宋" w:hAnsi="华文仿宋" w:hint="eastAsia"/>
          <w:spacing w:val="20"/>
          <w:sz w:val="28"/>
          <w:szCs w:val="28"/>
        </w:rPr>
        <w:t>、火警</w:t>
      </w:r>
      <w:r w:rsidRPr="009A5B8A">
        <w:rPr>
          <w:rFonts w:ascii="华文仿宋" w:eastAsia="华文仿宋" w:hAnsi="华文仿宋" w:hint="eastAsia"/>
          <w:spacing w:val="20"/>
          <w:sz w:val="28"/>
          <w:szCs w:val="28"/>
        </w:rPr>
        <w:t xml:space="preserve">      119</w:t>
      </w:r>
    </w:p>
    <w:p w:rsidR="002B041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3</w:t>
      </w:r>
      <w:r w:rsidRPr="009A5B8A">
        <w:rPr>
          <w:rFonts w:ascii="华文仿宋" w:eastAsia="华文仿宋" w:hAnsi="华文仿宋" w:hint="eastAsia"/>
          <w:spacing w:val="20"/>
          <w:sz w:val="28"/>
          <w:szCs w:val="28"/>
        </w:rPr>
        <w:t>、匪警</w:t>
      </w:r>
      <w:r w:rsidRPr="009A5B8A">
        <w:rPr>
          <w:rFonts w:ascii="华文仿宋" w:eastAsia="华文仿宋" w:hAnsi="华文仿宋" w:hint="eastAsia"/>
          <w:spacing w:val="20"/>
          <w:sz w:val="28"/>
          <w:szCs w:val="28"/>
        </w:rPr>
        <w:t xml:space="preserve">      110</w:t>
      </w:r>
    </w:p>
    <w:p w:rsidR="002B0419" w:rsidRPr="009A5B8A" w:rsidP="00657B7E">
      <w:pPr>
        <w:pStyle w:val="PlainText"/>
        <w:spacing w:line="480" w:lineRule="auto"/>
        <w:ind w:left="-180" w:firstLine="538" w:firstLineChars="192"/>
        <w:rPr>
          <w:rFonts w:ascii="华文仿宋" w:eastAsia="华文仿宋" w:hAnsi="华文仿宋"/>
          <w:spacing w:val="20"/>
          <w:sz w:val="28"/>
          <w:szCs w:val="28"/>
        </w:rPr>
      </w:pPr>
      <w:r w:rsidRPr="009A5B8A">
        <w:rPr>
          <w:rFonts w:ascii="华文仿宋" w:eastAsia="华文仿宋" w:hAnsi="华文仿宋" w:hint="eastAsia"/>
          <w:spacing w:val="20"/>
          <w:sz w:val="28"/>
          <w:szCs w:val="28"/>
        </w:rPr>
        <w:t>4</w:t>
      </w:r>
      <w:r w:rsidRPr="009A5B8A">
        <w:rPr>
          <w:rFonts w:ascii="华文仿宋" w:eastAsia="华文仿宋" w:hAnsi="华文仿宋" w:hint="eastAsia"/>
          <w:spacing w:val="20"/>
          <w:sz w:val="28"/>
          <w:szCs w:val="28"/>
        </w:rPr>
        <w:t>、交通事故</w:t>
      </w:r>
      <w:r w:rsidRPr="009A5B8A">
        <w:rPr>
          <w:rFonts w:ascii="华文仿宋" w:eastAsia="华文仿宋" w:hAnsi="华文仿宋" w:hint="eastAsia"/>
          <w:spacing w:val="20"/>
          <w:sz w:val="28"/>
          <w:szCs w:val="28"/>
        </w:rPr>
        <w:t xml:space="preserve">   122</w:t>
      </w:r>
    </w:p>
    <w:p w:rsidR="007971F2" w:rsidRPr="009A5B8A" w:rsidP="00657B7E">
      <w:pPr>
        <w:pStyle w:val="Normal0"/>
        <w:spacing w:line="480" w:lineRule="auto"/>
        <w:rPr>
          <w:rFonts w:ascii="华文仿宋" w:eastAsia="华文仿宋" w:hAnsi="华文仿宋" w:cs="Arial"/>
          <w:color w:val="000000"/>
          <w:sz w:val="28"/>
          <w:szCs w:val="28"/>
        </w:rPr>
      </w:pPr>
    </w:p>
    <w:p w:rsidR="00C62173" w:rsidRPr="005C293A" w:rsidP="00657B7E">
      <w:pPr>
        <w:pStyle w:val="Normal0"/>
        <w:spacing w:line="480" w:lineRule="auto"/>
        <w:ind w:left="480"/>
        <w:jc w:val="center"/>
        <w:rPr>
          <w:rFonts w:ascii="华文仿宋" w:eastAsia="华文仿宋" w:hAnsi="华文仿宋" w:cs="Arial"/>
          <w:color w:val="000000"/>
          <w:sz w:val="32"/>
          <w:szCs w:val="32"/>
        </w:rPr>
      </w:pPr>
      <w:r w:rsidRPr="005C293A">
        <w:rPr>
          <w:rFonts w:ascii="华文仿宋" w:eastAsia="华文仿宋" w:hAnsi="华文仿宋" w:cs="Arial" w:hint="eastAsia"/>
          <w:color w:val="000000"/>
          <w:sz w:val="32"/>
          <w:szCs w:val="32"/>
        </w:rPr>
        <w:t>7、</w:t>
      </w:r>
      <w:r w:rsidRPr="005C293A" w:rsidR="00D56BF1">
        <w:rPr>
          <w:rFonts w:ascii="华文仿宋" w:eastAsia="华文仿宋" w:hAnsi="华文仿宋" w:cs="Arial" w:hint="eastAsia"/>
          <w:color w:val="000000"/>
          <w:sz w:val="32"/>
          <w:szCs w:val="32"/>
        </w:rPr>
        <w:t>进度</w:t>
      </w:r>
      <w:r w:rsidRPr="005C293A" w:rsidR="00794156">
        <w:rPr>
          <w:rFonts w:ascii="华文仿宋" w:eastAsia="华文仿宋" w:hAnsi="华文仿宋" w:cs="Arial" w:hint="eastAsia"/>
          <w:color w:val="000000"/>
          <w:sz w:val="32"/>
          <w:szCs w:val="32"/>
        </w:rPr>
        <w:t>保证措施</w:t>
      </w:r>
    </w:p>
    <w:p w:rsidR="002D7C90" w:rsidRPr="005C293A" w:rsidP="00657B7E">
      <w:pPr>
        <w:pStyle w:val="Normal0"/>
        <w:spacing w:line="480" w:lineRule="auto"/>
        <w:rPr>
          <w:rFonts w:ascii="华文仿宋" w:eastAsia="华文仿宋" w:hAnsi="华文仿宋" w:cs="Arial"/>
          <w:color w:val="000000"/>
          <w:sz w:val="28"/>
          <w:szCs w:val="28"/>
        </w:rPr>
      </w:pPr>
      <w:r w:rsidRPr="005C293A">
        <w:rPr>
          <w:rFonts w:ascii="华文仿宋" w:eastAsia="华文仿宋" w:hAnsi="华文仿宋" w:cs="Arial" w:hint="eastAsia"/>
          <w:color w:val="000000"/>
          <w:sz w:val="28"/>
          <w:szCs w:val="28"/>
        </w:rPr>
        <w:t>7</w:t>
      </w:r>
      <w:r w:rsidRPr="005C293A" w:rsidR="00717F57">
        <w:rPr>
          <w:rFonts w:ascii="华文仿宋" w:eastAsia="华文仿宋" w:hAnsi="华文仿宋" w:cs="Arial" w:hint="eastAsia"/>
          <w:color w:val="000000"/>
          <w:sz w:val="28"/>
          <w:szCs w:val="28"/>
        </w:rPr>
        <w:t>.1</w:t>
      </w:r>
      <w:r w:rsidRPr="005C293A" w:rsidR="00794156">
        <w:rPr>
          <w:rFonts w:ascii="华文仿宋" w:eastAsia="华文仿宋" w:hAnsi="华文仿宋" w:cs="Arial" w:hint="eastAsia"/>
          <w:color w:val="000000"/>
          <w:sz w:val="28"/>
          <w:szCs w:val="28"/>
        </w:rPr>
        <w:t>概况</w:t>
      </w:r>
    </w:p>
    <w:p w:rsidR="00C02741" w:rsidRPr="009A5B8A" w:rsidP="00657B7E">
      <w:pPr>
        <w:pStyle w:val="Normal0"/>
        <w:spacing w:line="480" w:lineRule="auto"/>
        <w:ind w:firstLine="560" w:firstLineChars="200"/>
        <w:rPr>
          <w:rFonts w:ascii="华文仿宋" w:eastAsia="华文仿宋" w:hAnsi="华文仿宋" w:cs="Arial"/>
          <w:b/>
          <w:color w:val="000000"/>
          <w:sz w:val="28"/>
          <w:szCs w:val="28"/>
        </w:rPr>
      </w:pPr>
      <w:smartTag w:uri="urn:schemas-microsoft-com:office:smarttags" w:element="chsdate">
        <w:smartTagPr>
          <w:attr w:name="Day" w:val="20"/>
          <w:attr w:name="IsLunarDate" w:val="False"/>
          <w:attr w:name="IsROCDate" w:val="False"/>
          <w:attr w:name="Month" w:val="6"/>
          <w:attr w:name="Year" w:val="2014"/>
        </w:smartTagPr>
        <w:r w:rsidRPr="009A5B8A">
          <w:rPr>
            <w:rFonts w:ascii="华文仿宋" w:eastAsia="华文仿宋" w:hAnsi="华文仿宋" w:cs="Arial" w:hint="eastAsia"/>
            <w:sz w:val="28"/>
            <w:szCs w:val="28"/>
          </w:rPr>
          <w:t>2014年</w:t>
        </w:r>
        <w:r w:rsidRPr="009A5B8A" w:rsidR="007971F2">
          <w:rPr>
            <w:rFonts w:ascii="华文仿宋" w:eastAsia="华文仿宋" w:hAnsi="华文仿宋" w:cs="Arial" w:hint="eastAsia"/>
            <w:sz w:val="28"/>
            <w:szCs w:val="28"/>
          </w:rPr>
          <w:t>6</w:t>
        </w:r>
        <w:r w:rsidRPr="009A5B8A">
          <w:rPr>
            <w:rFonts w:ascii="华文仿宋" w:eastAsia="华文仿宋" w:hAnsi="华文仿宋" w:cs="Arial" w:hint="eastAsia"/>
            <w:sz w:val="28"/>
            <w:szCs w:val="28"/>
          </w:rPr>
          <w:t>月</w:t>
        </w:r>
        <w:r w:rsidRPr="009A5B8A" w:rsidR="007971F2">
          <w:rPr>
            <w:rFonts w:ascii="华文仿宋" w:eastAsia="华文仿宋" w:hAnsi="华文仿宋" w:cs="Arial" w:hint="eastAsia"/>
            <w:sz w:val="28"/>
            <w:szCs w:val="28"/>
          </w:rPr>
          <w:t>2</w:t>
        </w:r>
        <w:r w:rsidRPr="009A5B8A" w:rsidR="00700A3A">
          <w:rPr>
            <w:rFonts w:ascii="华文仿宋" w:eastAsia="华文仿宋" w:hAnsi="华文仿宋" w:cs="Arial" w:hint="eastAsia"/>
            <w:sz w:val="28"/>
            <w:szCs w:val="28"/>
          </w:rPr>
          <w:t>0</w:t>
        </w:r>
        <w:r w:rsidRPr="009A5B8A">
          <w:rPr>
            <w:rFonts w:ascii="华文仿宋" w:eastAsia="华文仿宋" w:hAnsi="华文仿宋" w:cs="Arial" w:hint="eastAsia"/>
            <w:sz w:val="28"/>
            <w:szCs w:val="28"/>
          </w:rPr>
          <w:t>日</w:t>
        </w:r>
      </w:smartTag>
      <w:r w:rsidRPr="009A5B8A">
        <w:rPr>
          <w:rFonts w:ascii="华文仿宋" w:eastAsia="华文仿宋" w:hAnsi="华文仿宋" w:cs="Arial" w:hint="eastAsia"/>
          <w:sz w:val="28"/>
          <w:szCs w:val="28"/>
        </w:rPr>
        <w:t>前完成下游400m（H29～H</w:t>
      </w:r>
      <w:r w:rsidRPr="009A5B8A" w:rsidR="00700A3A">
        <w:rPr>
          <w:rFonts w:ascii="华文仿宋" w:eastAsia="华文仿宋" w:hAnsi="华文仿宋" w:cs="Arial" w:hint="eastAsia"/>
          <w:sz w:val="28"/>
          <w:szCs w:val="28"/>
        </w:rPr>
        <w:t>45</w:t>
      </w:r>
      <w:r w:rsidRPr="009A5B8A">
        <w:rPr>
          <w:rFonts w:ascii="华文仿宋" w:eastAsia="华文仿宋" w:hAnsi="华文仿宋" w:cs="Arial" w:hint="eastAsia"/>
          <w:sz w:val="28"/>
          <w:szCs w:val="28"/>
        </w:rPr>
        <w:t>段）涵洞加固。受地理位置影响，涵洞遇降雨易发生山洪，而5月</w:t>
      </w:r>
      <w:r w:rsidRPr="009A5B8A" w:rsidR="00717F57">
        <w:rPr>
          <w:rFonts w:ascii="华文仿宋" w:eastAsia="华文仿宋" w:hAnsi="华文仿宋" w:cs="Arial" w:hint="eastAsia"/>
          <w:sz w:val="28"/>
          <w:szCs w:val="28"/>
        </w:rPr>
        <w:t>底</w:t>
      </w:r>
      <w:r w:rsidRPr="009A5B8A">
        <w:rPr>
          <w:rFonts w:ascii="华文仿宋" w:eastAsia="华文仿宋" w:hAnsi="华文仿宋" w:cs="Arial" w:hint="eastAsia"/>
          <w:sz w:val="28"/>
          <w:szCs w:val="28"/>
        </w:rPr>
        <w:t>至10月为当地洪水期，对工程施工工期影响很大，有效施工时间只有</w:t>
      </w:r>
      <w:r w:rsidRPr="009A5B8A" w:rsidR="00700A3A">
        <w:rPr>
          <w:rFonts w:ascii="华文仿宋" w:eastAsia="华文仿宋" w:hAnsi="华文仿宋" w:cs="Arial" w:hint="eastAsia"/>
          <w:sz w:val="28"/>
          <w:szCs w:val="28"/>
        </w:rPr>
        <w:t>7</w:t>
      </w:r>
      <w:r w:rsidRPr="009A5B8A">
        <w:rPr>
          <w:rFonts w:ascii="华文仿宋" w:eastAsia="华文仿宋" w:hAnsi="华文仿宋" w:cs="Arial" w:hint="eastAsia"/>
          <w:sz w:val="28"/>
          <w:szCs w:val="28"/>
        </w:rPr>
        <w:t>0天左右，工期十分紧张。</w:t>
      </w:r>
    </w:p>
    <w:p w:rsidR="00772C07" w:rsidRPr="005C293A" w:rsidP="00657B7E">
      <w:pPr>
        <w:pStyle w:val="Normal0"/>
        <w:spacing w:line="480" w:lineRule="auto"/>
        <w:rPr>
          <w:rFonts w:ascii="华文仿宋" w:eastAsia="华文仿宋" w:hAnsi="华文仿宋" w:cs="Arial"/>
          <w:color w:val="000000"/>
          <w:sz w:val="28"/>
          <w:szCs w:val="28"/>
        </w:rPr>
      </w:pPr>
      <w:r w:rsidRPr="005C293A">
        <w:rPr>
          <w:rFonts w:ascii="华文仿宋" w:eastAsia="华文仿宋" w:hAnsi="华文仿宋" w:cs="Arial" w:hint="eastAsia"/>
          <w:color w:val="000000"/>
          <w:sz w:val="28"/>
          <w:szCs w:val="28"/>
        </w:rPr>
        <w:t>7</w:t>
      </w:r>
      <w:r w:rsidRPr="005C293A" w:rsidR="00717F57">
        <w:rPr>
          <w:rFonts w:ascii="华文仿宋" w:eastAsia="华文仿宋" w:hAnsi="华文仿宋" w:cs="Arial" w:hint="eastAsia"/>
          <w:color w:val="000000"/>
          <w:sz w:val="28"/>
          <w:szCs w:val="28"/>
        </w:rPr>
        <w:t>.2</w:t>
      </w:r>
      <w:r w:rsidRPr="005C293A" w:rsidR="00794156">
        <w:rPr>
          <w:rFonts w:ascii="华文仿宋" w:eastAsia="华文仿宋" w:hAnsi="华文仿宋" w:cs="Arial" w:hint="eastAsia"/>
          <w:color w:val="000000"/>
          <w:sz w:val="28"/>
          <w:szCs w:val="28"/>
        </w:rPr>
        <w:t>进度计划</w:t>
      </w:r>
    </w:p>
    <w:p w:rsidR="00B437FF" w:rsidRPr="009A5B8A" w:rsidP="00657B7E">
      <w:pPr>
        <w:pStyle w:val="Normal0"/>
        <w:spacing w:line="480" w:lineRule="auto"/>
        <w:ind w:firstLine="560" w:firstLineChars="200"/>
        <w:rPr>
          <w:rFonts w:ascii="华文仿宋" w:eastAsia="华文仿宋" w:hAnsi="华文仿宋" w:cs="Arial"/>
          <w:color w:val="000000"/>
          <w:sz w:val="28"/>
          <w:szCs w:val="28"/>
        </w:rPr>
        <w:sectPr w:rsidSect="004E5FA1">
          <w:type w:val="nextPage"/>
          <w:pgSz w:w="11906" w:h="16838"/>
          <w:pgMar w:top="1440" w:right="1800" w:bottom="1440" w:left="1800" w:header="851" w:footer="992" w:gutter="0"/>
          <w:pgNumType w:start="23"/>
          <w:cols w:space="425"/>
          <w:titlePg w:val="0"/>
          <w:docGrid w:type="lines" w:linePitch="312"/>
        </w:sectPr>
      </w:pPr>
      <w:r w:rsidRPr="009A5B8A">
        <w:rPr>
          <w:rFonts w:ascii="华文仿宋" w:eastAsia="华文仿宋" w:hAnsi="华文仿宋" w:cs="Arial" w:hint="eastAsia"/>
          <w:color w:val="000000"/>
          <w:sz w:val="28"/>
          <w:szCs w:val="28"/>
        </w:rPr>
        <w:t>涵洞加固的施工</w:t>
      </w:r>
      <w:r w:rsidRPr="009A5B8A" w:rsidR="00387529">
        <w:rPr>
          <w:rFonts w:ascii="华文仿宋" w:eastAsia="华文仿宋" w:hAnsi="华文仿宋" w:cs="Arial" w:hint="eastAsia"/>
          <w:color w:val="000000"/>
          <w:sz w:val="28"/>
          <w:szCs w:val="28"/>
        </w:rPr>
        <w:t>进度分为四部分。第一部分，</w:t>
      </w:r>
      <w:r w:rsidRPr="009A5B8A" w:rsidR="007C7AA8">
        <w:rPr>
          <w:rFonts w:ascii="华文仿宋" w:eastAsia="华文仿宋" w:hAnsi="华文仿宋" w:cs="Arial" w:hint="eastAsia"/>
          <w:color w:val="000000"/>
          <w:sz w:val="28"/>
          <w:szCs w:val="28"/>
        </w:rPr>
        <w:t>6级</w:t>
      </w:r>
      <w:r w:rsidRPr="009A5B8A" w:rsidR="00387529">
        <w:rPr>
          <w:rFonts w:ascii="华文仿宋" w:eastAsia="华文仿宋" w:hAnsi="华文仿宋" w:cs="Arial" w:hint="eastAsia"/>
          <w:color w:val="000000"/>
          <w:sz w:val="28"/>
          <w:szCs w:val="28"/>
        </w:rPr>
        <w:t>子坝</w:t>
      </w:r>
      <w:r w:rsidRPr="009A5B8A" w:rsidR="007C7AA8">
        <w:rPr>
          <w:rFonts w:ascii="华文仿宋" w:eastAsia="华文仿宋" w:hAnsi="华文仿宋" w:cs="Arial" w:hint="eastAsia"/>
          <w:color w:val="000000"/>
          <w:sz w:val="28"/>
          <w:szCs w:val="28"/>
        </w:rPr>
        <w:t>下方和</w:t>
      </w:r>
      <w:r w:rsidRPr="009A5B8A" w:rsidR="00387529">
        <w:rPr>
          <w:rFonts w:ascii="华文仿宋" w:eastAsia="华文仿宋" w:hAnsi="华文仿宋" w:cs="Arial" w:hint="eastAsia"/>
          <w:color w:val="000000"/>
          <w:sz w:val="28"/>
          <w:szCs w:val="28"/>
        </w:rPr>
        <w:t>后方回填区</w:t>
      </w:r>
      <w:r w:rsidRPr="009A5B8A" w:rsidR="007C7AA8">
        <w:rPr>
          <w:rFonts w:ascii="华文仿宋" w:eastAsia="华文仿宋" w:hAnsi="华文仿宋" w:cs="Arial" w:hint="eastAsia"/>
          <w:color w:val="000000"/>
          <w:sz w:val="28"/>
          <w:szCs w:val="28"/>
        </w:rPr>
        <w:t>破坏最严重的增大截面加型钢区段H3</w:t>
      </w:r>
      <w:r w:rsidRPr="009A5B8A" w:rsidR="00826DE0">
        <w:rPr>
          <w:rFonts w:ascii="华文仿宋" w:eastAsia="华文仿宋" w:hAnsi="华文仿宋" w:cs="Arial" w:hint="eastAsia"/>
          <w:color w:val="000000"/>
          <w:sz w:val="28"/>
          <w:szCs w:val="28"/>
        </w:rPr>
        <w:t>7</w:t>
      </w:r>
      <w:r w:rsidRPr="009A5B8A" w:rsidR="007C7AA8">
        <w:rPr>
          <w:rFonts w:ascii="华文仿宋" w:eastAsia="华文仿宋" w:hAnsi="华文仿宋" w:cs="Arial" w:hint="eastAsia"/>
          <w:color w:val="000000"/>
          <w:sz w:val="28"/>
          <w:szCs w:val="28"/>
        </w:rPr>
        <w:t>~H45，</w:t>
      </w:r>
      <w:r w:rsidRPr="009A5B8A" w:rsidR="00387529">
        <w:rPr>
          <w:rFonts w:ascii="华文仿宋" w:eastAsia="华文仿宋" w:hAnsi="华文仿宋" w:cs="Arial" w:hint="eastAsia"/>
          <w:color w:val="000000"/>
          <w:sz w:val="28"/>
          <w:szCs w:val="28"/>
        </w:rPr>
        <w:t>约198米，完成</w:t>
      </w:r>
      <w:r w:rsidRPr="009A5B8A" w:rsidR="007C7AA8">
        <w:rPr>
          <w:rFonts w:ascii="华文仿宋" w:eastAsia="华文仿宋" w:hAnsi="华文仿宋" w:cs="Arial" w:hint="eastAsia"/>
          <w:color w:val="000000"/>
          <w:sz w:val="28"/>
          <w:szCs w:val="28"/>
        </w:rPr>
        <w:t>这</w:t>
      </w:r>
      <w:r w:rsidRPr="009A5B8A" w:rsidR="00387529">
        <w:rPr>
          <w:rFonts w:ascii="华文仿宋" w:eastAsia="华文仿宋" w:hAnsi="华文仿宋" w:cs="Arial" w:hint="eastAsia"/>
          <w:color w:val="000000"/>
          <w:sz w:val="28"/>
          <w:szCs w:val="28"/>
        </w:rPr>
        <w:t>198米，涵洞上方的填灰工作就可以进行</w:t>
      </w:r>
      <w:r w:rsidRPr="009A5B8A" w:rsidR="005B2EAD">
        <w:rPr>
          <w:rFonts w:ascii="华文仿宋" w:eastAsia="华文仿宋" w:hAnsi="华文仿宋" w:cs="Arial" w:hint="eastAsia"/>
          <w:color w:val="000000"/>
          <w:sz w:val="28"/>
          <w:szCs w:val="28"/>
        </w:rPr>
        <w:t>（除灰量约为162万方）</w:t>
      </w:r>
      <w:r w:rsidRPr="009A5B8A" w:rsidR="00387529">
        <w:rPr>
          <w:rFonts w:ascii="华文仿宋" w:eastAsia="华文仿宋" w:hAnsi="华文仿宋" w:cs="Arial" w:hint="eastAsia"/>
          <w:color w:val="000000"/>
          <w:sz w:val="28"/>
          <w:szCs w:val="28"/>
        </w:rPr>
        <w:t>。第二部分，完成涵洞加固</w:t>
      </w:r>
      <w:r w:rsidRPr="009A5B8A" w:rsidR="005B2EAD">
        <w:rPr>
          <w:rFonts w:ascii="华文仿宋" w:eastAsia="华文仿宋" w:hAnsi="华文仿宋" w:cs="Arial" w:hint="eastAsia"/>
          <w:color w:val="000000"/>
          <w:sz w:val="28"/>
          <w:szCs w:val="28"/>
        </w:rPr>
        <w:t>剩余</w:t>
      </w:r>
      <w:r w:rsidRPr="009A5B8A" w:rsidR="007C7AA8">
        <w:rPr>
          <w:rFonts w:ascii="华文仿宋" w:eastAsia="华文仿宋" w:hAnsi="华文仿宋" w:cs="Arial" w:hint="eastAsia"/>
          <w:color w:val="000000"/>
          <w:sz w:val="28"/>
          <w:szCs w:val="28"/>
        </w:rPr>
        <w:t>增大截面加</w:t>
      </w:r>
      <w:r w:rsidRPr="009A5B8A" w:rsidR="00387529">
        <w:rPr>
          <w:rFonts w:ascii="华文仿宋" w:eastAsia="华文仿宋" w:hAnsi="华文仿宋" w:cs="Arial" w:hint="eastAsia"/>
          <w:color w:val="000000"/>
          <w:sz w:val="28"/>
          <w:szCs w:val="28"/>
        </w:rPr>
        <w:t>型钢段的工作</w:t>
      </w:r>
      <w:r w:rsidRPr="009A5B8A" w:rsidR="007C7AA8">
        <w:rPr>
          <w:rFonts w:ascii="华文仿宋" w:eastAsia="华文仿宋" w:hAnsi="华文仿宋" w:cs="Arial" w:hint="eastAsia"/>
          <w:color w:val="000000"/>
          <w:sz w:val="28"/>
          <w:szCs w:val="28"/>
        </w:rPr>
        <w:t>H23~H3</w:t>
      </w:r>
      <w:r w:rsidRPr="009A5B8A" w:rsidR="00826DE0">
        <w:rPr>
          <w:rFonts w:ascii="华文仿宋" w:eastAsia="华文仿宋" w:hAnsi="华文仿宋" w:cs="Arial" w:hint="eastAsia"/>
          <w:color w:val="000000"/>
          <w:sz w:val="28"/>
          <w:szCs w:val="28"/>
        </w:rPr>
        <w:t>6</w:t>
      </w:r>
      <w:r w:rsidRPr="009A5B8A" w:rsidR="00387529">
        <w:rPr>
          <w:rFonts w:ascii="华文仿宋" w:eastAsia="华文仿宋" w:hAnsi="华文仿宋" w:cs="Arial" w:hint="eastAsia"/>
          <w:color w:val="000000"/>
          <w:sz w:val="28"/>
          <w:szCs w:val="28"/>
        </w:rPr>
        <w:t>，</w:t>
      </w:r>
      <w:r w:rsidRPr="009A5B8A" w:rsidR="00826DE0">
        <w:rPr>
          <w:rFonts w:ascii="华文仿宋" w:eastAsia="华文仿宋" w:hAnsi="华文仿宋" w:cs="Arial" w:hint="eastAsia"/>
          <w:color w:val="000000"/>
          <w:sz w:val="28"/>
          <w:szCs w:val="28"/>
        </w:rPr>
        <w:t>262米，</w:t>
      </w:r>
      <w:r w:rsidRPr="009A5B8A" w:rsidR="00387529">
        <w:rPr>
          <w:rFonts w:ascii="华文仿宋" w:eastAsia="华文仿宋" w:hAnsi="华文仿宋" w:cs="Arial" w:hint="eastAsia"/>
          <w:color w:val="000000"/>
          <w:sz w:val="28"/>
          <w:szCs w:val="28"/>
        </w:rPr>
        <w:t>这部分</w:t>
      </w:r>
      <w:r w:rsidRPr="009A5B8A" w:rsidR="007C7AA8">
        <w:rPr>
          <w:rFonts w:ascii="华文仿宋" w:eastAsia="华文仿宋" w:hAnsi="华文仿宋" w:cs="Arial" w:hint="eastAsia"/>
          <w:color w:val="000000"/>
          <w:sz w:val="28"/>
          <w:szCs w:val="28"/>
        </w:rPr>
        <w:t>也</w:t>
      </w:r>
      <w:r w:rsidRPr="009A5B8A" w:rsidR="00387529">
        <w:rPr>
          <w:rFonts w:ascii="华文仿宋" w:eastAsia="华文仿宋" w:hAnsi="华文仿宋" w:cs="Arial" w:hint="eastAsia"/>
          <w:color w:val="000000"/>
          <w:sz w:val="28"/>
          <w:szCs w:val="28"/>
        </w:rPr>
        <w:t>是涵洞破坏最严重的区段，完成了这部分，涵洞</w:t>
      </w:r>
      <w:r w:rsidRPr="009A5B8A" w:rsidR="007C7AA8">
        <w:rPr>
          <w:rFonts w:ascii="华文仿宋" w:eastAsia="华文仿宋" w:hAnsi="华文仿宋" w:cs="Arial" w:hint="eastAsia"/>
          <w:color w:val="000000"/>
          <w:sz w:val="28"/>
          <w:szCs w:val="28"/>
        </w:rPr>
        <w:t>破坏最严重</w:t>
      </w:r>
      <w:r w:rsidRPr="009A5B8A" w:rsidR="00387529">
        <w:rPr>
          <w:rFonts w:ascii="华文仿宋" w:eastAsia="华文仿宋" w:hAnsi="华文仿宋" w:cs="Arial" w:hint="eastAsia"/>
          <w:color w:val="000000"/>
          <w:sz w:val="28"/>
          <w:szCs w:val="28"/>
        </w:rPr>
        <w:t>的</w:t>
      </w:r>
      <w:r w:rsidRPr="009A5B8A" w:rsidR="007C7AA8">
        <w:rPr>
          <w:rFonts w:ascii="华文仿宋" w:eastAsia="华文仿宋" w:hAnsi="华文仿宋" w:cs="Arial" w:hint="eastAsia"/>
          <w:color w:val="000000"/>
          <w:sz w:val="28"/>
          <w:szCs w:val="28"/>
        </w:rPr>
        <w:t>最迫切</w:t>
      </w:r>
      <w:r w:rsidRPr="009A5B8A" w:rsidR="005B2EAD">
        <w:rPr>
          <w:rFonts w:ascii="华文仿宋" w:eastAsia="华文仿宋" w:hAnsi="华文仿宋" w:cs="Arial" w:hint="eastAsia"/>
          <w:color w:val="000000"/>
          <w:sz w:val="28"/>
          <w:szCs w:val="28"/>
        </w:rPr>
        <w:t>的施工部分结构就都</w:t>
      </w:r>
      <w:r w:rsidRPr="009A5B8A" w:rsidR="00387529">
        <w:rPr>
          <w:rFonts w:ascii="华文仿宋" w:eastAsia="华文仿宋" w:hAnsi="华文仿宋" w:cs="Arial" w:hint="eastAsia"/>
          <w:color w:val="000000"/>
          <w:sz w:val="28"/>
          <w:szCs w:val="28"/>
        </w:rPr>
        <w:t>安全</w:t>
      </w:r>
    </w:p>
    <w:p w:rsidR="00B437FF"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sidR="005B2EAD">
        <w:rPr>
          <w:rFonts w:ascii="华文仿宋" w:eastAsia="华文仿宋" w:hAnsi="华文仿宋" w:cs="Arial" w:hint="eastAsia"/>
          <w:color w:val="000000"/>
          <w:sz w:val="28"/>
          <w:szCs w:val="28"/>
        </w:rPr>
        <w:t>了。第三部分，完成涵洞增大</w:t>
      </w:r>
      <w:r w:rsidRPr="009A5B8A" w:rsidR="00826DE0">
        <w:rPr>
          <w:rFonts w:ascii="华文仿宋" w:eastAsia="华文仿宋" w:hAnsi="华文仿宋" w:cs="Arial" w:hint="eastAsia"/>
          <w:color w:val="000000"/>
          <w:sz w:val="28"/>
          <w:szCs w:val="28"/>
        </w:rPr>
        <w:t>截</w:t>
      </w:r>
      <w:r w:rsidRPr="009A5B8A" w:rsidR="005B2EAD">
        <w:rPr>
          <w:rFonts w:ascii="华文仿宋" w:eastAsia="华文仿宋" w:hAnsi="华文仿宋" w:cs="Arial" w:hint="eastAsia"/>
          <w:color w:val="000000"/>
          <w:sz w:val="28"/>
          <w:szCs w:val="28"/>
        </w:rPr>
        <w:t>面粘钢板部分的施工</w:t>
      </w:r>
      <w:r w:rsidRPr="009A5B8A" w:rsidR="007C7AA8">
        <w:rPr>
          <w:rFonts w:ascii="华文仿宋" w:eastAsia="华文仿宋" w:hAnsi="华文仿宋" w:cs="Arial" w:hint="eastAsia"/>
          <w:color w:val="000000"/>
          <w:sz w:val="28"/>
          <w:szCs w:val="28"/>
        </w:rPr>
        <w:t>H7~H22</w:t>
      </w:r>
      <w:r w:rsidRPr="009A5B8A" w:rsidR="005B2EAD">
        <w:rPr>
          <w:rFonts w:ascii="华文仿宋" w:eastAsia="华文仿宋" w:hAnsi="华文仿宋" w:cs="Arial" w:hint="eastAsia"/>
          <w:color w:val="000000"/>
          <w:sz w:val="28"/>
          <w:szCs w:val="28"/>
        </w:rPr>
        <w:t>（321米），这部分也是涵洞加固的重要部位，最要紧的前两部分施工完后，紧跟就施工这部分。第四部分，完成涵洞纯增大断面加固段</w:t>
      </w:r>
      <w:r w:rsidRPr="009A5B8A" w:rsidR="007C7AA8">
        <w:rPr>
          <w:rFonts w:ascii="华文仿宋" w:eastAsia="华文仿宋" w:hAnsi="华文仿宋" w:cs="Arial" w:hint="eastAsia"/>
          <w:color w:val="000000"/>
          <w:sz w:val="28"/>
          <w:szCs w:val="28"/>
        </w:rPr>
        <w:t>H1~</w:t>
      </w:r>
      <w:r w:rsidRPr="009A5B8A" w:rsidR="00D02A14">
        <w:rPr>
          <w:rFonts w:ascii="华文仿宋" w:eastAsia="华文仿宋" w:hAnsi="华文仿宋" w:cs="Arial" w:hint="eastAsia"/>
          <w:color w:val="000000"/>
          <w:sz w:val="28"/>
          <w:szCs w:val="28"/>
        </w:rPr>
        <w:t>H</w:t>
      </w:r>
      <w:r w:rsidRPr="009A5B8A" w:rsidR="007C7AA8">
        <w:rPr>
          <w:rFonts w:ascii="华文仿宋" w:eastAsia="华文仿宋" w:hAnsi="华文仿宋" w:cs="Arial" w:hint="eastAsia"/>
          <w:color w:val="000000"/>
          <w:sz w:val="28"/>
          <w:szCs w:val="28"/>
        </w:rPr>
        <w:t>6，H48~</w:t>
      </w:r>
      <w:r w:rsidRPr="009A5B8A" w:rsidR="00D02A14">
        <w:rPr>
          <w:rFonts w:ascii="华文仿宋" w:eastAsia="华文仿宋" w:hAnsi="华文仿宋" w:cs="Arial" w:hint="eastAsia"/>
          <w:color w:val="000000"/>
          <w:sz w:val="28"/>
          <w:szCs w:val="28"/>
        </w:rPr>
        <w:t>H</w:t>
      </w:r>
      <w:r w:rsidRPr="009A5B8A" w:rsidR="007C7AA8">
        <w:rPr>
          <w:rFonts w:ascii="华文仿宋" w:eastAsia="华文仿宋" w:hAnsi="华文仿宋" w:cs="Arial" w:hint="eastAsia"/>
          <w:color w:val="000000"/>
          <w:sz w:val="28"/>
          <w:szCs w:val="28"/>
        </w:rPr>
        <w:t>50</w:t>
      </w:r>
      <w:r w:rsidRPr="009A5B8A" w:rsidR="005B2EAD">
        <w:rPr>
          <w:rFonts w:ascii="华文仿宋" w:eastAsia="华文仿宋" w:hAnsi="华文仿宋" w:cs="Arial" w:hint="eastAsia"/>
          <w:color w:val="000000"/>
          <w:sz w:val="28"/>
          <w:szCs w:val="28"/>
        </w:rPr>
        <w:t>（</w:t>
      </w:r>
      <w:r w:rsidRPr="009A5B8A" w:rsidR="007C7AA8">
        <w:rPr>
          <w:rFonts w:ascii="华文仿宋" w:eastAsia="华文仿宋" w:hAnsi="华文仿宋" w:cs="Arial" w:hint="eastAsia"/>
          <w:color w:val="000000"/>
          <w:sz w:val="28"/>
          <w:szCs w:val="28"/>
        </w:rPr>
        <w:t>共</w:t>
      </w:r>
      <w:r w:rsidRPr="009A5B8A" w:rsidR="007C7AA8">
        <w:rPr>
          <w:rFonts w:ascii="华文仿宋" w:eastAsia="华文仿宋" w:hAnsi="华文仿宋" w:cs="Arial" w:hint="eastAsia"/>
          <w:color w:val="000000"/>
          <w:sz w:val="28"/>
          <w:szCs w:val="28"/>
        </w:rPr>
        <w:t>181米</w:t>
      </w:r>
      <w:r w:rsidRPr="009A5B8A" w:rsidR="005B2EAD">
        <w:rPr>
          <w:rFonts w:ascii="华文仿宋" w:eastAsia="华文仿宋" w:hAnsi="华文仿宋" w:cs="Arial" w:hint="eastAsia"/>
          <w:color w:val="000000"/>
          <w:sz w:val="28"/>
          <w:szCs w:val="28"/>
        </w:rPr>
        <w:t>）</w:t>
      </w:r>
      <w:r w:rsidRPr="009A5B8A" w:rsidR="00826DE0">
        <w:rPr>
          <w:rFonts w:ascii="华文仿宋" w:eastAsia="华文仿宋" w:hAnsi="华文仿宋" w:cs="Arial" w:hint="eastAsia"/>
          <w:color w:val="000000"/>
          <w:sz w:val="28"/>
          <w:szCs w:val="28"/>
        </w:rPr>
        <w:t>，和其他几部分比较而言，这部分的破坏较轻。工程数量也较小，但这部分材料运输距离最长。</w:t>
      </w:r>
    </w:p>
    <w:p w:rsidR="00D56BF1"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其中每一部分施工分为三步走：</w:t>
      </w:r>
    </w:p>
    <w:p w:rsidR="00D56BF1"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第一步：完成涵洞底板灌浆料浇筑。底板完成后，可以作为涵洞侧墙和拱顶施工的运输通道及材料堆放场地。</w:t>
      </w:r>
    </w:p>
    <w:p w:rsidR="00D56BF1"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第二步：完成涵洞钢筋制安</w:t>
      </w:r>
      <w:r w:rsidRPr="009A5B8A" w:rsidR="00D02A14">
        <w:rPr>
          <w:rFonts w:ascii="华文仿宋" w:eastAsia="华文仿宋" w:hAnsi="华文仿宋" w:cs="Arial" w:hint="eastAsia"/>
          <w:color w:val="000000"/>
          <w:sz w:val="28"/>
          <w:szCs w:val="28"/>
        </w:rPr>
        <w:t>（型钢制安）</w:t>
      </w:r>
      <w:r w:rsidRPr="009A5B8A">
        <w:rPr>
          <w:rFonts w:ascii="华文仿宋" w:eastAsia="华文仿宋" w:hAnsi="华文仿宋" w:cs="Arial" w:hint="eastAsia"/>
          <w:color w:val="000000"/>
          <w:sz w:val="28"/>
          <w:szCs w:val="28"/>
        </w:rPr>
        <w:t>及侧墙灌浆料浇筑。</w:t>
      </w:r>
    </w:p>
    <w:p w:rsidR="00B437FF"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第三步：完成涵洞拱顶钢板制安</w:t>
      </w:r>
      <w:r w:rsidRPr="009A5B8A" w:rsidR="00D02A14">
        <w:rPr>
          <w:rFonts w:ascii="华文仿宋" w:eastAsia="华文仿宋" w:hAnsi="华文仿宋" w:cs="Arial" w:hint="eastAsia"/>
          <w:color w:val="000000"/>
          <w:sz w:val="28"/>
          <w:szCs w:val="28"/>
        </w:rPr>
        <w:t>（或者模板制安）</w:t>
      </w:r>
      <w:r w:rsidRPr="009A5B8A">
        <w:rPr>
          <w:rFonts w:ascii="华文仿宋" w:eastAsia="华文仿宋" w:hAnsi="华文仿宋" w:cs="Arial" w:hint="eastAsia"/>
          <w:color w:val="000000"/>
          <w:sz w:val="28"/>
          <w:szCs w:val="28"/>
        </w:rPr>
        <w:t>及拱顶压浆。</w:t>
      </w:r>
    </w:p>
    <w:p w:rsidR="00D56BF1"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第一步和第二、三步是线性作业，第二步和第三步实行流水作业。涵洞施工在浇筑开始后，实行三班制24小时不间断作业。</w:t>
      </w:r>
      <w:r w:rsidRPr="009A5B8A" w:rsidR="00914672">
        <w:rPr>
          <w:rFonts w:ascii="华文仿宋" w:eastAsia="华文仿宋" w:hAnsi="华文仿宋" w:cs="Arial" w:hint="eastAsia"/>
          <w:color w:val="000000"/>
          <w:sz w:val="28"/>
          <w:szCs w:val="28"/>
        </w:rPr>
        <w:t>线性作业的施工步骤必须三班制全力拼抢，流水作业的步骤除抓紧三班制作业外，要尽量消除作业间的互相影响。</w:t>
      </w:r>
    </w:p>
    <w:p w:rsidR="00D56BF1" w:rsidRPr="009A5B8A" w:rsidP="00657B7E">
      <w:pPr>
        <w:pStyle w:val="Normal0"/>
        <w:spacing w:line="480" w:lineRule="auto"/>
        <w:ind w:firstLine="56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具体涵洞加固施工</w:t>
      </w:r>
      <w:r w:rsidRPr="009A5B8A" w:rsidR="00B437FF">
        <w:rPr>
          <w:rFonts w:ascii="华文仿宋" w:eastAsia="华文仿宋" w:hAnsi="华文仿宋" w:cs="Arial" w:hint="eastAsia"/>
          <w:color w:val="000000"/>
          <w:sz w:val="28"/>
          <w:szCs w:val="28"/>
        </w:rPr>
        <w:t>进度</w:t>
      </w:r>
      <w:r w:rsidRPr="009A5B8A">
        <w:rPr>
          <w:rFonts w:ascii="华文仿宋" w:eastAsia="华文仿宋" w:hAnsi="华文仿宋" w:cs="Arial" w:hint="eastAsia"/>
          <w:color w:val="000000"/>
          <w:sz w:val="28"/>
          <w:szCs w:val="28"/>
        </w:rPr>
        <w:t>计划见</w:t>
      </w:r>
      <w:r w:rsidRPr="009A5B8A" w:rsidR="00153191">
        <w:rPr>
          <w:rFonts w:ascii="华文仿宋" w:eastAsia="华文仿宋" w:hAnsi="华文仿宋" w:cs="Arial" w:hint="eastAsia"/>
          <w:color w:val="000000"/>
          <w:sz w:val="28"/>
          <w:szCs w:val="28"/>
        </w:rPr>
        <w:t>附件：</w:t>
      </w:r>
      <w:r w:rsidRPr="009A5B8A" w:rsidR="006D33DA">
        <w:rPr>
          <w:rFonts w:ascii="华文仿宋" w:eastAsia="华文仿宋" w:hAnsi="华文仿宋" w:cs="Arial" w:hint="eastAsia"/>
          <w:color w:val="000000"/>
          <w:sz w:val="28"/>
          <w:szCs w:val="28"/>
        </w:rPr>
        <w:t>涵洞加固进度计划表</w:t>
      </w:r>
    </w:p>
    <w:p w:rsidR="00AE7B53" w:rsidRPr="00ED0B58" w:rsidP="00657B7E">
      <w:pPr>
        <w:pStyle w:val="Normal0"/>
        <w:spacing w:line="480" w:lineRule="auto"/>
        <w:rPr>
          <w:rFonts w:ascii="华文仿宋" w:eastAsia="华文仿宋" w:hAnsi="华文仿宋" w:cs="Arial"/>
          <w:color w:val="000000"/>
          <w:sz w:val="28"/>
          <w:szCs w:val="28"/>
        </w:rPr>
      </w:pPr>
      <w:r w:rsidRPr="00ED0B58">
        <w:rPr>
          <w:rFonts w:ascii="华文仿宋" w:eastAsia="华文仿宋" w:hAnsi="华文仿宋" w:cs="Arial" w:hint="eastAsia"/>
          <w:color w:val="000000"/>
          <w:sz w:val="28"/>
          <w:szCs w:val="28"/>
        </w:rPr>
        <w:t>7</w:t>
      </w:r>
      <w:r w:rsidRPr="00ED0B58" w:rsidR="00717F57">
        <w:rPr>
          <w:rFonts w:ascii="华文仿宋" w:eastAsia="华文仿宋" w:hAnsi="华文仿宋" w:cs="Arial" w:hint="eastAsia"/>
          <w:color w:val="000000"/>
          <w:sz w:val="28"/>
          <w:szCs w:val="28"/>
        </w:rPr>
        <w:t>.3</w:t>
      </w:r>
      <w:r w:rsidRPr="00ED0B58" w:rsidR="00794156">
        <w:rPr>
          <w:rFonts w:ascii="华文仿宋" w:eastAsia="华文仿宋" w:hAnsi="华文仿宋" w:cs="Arial" w:hint="eastAsia"/>
          <w:color w:val="000000"/>
          <w:sz w:val="28"/>
          <w:szCs w:val="28"/>
        </w:rPr>
        <w:t>主要节点工期</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8"/>
        <w:gridCol w:w="3537"/>
        <w:gridCol w:w="4067"/>
      </w:tblGrid>
      <w:tr w:rsidTr="00B45CE0">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blHeader/>
          <w:jc w:val="center"/>
        </w:trPr>
        <w:tc>
          <w:tcPr>
            <w:tcW w:w="539" w:type="pct"/>
            <w:vAlign w:val="center"/>
          </w:tcPr>
          <w:p w:rsidR="00AE7B53" w:rsidRPr="00ED0B58" w:rsidP="00657B7E">
            <w:pPr>
              <w:pStyle w:val="Normal0"/>
              <w:snapToGrid w:val="0"/>
              <w:spacing w:line="480" w:lineRule="auto"/>
              <w:jc w:val="center"/>
              <w:rPr>
                <w:rFonts w:ascii="华文仿宋" w:eastAsia="华文仿宋" w:hAnsi="华文仿宋"/>
                <w:sz w:val="28"/>
                <w:szCs w:val="28"/>
              </w:rPr>
            </w:pPr>
            <w:r w:rsidRPr="00ED0B58">
              <w:rPr>
                <w:rFonts w:ascii="华文仿宋" w:eastAsia="华文仿宋" w:hAnsi="华文仿宋" w:hint="eastAsia"/>
                <w:sz w:val="28"/>
                <w:szCs w:val="28"/>
              </w:rPr>
              <w:t>序号</w:t>
            </w:r>
          </w:p>
        </w:tc>
        <w:tc>
          <w:tcPr>
            <w:tcW w:w="2075" w:type="pct"/>
            <w:vAlign w:val="center"/>
          </w:tcPr>
          <w:p w:rsidR="00AE7B53" w:rsidRPr="00ED0B58" w:rsidP="00657B7E">
            <w:pPr>
              <w:pStyle w:val="Normal0"/>
              <w:snapToGrid w:val="0"/>
              <w:spacing w:line="480" w:lineRule="auto"/>
              <w:jc w:val="center"/>
              <w:rPr>
                <w:rFonts w:ascii="华文仿宋" w:eastAsia="华文仿宋" w:hAnsi="华文仿宋"/>
                <w:sz w:val="28"/>
                <w:szCs w:val="28"/>
              </w:rPr>
            </w:pPr>
            <w:r w:rsidRPr="00ED0B58">
              <w:rPr>
                <w:rFonts w:ascii="华文仿宋" w:eastAsia="华文仿宋" w:hAnsi="华文仿宋" w:hint="eastAsia"/>
                <w:sz w:val="28"/>
                <w:szCs w:val="28"/>
              </w:rPr>
              <w:t>主要节点</w:t>
            </w:r>
          </w:p>
        </w:tc>
        <w:tc>
          <w:tcPr>
            <w:tcW w:w="2386" w:type="pct"/>
            <w:vAlign w:val="center"/>
          </w:tcPr>
          <w:p w:rsidR="00AE7B53" w:rsidRPr="00ED0B58" w:rsidP="00657B7E">
            <w:pPr>
              <w:pStyle w:val="Normal0"/>
              <w:snapToGrid w:val="0"/>
              <w:spacing w:line="480" w:lineRule="auto"/>
              <w:jc w:val="center"/>
              <w:rPr>
                <w:rFonts w:ascii="华文仿宋" w:eastAsia="华文仿宋" w:hAnsi="华文仿宋"/>
                <w:sz w:val="28"/>
                <w:szCs w:val="28"/>
              </w:rPr>
            </w:pPr>
            <w:r w:rsidRPr="00ED0B58">
              <w:rPr>
                <w:rFonts w:ascii="华文仿宋" w:eastAsia="华文仿宋" w:hAnsi="华文仿宋" w:hint="eastAsia"/>
                <w:sz w:val="28"/>
                <w:szCs w:val="28"/>
              </w:rPr>
              <w:t>计划完成日期</w:t>
            </w:r>
          </w:p>
        </w:tc>
      </w:tr>
      <w:tr w:rsidTr="00B45CE0">
        <w:tblPrEx>
          <w:tblW w:w="5000" w:type="pct"/>
          <w:jc w:val="center"/>
          <w:tblLook w:val="0000"/>
        </w:tblPrEx>
        <w:trPr>
          <w:jc w:val="center"/>
        </w:trPr>
        <w:tc>
          <w:tcPr>
            <w:tcW w:w="539" w:type="pct"/>
            <w:vAlign w:val="center"/>
          </w:tcPr>
          <w:p w:rsidR="00AE7B53" w:rsidRPr="009A5B8A" w:rsidP="00657B7E">
            <w:pPr>
              <w:pStyle w:val="Normal0"/>
              <w:snapToGrid w:val="0"/>
              <w:spacing w:line="480" w:lineRule="auto"/>
              <w:jc w:val="center"/>
              <w:rPr>
                <w:rFonts w:ascii="华文仿宋" w:eastAsia="华文仿宋" w:hAnsi="华文仿宋"/>
                <w:sz w:val="28"/>
                <w:szCs w:val="28"/>
              </w:rPr>
            </w:pPr>
            <w:r w:rsidRPr="009A5B8A">
              <w:rPr>
                <w:rFonts w:ascii="华文仿宋" w:eastAsia="华文仿宋" w:hAnsi="华文仿宋" w:hint="eastAsia"/>
                <w:sz w:val="28"/>
                <w:szCs w:val="28"/>
              </w:rPr>
              <w:t>1</w:t>
            </w:r>
          </w:p>
        </w:tc>
        <w:tc>
          <w:tcPr>
            <w:tcW w:w="2075" w:type="pct"/>
            <w:vAlign w:val="center"/>
          </w:tcPr>
          <w:p w:rsidR="00AE7B53" w:rsidRPr="009A5B8A" w:rsidP="00657B7E">
            <w:pPr>
              <w:pStyle w:val="Normal0"/>
              <w:autoSpaceDE w:val="0"/>
              <w:autoSpaceDN w:val="0"/>
              <w:snapToGrid w:val="0"/>
              <w:spacing w:line="480" w:lineRule="auto"/>
              <w:jc w:val="center"/>
              <w:textAlignment w:val="baseline"/>
              <w:rPr>
                <w:rFonts w:ascii="华文仿宋" w:eastAsia="华文仿宋" w:hAnsi="华文仿宋"/>
                <w:sz w:val="28"/>
                <w:szCs w:val="28"/>
              </w:rPr>
            </w:pPr>
            <w:r w:rsidRPr="009A5B8A">
              <w:rPr>
                <w:rFonts w:ascii="华文仿宋" w:eastAsia="华文仿宋" w:hAnsi="华文仿宋" w:hint="eastAsia"/>
                <w:sz w:val="28"/>
                <w:szCs w:val="28"/>
              </w:rPr>
              <w:t>400</w:t>
            </w:r>
            <w:r w:rsidRPr="009A5B8A">
              <w:rPr>
                <w:rFonts w:ascii="华文仿宋" w:eastAsia="华文仿宋" w:hAnsi="华文仿宋" w:hint="eastAsia"/>
                <w:sz w:val="28"/>
                <w:szCs w:val="28"/>
              </w:rPr>
              <w:t>米涵洞加固完工</w:t>
            </w:r>
          </w:p>
        </w:tc>
        <w:tc>
          <w:tcPr>
            <w:tcW w:w="2386" w:type="pct"/>
            <w:vAlign w:val="center"/>
          </w:tcPr>
          <w:p w:rsidR="00AE7B53" w:rsidRPr="009A5B8A" w:rsidP="00657B7E">
            <w:pPr>
              <w:pStyle w:val="Normal0"/>
              <w:autoSpaceDE w:val="0"/>
              <w:autoSpaceDN w:val="0"/>
              <w:snapToGrid w:val="0"/>
              <w:spacing w:line="480" w:lineRule="auto"/>
              <w:jc w:val="center"/>
              <w:textAlignment w:val="baseline"/>
              <w:rPr>
                <w:rFonts w:ascii="华文仿宋" w:eastAsia="华文仿宋" w:hAnsi="华文仿宋"/>
                <w:sz w:val="28"/>
                <w:szCs w:val="28"/>
              </w:rPr>
            </w:pPr>
            <w:smartTag w:uri="urn:schemas-microsoft-com:office:smarttags" w:element="chsdate">
              <w:smartTagPr>
                <w:attr w:name="Day" w:val="20"/>
                <w:attr w:name="IsLunarDate" w:val="False"/>
                <w:attr w:name="IsROCDate" w:val="False"/>
                <w:attr w:name="Month" w:val="6"/>
                <w:attr w:name="Year" w:val="2014"/>
              </w:smartTagPr>
              <w:r w:rsidRPr="009A5B8A">
                <w:rPr>
                  <w:rFonts w:ascii="华文仿宋" w:eastAsia="华文仿宋" w:hAnsi="华文仿宋" w:hint="eastAsia"/>
                  <w:sz w:val="28"/>
                  <w:szCs w:val="28"/>
                </w:rPr>
                <w:t>2014</w:t>
              </w:r>
              <w:r w:rsidRPr="009A5B8A">
                <w:rPr>
                  <w:rFonts w:ascii="华文仿宋" w:eastAsia="华文仿宋" w:hAnsi="华文仿宋" w:hint="eastAsia"/>
                  <w:sz w:val="28"/>
                  <w:szCs w:val="28"/>
                </w:rPr>
                <w:t>年</w:t>
              </w:r>
              <w:r w:rsidRPr="009A5B8A" w:rsidR="002D7C90">
                <w:rPr>
                  <w:rFonts w:ascii="华文仿宋" w:eastAsia="华文仿宋" w:hAnsi="华文仿宋" w:hint="eastAsia"/>
                  <w:sz w:val="28"/>
                  <w:szCs w:val="28"/>
                </w:rPr>
                <w:t>6</w:t>
              </w:r>
              <w:r w:rsidRPr="009A5B8A">
                <w:rPr>
                  <w:rFonts w:ascii="华文仿宋" w:eastAsia="华文仿宋" w:hAnsi="华文仿宋" w:hint="eastAsia"/>
                  <w:sz w:val="28"/>
                  <w:szCs w:val="28"/>
                </w:rPr>
                <w:t>月</w:t>
              </w:r>
              <w:r w:rsidRPr="009A5B8A" w:rsidR="002D7C90">
                <w:rPr>
                  <w:rFonts w:ascii="华文仿宋" w:eastAsia="华文仿宋" w:hAnsi="华文仿宋" w:hint="eastAsia"/>
                  <w:sz w:val="28"/>
                  <w:szCs w:val="28"/>
                </w:rPr>
                <w:t>20</w:t>
              </w:r>
              <w:r w:rsidRPr="009A5B8A">
                <w:rPr>
                  <w:rFonts w:ascii="华文仿宋" w:eastAsia="华文仿宋" w:hAnsi="华文仿宋" w:hint="eastAsia"/>
                  <w:sz w:val="28"/>
                  <w:szCs w:val="28"/>
                </w:rPr>
                <w:t>日</w:t>
              </w:r>
            </w:smartTag>
          </w:p>
        </w:tc>
      </w:tr>
      <w:tr w:rsidTr="00B45CE0">
        <w:tblPrEx>
          <w:tblW w:w="5000" w:type="pct"/>
          <w:jc w:val="center"/>
          <w:tblLook w:val="0000"/>
        </w:tblPrEx>
        <w:trPr>
          <w:jc w:val="center"/>
        </w:trPr>
        <w:tc>
          <w:tcPr>
            <w:tcW w:w="539" w:type="pct"/>
            <w:vAlign w:val="center"/>
          </w:tcPr>
          <w:p w:rsidR="00AE7B53" w:rsidRPr="009A5B8A" w:rsidP="00657B7E">
            <w:pPr>
              <w:pStyle w:val="Normal0"/>
              <w:snapToGrid w:val="0"/>
              <w:spacing w:line="480" w:lineRule="auto"/>
              <w:jc w:val="center"/>
              <w:rPr>
                <w:rFonts w:ascii="华文仿宋" w:eastAsia="华文仿宋" w:hAnsi="华文仿宋"/>
                <w:sz w:val="28"/>
                <w:szCs w:val="28"/>
              </w:rPr>
            </w:pPr>
            <w:r w:rsidRPr="009A5B8A">
              <w:rPr>
                <w:rFonts w:ascii="华文仿宋" w:eastAsia="华文仿宋" w:hAnsi="华文仿宋" w:hint="eastAsia"/>
                <w:sz w:val="28"/>
                <w:szCs w:val="28"/>
              </w:rPr>
              <w:t>2</w:t>
            </w:r>
          </w:p>
        </w:tc>
        <w:tc>
          <w:tcPr>
            <w:tcW w:w="2075" w:type="pct"/>
            <w:vAlign w:val="center"/>
          </w:tcPr>
          <w:p w:rsidR="00AE7B53" w:rsidRPr="009A5B8A" w:rsidP="00657B7E">
            <w:pPr>
              <w:pStyle w:val="Normal0"/>
              <w:autoSpaceDE w:val="0"/>
              <w:autoSpaceDN w:val="0"/>
              <w:snapToGrid w:val="0"/>
              <w:spacing w:line="480" w:lineRule="auto"/>
              <w:jc w:val="center"/>
              <w:textAlignment w:val="baseline"/>
              <w:rPr>
                <w:rFonts w:ascii="华文仿宋" w:eastAsia="华文仿宋" w:hAnsi="华文仿宋"/>
                <w:sz w:val="28"/>
                <w:szCs w:val="28"/>
              </w:rPr>
            </w:pPr>
            <w:r w:rsidRPr="009A5B8A">
              <w:rPr>
                <w:rFonts w:ascii="华文仿宋" w:eastAsia="华文仿宋" w:hAnsi="华文仿宋" w:hint="eastAsia"/>
                <w:sz w:val="28"/>
                <w:szCs w:val="28"/>
              </w:rPr>
              <w:t>全部涵洞加固完工</w:t>
            </w:r>
          </w:p>
        </w:tc>
        <w:tc>
          <w:tcPr>
            <w:tcW w:w="2386" w:type="pct"/>
            <w:vAlign w:val="center"/>
          </w:tcPr>
          <w:p w:rsidR="00AE7B53" w:rsidRPr="009A5B8A" w:rsidP="00657B7E">
            <w:pPr>
              <w:pStyle w:val="Normal0"/>
              <w:autoSpaceDE w:val="0"/>
              <w:autoSpaceDN w:val="0"/>
              <w:snapToGrid w:val="0"/>
              <w:spacing w:line="480" w:lineRule="auto"/>
              <w:jc w:val="center"/>
              <w:textAlignment w:val="baseline"/>
              <w:rPr>
                <w:rFonts w:ascii="华文仿宋" w:eastAsia="华文仿宋" w:hAnsi="华文仿宋"/>
                <w:sz w:val="28"/>
                <w:szCs w:val="28"/>
              </w:rPr>
            </w:pPr>
            <w:smartTag w:uri="urn:schemas-microsoft-com:office:smarttags" w:element="chsdate">
              <w:smartTagPr>
                <w:attr w:name="Day" w:val="31"/>
                <w:attr w:name="IsLunarDate" w:val="False"/>
                <w:attr w:name="IsROCDate" w:val="False"/>
                <w:attr w:name="Month" w:val="12"/>
                <w:attr w:name="Year" w:val="2014"/>
              </w:smartTagPr>
              <w:r w:rsidRPr="009A5B8A">
                <w:rPr>
                  <w:rFonts w:ascii="华文仿宋" w:eastAsia="华文仿宋" w:hAnsi="华文仿宋" w:hint="eastAsia"/>
                  <w:sz w:val="28"/>
                  <w:szCs w:val="28"/>
                </w:rPr>
                <w:t>2014</w:t>
              </w:r>
              <w:r w:rsidRPr="009A5B8A">
                <w:rPr>
                  <w:rFonts w:ascii="华文仿宋" w:eastAsia="华文仿宋" w:hAnsi="华文仿宋" w:hint="eastAsia"/>
                  <w:sz w:val="28"/>
                  <w:szCs w:val="28"/>
                </w:rPr>
                <w:t>年</w:t>
              </w:r>
              <w:r w:rsidRPr="009A5B8A" w:rsidR="00B45CE0">
                <w:rPr>
                  <w:rFonts w:ascii="华文仿宋" w:eastAsia="华文仿宋" w:hAnsi="华文仿宋" w:hint="eastAsia"/>
                  <w:sz w:val="28"/>
                  <w:szCs w:val="28"/>
                </w:rPr>
                <w:t>12</w:t>
              </w:r>
              <w:r w:rsidRPr="009A5B8A">
                <w:rPr>
                  <w:rFonts w:ascii="华文仿宋" w:eastAsia="华文仿宋" w:hAnsi="华文仿宋" w:hint="eastAsia"/>
                  <w:sz w:val="28"/>
                  <w:szCs w:val="28"/>
                </w:rPr>
                <w:t>月</w:t>
              </w:r>
              <w:r w:rsidRPr="009A5B8A">
                <w:rPr>
                  <w:rFonts w:ascii="华文仿宋" w:eastAsia="华文仿宋" w:hAnsi="华文仿宋" w:hint="eastAsia"/>
                  <w:sz w:val="28"/>
                  <w:szCs w:val="28"/>
                </w:rPr>
                <w:t>31</w:t>
              </w:r>
              <w:r w:rsidRPr="009A5B8A">
                <w:rPr>
                  <w:rFonts w:ascii="华文仿宋" w:eastAsia="华文仿宋" w:hAnsi="华文仿宋" w:hint="eastAsia"/>
                  <w:sz w:val="28"/>
                  <w:szCs w:val="28"/>
                </w:rPr>
                <w:t>日</w:t>
              </w:r>
            </w:smartTag>
          </w:p>
        </w:tc>
      </w:tr>
    </w:tbl>
    <w:p w:rsidR="00AE7B53" w:rsidRPr="009A5B8A" w:rsidP="00657B7E">
      <w:pPr>
        <w:pStyle w:val="Normal0"/>
        <w:spacing w:line="480" w:lineRule="auto"/>
        <w:rPr>
          <w:rFonts w:ascii="华文仿宋" w:eastAsia="华文仿宋" w:hAnsi="华文仿宋" w:cs="Arial"/>
          <w:b/>
          <w:color w:val="993366"/>
          <w:sz w:val="28"/>
          <w:szCs w:val="28"/>
        </w:rPr>
        <w:sectPr w:rsidSect="004E5FA1">
          <w:type w:val="nextPage"/>
          <w:pgSz w:w="11906" w:h="16838"/>
          <w:pgMar w:top="1440" w:right="1800" w:bottom="1440" w:left="1800" w:header="851" w:footer="992" w:gutter="0"/>
          <w:pgNumType w:start="24"/>
          <w:cols w:space="425"/>
          <w:titlePg w:val="0"/>
          <w:docGrid w:type="lines" w:linePitch="312"/>
        </w:sectPr>
      </w:pPr>
    </w:p>
    <w:p w:rsidR="00AE7B53" w:rsidRPr="00ED0B58" w:rsidP="00657B7E">
      <w:pPr>
        <w:pStyle w:val="Normal0"/>
        <w:spacing w:line="480" w:lineRule="auto"/>
        <w:rPr>
          <w:rFonts w:ascii="华文仿宋" w:eastAsia="华文仿宋" w:hAnsi="华文仿宋" w:cs="Arial"/>
          <w:color w:val="000000"/>
          <w:sz w:val="28"/>
          <w:szCs w:val="28"/>
        </w:rPr>
      </w:pPr>
      <w:r w:rsidRPr="00ED0B58">
        <w:rPr>
          <w:rFonts w:ascii="华文仿宋" w:eastAsia="华文仿宋" w:hAnsi="华文仿宋" w:cs="Arial" w:hint="eastAsia"/>
          <w:color w:val="000000"/>
          <w:sz w:val="28"/>
          <w:szCs w:val="28"/>
        </w:rPr>
        <w:t>7</w:t>
      </w:r>
      <w:r w:rsidRPr="00ED0B58" w:rsidR="00717F57">
        <w:rPr>
          <w:rFonts w:ascii="华文仿宋" w:eastAsia="华文仿宋" w:hAnsi="华文仿宋" w:cs="Arial" w:hint="eastAsia"/>
          <w:color w:val="000000"/>
          <w:sz w:val="28"/>
          <w:szCs w:val="28"/>
        </w:rPr>
        <w:t>.</w:t>
      </w:r>
      <w:r w:rsidRPr="00ED0B58" w:rsidR="00B108DA">
        <w:rPr>
          <w:rFonts w:ascii="华文仿宋" w:eastAsia="华文仿宋" w:hAnsi="华文仿宋" w:cs="Arial" w:hint="eastAsia"/>
          <w:color w:val="000000"/>
          <w:sz w:val="28"/>
          <w:szCs w:val="28"/>
        </w:rPr>
        <w:t>4</w:t>
      </w:r>
      <w:r w:rsidRPr="00ED0B58" w:rsidR="00794156">
        <w:rPr>
          <w:rFonts w:ascii="华文仿宋" w:eastAsia="华文仿宋" w:hAnsi="华文仿宋" w:cs="Arial" w:hint="eastAsia"/>
          <w:color w:val="000000"/>
          <w:sz w:val="28"/>
          <w:szCs w:val="28"/>
        </w:rPr>
        <w:t xml:space="preserve"> </w:t>
      </w:r>
      <w:r w:rsidRPr="00ED0B58" w:rsidR="00794156">
        <w:rPr>
          <w:rFonts w:ascii="华文仿宋" w:eastAsia="华文仿宋" w:hAnsi="华文仿宋" w:cs="Arial" w:hint="eastAsia"/>
          <w:color w:val="000000"/>
          <w:sz w:val="28"/>
          <w:szCs w:val="28"/>
        </w:rPr>
        <w:t>进度计划控制程序</w:t>
      </w:r>
    </w:p>
    <w:p w:rsidR="00AE7B53" w:rsidRPr="009A5B8A" w:rsidP="00657B7E">
      <w:pPr>
        <w:pStyle w:val="Normal0"/>
        <w:spacing w:line="480" w:lineRule="auto"/>
        <w:ind w:firstLine="549" w:firstLineChars="196"/>
        <w:rPr>
          <w:rFonts w:ascii="华文仿宋" w:eastAsia="华文仿宋" w:hAnsi="华文仿宋" w:cs="Arial"/>
          <w:bCs/>
          <w:sz w:val="28"/>
          <w:szCs w:val="28"/>
        </w:rPr>
      </w:pPr>
      <w:r w:rsidRPr="009A5B8A">
        <w:rPr>
          <w:rFonts w:ascii="华文仿宋" w:eastAsia="华文仿宋" w:hAnsi="华文仿宋" w:cs="Arial" w:hint="eastAsia"/>
          <w:sz w:val="28"/>
          <w:szCs w:val="28"/>
        </w:rPr>
        <w:t>施工进度计划控制是一个不断进行的动态控制过程，也是一个循环进行的过程。施工开始后，项目部采取多种方式收集实际进度信息，将实际施工进度与计划进度进行比较。一旦发现偏差，分析偏差是否</w:t>
      </w:r>
      <w:r w:rsidRPr="009A5B8A">
        <w:rPr>
          <w:rFonts w:ascii="华文仿宋" w:eastAsia="华文仿宋" w:hAnsi="华文仿宋" w:cs="Arial" w:hint="eastAsia"/>
          <w:sz w:val="28"/>
          <w:szCs w:val="28"/>
        </w:rPr>
        <w:t>会影响工</w:t>
      </w:r>
      <w:r w:rsidRPr="009A5B8A" w:rsidR="00717F57">
        <w:rPr>
          <w:rFonts w:ascii="华文仿宋" w:eastAsia="华文仿宋" w:hAnsi="华文仿宋" w:cs="Arial" w:hint="eastAsia"/>
          <w:sz w:val="28"/>
          <w:szCs w:val="28"/>
        </w:rPr>
        <w:t>期，如果会影响工期，则立即采取措施进行纠正。计划控制程序图如下</w:t>
      </w:r>
      <w:r w:rsidRPr="009A5B8A">
        <w:rPr>
          <w:rFonts w:ascii="华文仿宋" w:eastAsia="华文仿宋" w:hAnsi="华文仿宋" w:cs="Arial" w:hint="eastAsia"/>
          <w:sz w:val="28"/>
          <w:szCs w:val="28"/>
        </w:rPr>
        <w:t>所示：</w:t>
      </w:r>
    </w:p>
    <w:p w:rsidR="00AE7B53" w:rsidRPr="009A5B8A" w:rsidP="00657B7E">
      <w:pPr>
        <w:pStyle w:val="Normal0"/>
        <w:tabs>
          <w:tab w:val="left" w:pos="2745"/>
        </w:tabs>
        <w:adjustRightInd w:val="0"/>
        <w:snapToGrid w:val="0"/>
        <w:spacing w:line="480" w:lineRule="auto"/>
        <w:ind w:firstLine="720"/>
        <w:rPr>
          <w:rFonts w:ascii="华文仿宋" w:eastAsia="华文仿宋" w:hAnsi="华文仿宋" w:cs="Arial"/>
          <w:bCs/>
          <w:sz w:val="28"/>
          <w:szCs w:val="28"/>
        </w:rPr>
      </w:pPr>
      <w:r>
        <w:rPr>
          <w:rFonts w:ascii="华文仿宋" w:eastAsia="华文仿宋" w:hAnsi="华文仿宋" w:cs="Arial"/>
          <w:bCs/>
          <w:noProof/>
          <w:sz w:val="28"/>
          <w:szCs w:val="28"/>
        </w:rPr>
        <w:pict>
          <v:group id="_x0000_s1044" style="width:356.25pt;height:393.3pt;margin-top:14.35pt;margin-left:45pt;position:absolute;z-index:251668480" coordorigin="2714,1829" coordsize="7200,6708">
            <v:shapetype id="_x0000_t202" coordsize="21600,21600" o:spt="202" path="m,l,21600r21600,l21600,xe">
              <v:stroke joinstyle="miter"/>
              <v:path gradientshapeok="t" o:connecttype="rect"/>
            </v:shapetype>
            <v:shape id="_x0000_s1045" type="#_x0000_t202" style="width:1620;height:714;left:2894;position:absolute;top:2828">
              <v:shadow on="t" type="double" color2="shadow add(102)" opacity="0.5" offset="-3pt,-3pt" offset2="-6pt,-6pt"/>
              <v:textbox inset="0,0,0,0">
                <w:txbxContent>
                  <w:p w:rsidR="00FF654B" w:rsidRPr="00AD4A1E" w:rsidP="00AE7B53">
                    <w:pPr>
                      <w:pStyle w:val="Normal0"/>
                      <w:spacing w:line="360" w:lineRule="exact"/>
                      <w:jc w:val="center"/>
                      <w:rPr>
                        <w:rFonts w:ascii="华文宋体" w:eastAsia="华文宋体" w:hAnsi="华文宋体"/>
                        <w:sz w:val="24"/>
                      </w:rPr>
                    </w:pPr>
                    <w:r w:rsidRPr="00AD4A1E">
                      <w:rPr>
                        <w:rFonts w:ascii="华文宋体" w:eastAsia="华文宋体" w:hAnsi="华文宋体" w:hint="eastAsia"/>
                        <w:sz w:val="24"/>
                      </w:rPr>
                      <w:t>进度跟踪收集进度信息</w:t>
                    </w:r>
                  </w:p>
                </w:txbxContent>
              </v:textbox>
            </v:shape>
            <v:line id="_x0000_s1046" style="position:absolute" from="3614,2114" to="3614,2828">
              <v:stroke endarrow="block"/>
            </v:line>
            <v:shape id="_x0000_s1047" type="#_x0000_t202" style="width:2160;height:717;left:7754;position:absolute;top:2828">
              <v:textbox inset="0,0,0,0">
                <w:txbxContent>
                  <w:p w:rsidR="00FF654B" w:rsidRPr="00AD4A1E" w:rsidP="00AE7B53">
                    <w:pPr>
                      <w:pStyle w:val="Normal0"/>
                      <w:spacing w:line="600" w:lineRule="exact"/>
                      <w:jc w:val="center"/>
                      <w:rPr>
                        <w:rFonts w:ascii="华文宋体" w:eastAsia="华文宋体" w:hAnsi="华文宋体"/>
                        <w:sz w:val="24"/>
                      </w:rPr>
                    </w:pPr>
                    <w:r w:rsidRPr="00AD4A1E">
                      <w:rPr>
                        <w:rFonts w:ascii="华文宋体" w:eastAsia="华文宋体" w:hAnsi="华文宋体" w:hint="eastAsia"/>
                        <w:sz w:val="24"/>
                      </w:rPr>
                      <w:t>执行新进度计划</w:t>
                    </w:r>
                  </w:p>
                </w:txbxContent>
              </v:textbox>
            </v:shape>
            <v:line id="_x0000_s1048" style="flip:y;position:absolute" from="3614,2114" to="5594,2114"/>
            <v:line id="_x0000_s1049" style="flip:x;position:absolute" from="3614,3542" to="3614,3970">
              <v:stroke endarrow="block"/>
            </v:line>
            <v:line id="_x0000_s1050" style="flip:x;position:absolute" from="4514,3114" to="6494,3114">
              <v:stroke endarrow="block"/>
            </v:line>
            <v:line id="_x0000_s1051" style="position:absolute" from="7754,7966" to="8834,7966"/>
            <v:line id="_x0000_s1052" style="position:absolute" from="4334,7966" to="5954,7966">
              <v:stroke endarrow="block"/>
            </v:line>
            <v:shape id="_x0000_s1053" type="#_x0000_t202" style="width:1980;height:428;left:5594;position:absolute;top:1829">
              <v:shadow on="t" type="double" color2="shadow add(102)" opacity="0.5" offset="-3pt,-3pt" offset2="-6pt,-6pt"/>
              <v:textbox inset="0,0,0,0">
                <w:txbxContent>
                  <w:p w:rsidR="00FF654B" w:rsidRPr="00AD4A1E" w:rsidP="00AE7B53">
                    <w:pPr>
                      <w:pStyle w:val="Normal0"/>
                      <w:spacing w:line="380" w:lineRule="exact"/>
                      <w:jc w:val="center"/>
                      <w:rPr>
                        <w:rFonts w:ascii="华文仿宋" w:eastAsia="华文仿宋" w:hAnsi="华文仿宋" w:cs="Arial"/>
                        <w:sz w:val="28"/>
                        <w:szCs w:val="28"/>
                      </w:rPr>
                    </w:pPr>
                    <w:r w:rsidRPr="00AD4A1E">
                      <w:rPr>
                        <w:rFonts w:ascii="华文宋体" w:eastAsia="华文宋体" w:hAnsi="华文宋体" w:cs="Arial" w:hint="eastAsia"/>
                        <w:sz w:val="24"/>
                      </w:rPr>
                      <w:t>执行</w:t>
                    </w:r>
                    <w:r w:rsidRPr="00AD4A1E" w:rsidR="007A2576">
                      <w:rPr>
                        <w:rFonts w:ascii="华文宋体" w:eastAsia="华文宋体" w:hAnsi="华文宋体" w:cs="Arial" w:hint="eastAsia"/>
                        <w:sz w:val="24"/>
                      </w:rPr>
                      <w:t>进度计</w:t>
                    </w:r>
                    <w:r w:rsidRPr="00AD4A1E" w:rsidR="007A2576">
                      <w:rPr>
                        <w:rFonts w:ascii="华文仿宋" w:eastAsia="华文仿宋" w:hAnsi="华文仿宋" w:cs="Arial" w:hint="eastAsia"/>
                        <w:sz w:val="28"/>
                        <w:szCs w:val="28"/>
                      </w:rPr>
                      <w:t>划</w:t>
                    </w:r>
                    <w:r w:rsidRPr="00AD4A1E">
                      <w:rPr>
                        <w:rFonts w:ascii="华文宋体" w:eastAsia="华文宋体" w:hAnsi="华文宋体" w:cs="Arial" w:hint="eastAsia"/>
                        <w:sz w:val="24"/>
                      </w:rPr>
                      <w:t>原</w:t>
                    </w:r>
                  </w:p>
                </w:txbxContent>
              </v:textbox>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54" type="#_x0000_t19" style="width:687;height:571;left:6494;position:absolute;top:2828" adj="-9906435,-2021284,18921" path="wr-2679,,40521,43200,,11181,37466,10526nfewr-2679,,40521,43200,,11181,37466,10526l18921,21600nsxe">
              <v:path o:connecttype="custom" o:connectlocs="0,11181;37466,10526;18921,21600"/>
            </v:shape>
            <v:line id="_x0000_s1055" style="position:absolute" from="7214,3114" to="7754,3114"/>
            <v:line id="_x0000_s1056" style="flip:x y;position:absolute" from="6854,2257" to="6854,7395">
              <v:stroke endarrow="block"/>
            </v:line>
            <v:shape id="_x0000_s1057" type="#_x0000_t202" style="width:1980;height:713;left:2714;position:absolute;top:3970">
              <v:shadow on="t" type="double" color2="shadow add(102)" opacity="0.5" offset="-3pt,-3pt" offset2="-6pt,-6pt"/>
              <v:textbox inset="0,0,0,0">
                <w:txbxContent>
                  <w:p w:rsidR="00FF654B" w:rsidRPr="00AD4A1E" w:rsidP="00AE7B53">
                    <w:pPr>
                      <w:pStyle w:val="Normal0"/>
                      <w:spacing w:line="360" w:lineRule="exact"/>
                      <w:jc w:val="center"/>
                      <w:rPr>
                        <w:rFonts w:ascii="华文宋体" w:eastAsia="华文宋体" w:hAnsi="华文宋体"/>
                        <w:sz w:val="24"/>
                      </w:rPr>
                    </w:pPr>
                    <w:r w:rsidRPr="00AD4A1E">
                      <w:rPr>
                        <w:rFonts w:ascii="华文宋体" w:eastAsia="华文宋体" w:hAnsi="华文宋体" w:hint="eastAsia"/>
                        <w:sz w:val="24"/>
                      </w:rPr>
                      <w:t>进行分析实际进度与计划进度比较</w:t>
                    </w:r>
                  </w:p>
                </w:txbxContent>
              </v:textbox>
            </v:shape>
            <v:line id="_x0000_s1058" style="flip:x;position:absolute" from="3614,4683" to="3614,5112">
              <v:stroke endarrow="block"/>
            </v:line>
            <v:shape id="_x0000_s1059" type="#_x0000_t202" style="width:1980;height:713;left:2714;position:absolute;top:5112">
              <v:shadow on="t" type="double" color2="shadow add(102)" opacity="0.5" offset="-3pt,-3pt" offset2="-6pt,-6pt"/>
              <v:textbox inset="0,0,0,0">
                <w:txbxContent>
                  <w:p w:rsidR="00FF654B" w:rsidRPr="00AD4A1E" w:rsidP="00AE7B53">
                    <w:pPr>
                      <w:pStyle w:val="Normal0"/>
                      <w:spacing w:line="360" w:lineRule="exact"/>
                      <w:jc w:val="center"/>
                      <w:rPr>
                        <w:rFonts w:ascii="华文宋体" w:eastAsia="华文宋体" w:hAnsi="华文宋体"/>
                        <w:sz w:val="24"/>
                      </w:rPr>
                    </w:pPr>
                    <w:r w:rsidRPr="00AD4A1E">
                      <w:rPr>
                        <w:rFonts w:ascii="华文宋体" w:eastAsia="华文宋体" w:hAnsi="华文宋体" w:hint="eastAsia"/>
                        <w:sz w:val="24"/>
                      </w:rPr>
                      <w:t>进行分析实际进度与计划进度比较</w:t>
                    </w:r>
                  </w:p>
                </w:txbxContent>
              </v:textbox>
            </v:shape>
            <v:shapetype id="_x0000_t110" coordsize="21600,21600" o:spt="110" path="m10800,l,10800,10800,21600,21600,10800xe">
              <v:stroke joinstyle="miter"/>
              <v:path gradientshapeok="t" o:connecttype="rect" textboxrect="5400,5400,16200,16200"/>
            </v:shapetype>
            <v:shape id="_x0000_s1060" type="#_x0000_t110" style="width:1800;height:999;left:2714;position:absolute;top:6253">
              <v:shadow on="t"/>
              <v:textbox inset="0,0,0,0">
                <w:txbxContent>
                  <w:p w:rsidR="00FF654B" w:rsidRPr="00AD4A1E" w:rsidP="00810FC8">
                    <w:pPr>
                      <w:pStyle w:val="Normal0"/>
                      <w:ind w:left="210" w:hanging="210" w:hangingChars="100"/>
                      <w:rPr>
                        <w:rFonts w:ascii="华文宋体" w:eastAsia="华文宋体" w:hAnsi="华文宋体"/>
                      </w:rPr>
                    </w:pPr>
                    <w:r w:rsidRPr="00AD4A1E">
                      <w:rPr>
                        <w:rFonts w:ascii="华文宋体" w:eastAsia="华文宋体" w:hAnsi="华文宋体" w:hint="eastAsia"/>
                      </w:rPr>
                      <w:t>是否出现偏差</w:t>
                    </w:r>
                  </w:p>
                </w:txbxContent>
              </v:textbox>
            </v:shape>
            <v:line id="_x0000_s1061" style="flip:x;position:absolute" from="3614,5825" to="3614,6253">
              <v:stroke endarrow="block"/>
            </v:line>
            <v:shape id="_x0000_s1062" type="#_x0000_t202" style="width:1440;height:428;left:2894;position:absolute;top:7681">
              <v:shadow on="t" type="double" color2="shadow add(102)" opacity="0.5" offset="-3pt,-3pt" offset2="-6pt,-6pt"/>
              <v:textbox inset="0,0,0,0">
                <w:txbxContent>
                  <w:p w:rsidR="00FF654B" w:rsidRPr="00810FC8" w:rsidP="00AE7B53">
                    <w:pPr>
                      <w:pStyle w:val="Normal0"/>
                      <w:spacing w:line="360" w:lineRule="exact"/>
                      <w:jc w:val="center"/>
                      <w:rPr>
                        <w:rFonts w:ascii="华文宋体" w:eastAsia="华文宋体" w:hAnsi="华文宋体"/>
                        <w:sz w:val="24"/>
                      </w:rPr>
                    </w:pPr>
                    <w:r w:rsidRPr="00810FC8">
                      <w:rPr>
                        <w:rFonts w:ascii="华文宋体" w:eastAsia="华文宋体" w:hAnsi="华文宋体" w:hint="eastAsia"/>
                        <w:sz w:val="24"/>
                      </w:rPr>
                      <w:t>偏差分析</w:t>
                    </w:r>
                  </w:p>
                </w:txbxContent>
              </v:textbox>
            </v:shape>
            <v:line id="_x0000_s1063" style="flip:x;position:absolute" from="3614,7252" to="3614,7681">
              <v:stroke endarrow="block"/>
            </v:line>
            <v:shape id="_x0000_s1064" type="#_x0000_t110" style="width:1800;height:1142;left:5954;position:absolute;top:7395">
              <v:shadow on="t"/>
              <v:textbox inset="0,0,0,0">
                <w:txbxContent>
                  <w:p w:rsidR="00FF654B" w:rsidRPr="00810FC8" w:rsidP="00AE7B53">
                    <w:pPr>
                      <w:pStyle w:val="Normal0"/>
                      <w:rPr>
                        <w:rFonts w:ascii="华文宋体" w:eastAsia="华文宋体" w:hAnsi="华文宋体"/>
                      </w:rPr>
                    </w:pPr>
                    <w:r w:rsidRPr="00810FC8">
                      <w:rPr>
                        <w:rFonts w:ascii="华文宋体" w:eastAsia="华文宋体" w:hAnsi="华文宋体" w:hint="eastAsia"/>
                      </w:rPr>
                      <w:t>是否影响总工期</w:t>
                    </w:r>
                  </w:p>
                </w:txbxContent>
              </v:textbox>
            </v:shape>
            <v:shape id="_x0000_s1065" type="#_x0000_t202" style="width:2160;height:707;left:7754;position:absolute;top:4398">
              <v:textbox inset="0,0,0,0">
                <w:txbxContent>
                  <w:p w:rsidR="00FF654B" w:rsidRPr="00810FC8" w:rsidP="00AE7B53">
                    <w:pPr>
                      <w:pStyle w:val="Normal0"/>
                      <w:spacing w:line="600" w:lineRule="exact"/>
                      <w:jc w:val="center"/>
                      <w:rPr>
                        <w:rFonts w:ascii="华文宋体" w:eastAsia="华文宋体" w:hAnsi="华文宋体"/>
                        <w:sz w:val="24"/>
                      </w:rPr>
                    </w:pPr>
                    <w:r w:rsidRPr="00810FC8">
                      <w:rPr>
                        <w:rFonts w:ascii="华文宋体" w:eastAsia="华文宋体" w:hAnsi="华文宋体" w:hint="eastAsia"/>
                        <w:sz w:val="24"/>
                      </w:rPr>
                      <w:t>调整资源计划</w:t>
                    </w:r>
                  </w:p>
                  <w:p w:rsidR="00810FC8">
                    <w:pPr>
                      <w:pStyle w:val="Normal0"/>
                    </w:pPr>
                  </w:p>
                </w:txbxContent>
              </v:textbox>
            </v:shape>
            <v:shape id="_x0000_s1066" type="#_x0000_t202" style="width:2160;height:684;left:7754;position:absolute;top:5825">
              <v:textbox inset="0,0,0,0">
                <w:txbxContent>
                  <w:p w:rsidR="00FF654B" w:rsidRPr="00810FC8" w:rsidP="00AE7B53">
                    <w:pPr>
                      <w:pStyle w:val="Normal0"/>
                      <w:spacing w:line="600" w:lineRule="exact"/>
                      <w:jc w:val="center"/>
                      <w:rPr>
                        <w:rFonts w:ascii="华文宋体" w:eastAsia="华文宋体" w:hAnsi="华文宋体"/>
                        <w:sz w:val="24"/>
                      </w:rPr>
                    </w:pPr>
                    <w:r w:rsidRPr="00810FC8">
                      <w:rPr>
                        <w:rFonts w:ascii="华文宋体" w:eastAsia="华文宋体" w:hAnsi="华文宋体" w:hint="eastAsia"/>
                        <w:sz w:val="24"/>
                      </w:rPr>
                      <w:t>调整进度计划</w:t>
                    </w:r>
                  </w:p>
                </w:txbxContent>
              </v:textbox>
            </v:shape>
            <v:line id="_x0000_s1067" style="flip:x;position:absolute" from="4514,6682" to="6854,6682">
              <v:stroke endarrow="block"/>
            </v:line>
            <v:line id="_x0000_s1068" style="flip:x y;position:absolute" from="8834,6509" to="8834,7966">
              <v:stroke endarrow="block"/>
            </v:line>
            <v:line id="_x0000_s1069" style="flip:x y;position:absolute" from="8834,3545" to="8834,4398">
              <v:stroke endarrow="block"/>
            </v:line>
            <v:line id="_x0000_s1070" style="flip:x y;position:absolute" from="8834,5105" to="8834,5825">
              <v:stroke endarrow="block"/>
            </v:line>
            <v:shape id="_x0000_s1071" type="#_x0000_t202" style="width:360;height:286;left:2894;position:absolute;top:7252" stroked="f">
              <v:textbox inset="0,0,0,0">
                <w:txbxContent>
                  <w:p w:rsidR="00FF654B" w:rsidRPr="00C939C2" w:rsidP="00AE7B53">
                    <w:pPr>
                      <w:pStyle w:val="Normal0"/>
                      <w:rPr>
                        <w:rFonts w:ascii="宋体" w:hAnsi="宋体"/>
                        <w:szCs w:val="21"/>
                      </w:rPr>
                    </w:pPr>
                    <w:r w:rsidRPr="00C939C2">
                      <w:rPr>
                        <w:rFonts w:ascii="宋体" w:hAnsi="宋体" w:hint="eastAsia"/>
                        <w:szCs w:val="21"/>
                      </w:rPr>
                      <w:t>是</w:t>
                    </w:r>
                  </w:p>
                </w:txbxContent>
              </v:textbox>
            </v:shape>
            <v:shape id="_x0000_s1072" type="#_x0000_t202" style="width:360;height:285;left:7934;position:absolute;top:7538" stroked="f">
              <v:textbox inset="0,0,0,0">
                <w:txbxContent>
                  <w:p w:rsidR="00FF654B" w:rsidRPr="00810FC8" w:rsidP="00AE7B53">
                    <w:pPr>
                      <w:pStyle w:val="Normal0"/>
                      <w:rPr>
                        <w:szCs w:val="21"/>
                      </w:rPr>
                    </w:pPr>
                    <w:r w:rsidRPr="00810FC8">
                      <w:rPr>
                        <w:rFonts w:hint="eastAsia"/>
                        <w:szCs w:val="21"/>
                      </w:rPr>
                      <w:t>是</w:t>
                    </w:r>
                  </w:p>
                </w:txbxContent>
              </v:textbox>
            </v:shape>
            <v:shape id="_x0000_s1073" type="#_x0000_t202" style="width:360;height:285;left:6314;position:absolute;top:6967" stroked="f">
              <v:textbox inset="0,0,0,0">
                <w:txbxContent>
                  <w:p w:rsidR="00FF654B" w:rsidRPr="00810FC8" w:rsidP="00AE7B53">
                    <w:pPr>
                      <w:pStyle w:val="Normal0"/>
                      <w:rPr>
                        <w:szCs w:val="21"/>
                      </w:rPr>
                    </w:pPr>
                    <w:r w:rsidRPr="00810FC8">
                      <w:rPr>
                        <w:rFonts w:hint="eastAsia"/>
                        <w:szCs w:val="21"/>
                      </w:rPr>
                      <w:t>否</w:t>
                    </w:r>
                  </w:p>
                </w:txbxContent>
              </v:textbox>
            </v:shape>
            <v:shape id="_x0000_s1074" type="#_x0000_t202" style="width:360;height:286;left:5594;position:absolute;top:6253" stroked="f">
              <v:textbox inset="0,0,0,0">
                <w:txbxContent>
                  <w:p w:rsidR="00FF654B" w:rsidRPr="00810FC8" w:rsidP="00AE7B53">
                    <w:pPr>
                      <w:pStyle w:val="Normal0"/>
                      <w:rPr>
                        <w:szCs w:val="21"/>
                      </w:rPr>
                    </w:pPr>
                    <w:r w:rsidRPr="00810FC8">
                      <w:rPr>
                        <w:rFonts w:hint="eastAsia"/>
                        <w:szCs w:val="21"/>
                      </w:rPr>
                      <w:t>否</w:t>
                    </w:r>
                  </w:p>
                </w:txbxContent>
              </v:textbox>
            </v:shape>
          </v:group>
        </w:pict>
      </w: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657B7E">
      <w:pPr>
        <w:pStyle w:val="Normal0"/>
        <w:adjustRightInd w:val="0"/>
        <w:snapToGrid w:val="0"/>
        <w:spacing w:line="480" w:lineRule="auto"/>
        <w:ind w:firstLine="720"/>
        <w:jc w:val="center"/>
        <w:rPr>
          <w:rFonts w:ascii="华文仿宋" w:eastAsia="华文仿宋" w:hAnsi="华文仿宋" w:cs="Arial"/>
          <w:bCs/>
          <w:sz w:val="28"/>
          <w:szCs w:val="28"/>
        </w:rPr>
      </w:pPr>
    </w:p>
    <w:p w:rsidR="00AE7B53" w:rsidRPr="009A5B8A" w:rsidP="0082377C">
      <w:pPr>
        <w:pStyle w:val="Normal0"/>
        <w:tabs>
          <w:tab w:val="left" w:pos="2205"/>
          <w:tab w:val="left" w:pos="2265"/>
        </w:tabs>
        <w:adjustRightInd w:val="0"/>
        <w:snapToGrid w:val="0"/>
        <w:spacing w:line="480" w:lineRule="auto"/>
        <w:ind w:firstLine="980" w:firstLineChars="350"/>
        <w:rPr>
          <w:rFonts w:ascii="华文仿宋" w:eastAsia="华文仿宋" w:hAnsi="华文仿宋"/>
          <w:sz w:val="28"/>
          <w:szCs w:val="28"/>
        </w:rPr>
        <w:sectPr w:rsidSect="004E5FA1">
          <w:type w:val="nextPage"/>
          <w:pgSz w:w="11906" w:h="16838"/>
          <w:pgMar w:top="1440" w:right="1800" w:bottom="1440" w:left="1800" w:header="851" w:footer="992" w:gutter="0"/>
          <w:pgNumType w:start="25"/>
          <w:cols w:space="425"/>
          <w:titlePg w:val="0"/>
          <w:docGrid w:type="lines" w:linePitch="312"/>
        </w:sectPr>
      </w:pPr>
      <w:r w:rsidRPr="009A5B8A">
        <w:rPr>
          <w:rFonts w:ascii="华文仿宋" w:eastAsia="华文仿宋" w:hAnsi="华文仿宋" w:hint="eastAsia"/>
          <w:sz w:val="28"/>
          <w:szCs w:val="28"/>
        </w:rPr>
        <w:tab/>
      </w:r>
      <w:r w:rsidRPr="009A5B8A">
        <w:rPr>
          <w:rFonts w:ascii="华文仿宋" w:eastAsia="华文仿宋" w:hAnsi="华文仿宋" w:hint="eastAsia"/>
          <w:sz w:val="28"/>
          <w:szCs w:val="28"/>
        </w:rPr>
        <w:tab/>
      </w:r>
    </w:p>
    <w:p w:rsidR="00AE7B53" w:rsidRPr="009A5B8A" w:rsidP="00657B7E">
      <w:pPr>
        <w:pStyle w:val="Normal0"/>
        <w:tabs>
          <w:tab w:val="center" w:pos="4769"/>
        </w:tabs>
        <w:adjustRightInd w:val="0"/>
        <w:snapToGrid w:val="0"/>
        <w:spacing w:line="480" w:lineRule="auto"/>
        <w:ind w:firstLine="980" w:firstLineChars="350"/>
        <w:rPr>
          <w:rFonts w:ascii="华文仿宋" w:eastAsia="华文仿宋" w:hAnsi="华文仿宋" w:cs="Arial"/>
          <w:bCs/>
          <w:sz w:val="28"/>
          <w:szCs w:val="28"/>
        </w:rPr>
      </w:pPr>
      <w:r w:rsidRPr="009A5B8A">
        <w:rPr>
          <w:rFonts w:ascii="华文仿宋" w:eastAsia="华文仿宋" w:hAnsi="华文仿宋" w:cs="Arial" w:hint="eastAsia"/>
          <w:bCs/>
          <w:sz w:val="28"/>
          <w:szCs w:val="28"/>
        </w:rPr>
        <w:tab/>
      </w:r>
    </w:p>
    <w:p w:rsidR="00AE7B53" w:rsidRPr="00ED0B58" w:rsidP="00657B7E">
      <w:pPr>
        <w:pStyle w:val="Normal0"/>
        <w:spacing w:line="480" w:lineRule="auto"/>
        <w:rPr>
          <w:rFonts w:ascii="华文仿宋" w:eastAsia="华文仿宋" w:hAnsi="华文仿宋" w:cs="Arial"/>
          <w:snapToGrid w:val="0"/>
          <w:color w:val="000000"/>
          <w:kern w:val="0"/>
          <w:sz w:val="28"/>
          <w:szCs w:val="28"/>
        </w:rPr>
      </w:pPr>
      <w:r w:rsidRPr="00ED0B58">
        <w:rPr>
          <w:rFonts w:ascii="华文仿宋" w:eastAsia="华文仿宋" w:hAnsi="华文仿宋" w:cs="Arial" w:hint="eastAsia"/>
          <w:color w:val="000000"/>
          <w:sz w:val="28"/>
          <w:szCs w:val="28"/>
        </w:rPr>
        <w:t>7</w:t>
      </w:r>
      <w:r w:rsidRPr="00ED0B58" w:rsidR="00717F57">
        <w:rPr>
          <w:rFonts w:ascii="华文仿宋" w:eastAsia="华文仿宋" w:hAnsi="华文仿宋" w:cs="Arial" w:hint="eastAsia"/>
          <w:color w:val="000000"/>
          <w:sz w:val="28"/>
          <w:szCs w:val="28"/>
        </w:rPr>
        <w:t xml:space="preserve">.5 </w:t>
      </w:r>
      <w:r w:rsidRPr="00ED0B58" w:rsidR="00794156">
        <w:rPr>
          <w:rFonts w:ascii="华文仿宋" w:eastAsia="华文仿宋" w:hAnsi="华文仿宋" w:cs="Arial" w:hint="eastAsia"/>
          <w:color w:val="000000"/>
          <w:sz w:val="28"/>
          <w:szCs w:val="28"/>
        </w:rPr>
        <w:t>进度计划控制方法与制度</w:t>
      </w:r>
    </w:p>
    <w:p w:rsidR="00AE7B53" w:rsidRPr="009A5B8A" w:rsidP="00657B7E">
      <w:pPr>
        <w:pStyle w:val="Normal0"/>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进度计划控制方法采用规划、控制和协调三部分相结合</w:t>
      </w:r>
      <w:r w:rsidRPr="009A5B8A" w:rsidR="00717F57">
        <w:rPr>
          <w:rFonts w:ascii="华文仿宋" w:eastAsia="华文仿宋" w:hAnsi="华文仿宋" w:cs="Arial" w:hint="eastAsia"/>
          <w:sz w:val="28"/>
          <w:szCs w:val="28"/>
        </w:rPr>
        <w:t>：</w:t>
      </w:r>
    </w:p>
    <w:p w:rsidR="00AE7B53" w:rsidRPr="009A5B8A" w:rsidP="00657B7E">
      <w:pPr>
        <w:pStyle w:val="Normal0"/>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1、</w:t>
      </w:r>
      <w:r w:rsidRPr="009A5B8A" w:rsidR="00794156">
        <w:rPr>
          <w:rFonts w:ascii="华文仿宋" w:eastAsia="华文仿宋" w:hAnsi="华文仿宋" w:cs="Arial" w:hint="eastAsia"/>
          <w:sz w:val="28"/>
          <w:szCs w:val="28"/>
        </w:rPr>
        <w:t>进度控制规划</w:t>
      </w:r>
    </w:p>
    <w:p w:rsidR="00AE7B53" w:rsidRPr="009A5B8A" w:rsidP="00657B7E">
      <w:pPr>
        <w:pStyle w:val="Normal0"/>
        <w:numPr>
          <w:ilvl w:val="0"/>
          <w:numId w:val="2"/>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指定本工程总的工期进度目标和进度计划，施工中总工期进度</w:t>
      </w:r>
      <w:r w:rsidRPr="009A5B8A">
        <w:rPr>
          <w:rFonts w:ascii="华文仿宋" w:eastAsia="华文仿宋" w:hAnsi="华文仿宋" w:cs="Arial" w:hint="eastAsia"/>
          <w:sz w:val="28"/>
          <w:szCs w:val="28"/>
        </w:rPr>
        <w:t>目标为制定各分工序进度目标的前提</w:t>
      </w:r>
      <w:r w:rsidRPr="009A5B8A" w:rsidR="00921D0B">
        <w:rPr>
          <w:rFonts w:ascii="华文仿宋" w:eastAsia="华文仿宋" w:hAnsi="华文仿宋" w:cs="Arial" w:hint="eastAsia"/>
          <w:sz w:val="28"/>
          <w:szCs w:val="28"/>
        </w:rPr>
        <w:t>。</w:t>
      </w:r>
    </w:p>
    <w:p w:rsidR="00AE7B53" w:rsidRPr="009A5B8A" w:rsidP="00657B7E">
      <w:pPr>
        <w:pStyle w:val="Normal0"/>
        <w:numPr>
          <w:ilvl w:val="0"/>
          <w:numId w:val="2"/>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施工前制定每个关键工序的进度控制目标、实施性进度计划。</w:t>
      </w:r>
    </w:p>
    <w:p w:rsidR="00AE7B53" w:rsidRPr="009A5B8A" w:rsidP="00657B7E">
      <w:pPr>
        <w:pStyle w:val="Normal0"/>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2、</w:t>
      </w:r>
      <w:r w:rsidRPr="009A5B8A" w:rsidR="00794156">
        <w:rPr>
          <w:rFonts w:ascii="华文仿宋" w:eastAsia="华文仿宋" w:hAnsi="华文仿宋" w:cs="Arial" w:hint="eastAsia"/>
          <w:sz w:val="28"/>
          <w:szCs w:val="28"/>
        </w:rPr>
        <w:t>控制</w:t>
      </w:r>
    </w:p>
    <w:p w:rsidR="00AE7B53" w:rsidRPr="009A5B8A" w:rsidP="00657B7E">
      <w:pPr>
        <w:pStyle w:val="Normal0"/>
        <w:numPr>
          <w:ilvl w:val="0"/>
          <w:numId w:val="3"/>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进度跟踪，进度信息收集。施工中采取多种方式，如日常通讯联系、现场检查、协调会议等进行进度跟踪与信息收集。</w:t>
      </w:r>
    </w:p>
    <w:p w:rsidR="00AE7B53" w:rsidRPr="009A5B8A" w:rsidP="00657B7E">
      <w:pPr>
        <w:pStyle w:val="Normal0"/>
        <w:numPr>
          <w:ilvl w:val="0"/>
          <w:numId w:val="3"/>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实际进度与计划进度的比较。比较方法采用横道图比较法；</w:t>
      </w:r>
    </w:p>
    <w:p w:rsidR="00AE7B53" w:rsidRPr="009A5B8A" w:rsidP="00657B7E">
      <w:pPr>
        <w:pStyle w:val="Normal0"/>
        <w:numPr>
          <w:ilvl w:val="0"/>
          <w:numId w:val="3"/>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横道图比较法：根据检查日期已掌握的实际完成工作量在计划横道图下方标绘实际横道，判定实际进度的进展情况；</w:t>
      </w:r>
    </w:p>
    <w:p w:rsidR="00AE7B53" w:rsidRPr="009A5B8A" w:rsidP="00657B7E">
      <w:pPr>
        <w:pStyle w:val="Normal0"/>
        <w:numPr>
          <w:ilvl w:val="0"/>
          <w:numId w:val="3"/>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资源的优化与调整。针对关键工序，集中资源，重点控制，对关键工序延误情况，及时调整人力、物力资源配置，努力在后续施工中追回延误的工期。</w:t>
      </w:r>
    </w:p>
    <w:p w:rsidR="00AE7B53" w:rsidRPr="009A5B8A" w:rsidP="00657B7E">
      <w:pPr>
        <w:pStyle w:val="Normal0"/>
        <w:numPr>
          <w:ilvl w:val="0"/>
          <w:numId w:val="3"/>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协调。施工中加强项目部与外部的联系、各作业队之间进度的协调。</w:t>
      </w:r>
    </w:p>
    <w:p w:rsidR="00AE7B53" w:rsidRPr="009A5B8A" w:rsidP="00657B7E">
      <w:pPr>
        <w:pStyle w:val="Normal0"/>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3、</w:t>
      </w:r>
      <w:r w:rsidRPr="009A5B8A" w:rsidR="00794156">
        <w:rPr>
          <w:rFonts w:ascii="华文仿宋" w:eastAsia="华文仿宋" w:hAnsi="华文仿宋" w:cs="Arial" w:hint="eastAsia"/>
          <w:sz w:val="28"/>
          <w:szCs w:val="28"/>
        </w:rPr>
        <w:t>进度计划控制制度</w:t>
      </w:r>
    </w:p>
    <w:p w:rsidR="00AE7B53" w:rsidRPr="009A5B8A" w:rsidP="00657B7E">
      <w:pPr>
        <w:pStyle w:val="Normal0"/>
        <w:numPr>
          <w:ilvl w:val="0"/>
          <w:numId w:val="4"/>
        </w:numPr>
        <w:spacing w:line="480" w:lineRule="auto"/>
        <w:rPr>
          <w:rFonts w:ascii="华文仿宋" w:eastAsia="华文仿宋" w:hAnsi="华文仿宋" w:cs="Arial"/>
          <w:sz w:val="28"/>
          <w:szCs w:val="28"/>
        </w:rPr>
        <w:sectPr w:rsidSect="004E5FA1">
          <w:type w:val="nextPage"/>
          <w:pgSz w:w="11906" w:h="16838"/>
          <w:pgMar w:top="1440" w:right="1800" w:bottom="1440" w:left="1800" w:header="851" w:footer="992" w:gutter="0"/>
          <w:pgNumType w:start="26"/>
          <w:cols w:space="425"/>
          <w:titlePg w:val="0"/>
          <w:docGrid w:type="lines" w:linePitch="312"/>
        </w:sectPr>
      </w:pPr>
    </w:p>
    <w:p w:rsidR="00AE7B53" w:rsidRPr="009A5B8A" w:rsidP="00657B7E">
      <w:pPr>
        <w:pStyle w:val="Normal0"/>
        <w:numPr>
          <w:ilvl w:val="0"/>
          <w:numId w:val="0"/>
        </w:numPr>
        <w:spacing w:line="480" w:lineRule="auto"/>
        <w:ind w:left="420"/>
        <w:rPr>
          <w:rFonts w:ascii="华文仿宋" w:eastAsia="华文仿宋" w:hAnsi="华文仿宋" w:cs="Arial"/>
          <w:sz w:val="28"/>
          <w:szCs w:val="28"/>
        </w:rPr>
      </w:pPr>
      <w:r w:rsidRPr="009A5B8A">
        <w:rPr>
          <w:rFonts w:ascii="华文仿宋" w:eastAsia="华文仿宋" w:hAnsi="华文仿宋" w:cs="Arial" w:hint="eastAsia"/>
          <w:sz w:val="28"/>
          <w:szCs w:val="28"/>
        </w:rPr>
        <w:t>建立计划控制的组织体系。工程管理部、生产调度室、各作业队设置专人负责施工进度检查、统计和比较，整理结果，适时（定期）向项目经理、监理部汇报。</w:t>
      </w:r>
    </w:p>
    <w:p w:rsidR="00AE7B53" w:rsidRPr="009A5B8A" w:rsidP="00657B7E">
      <w:pPr>
        <w:pStyle w:val="Normal0"/>
        <w:numPr>
          <w:ilvl w:val="0"/>
          <w:numId w:val="4"/>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施工全过程各部门、各作业队遵照工期总计划与工序计划目标，各尽其责，落实完成各自的任务，使施工总任务得以分解完成。</w:t>
      </w:r>
    </w:p>
    <w:p w:rsidR="00AE7B53" w:rsidRPr="009A5B8A" w:rsidP="00657B7E">
      <w:pPr>
        <w:pStyle w:val="Normal0"/>
        <w:numPr>
          <w:ilvl w:val="0"/>
          <w:numId w:val="4"/>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项目部每月召开一次工程协调会，总结已完</w:t>
      </w:r>
      <w:r w:rsidRPr="009A5B8A">
        <w:rPr>
          <w:rFonts w:ascii="华文仿宋" w:eastAsia="华文仿宋" w:hAnsi="华文仿宋" w:cs="Arial" w:hint="eastAsia"/>
          <w:sz w:val="28"/>
          <w:szCs w:val="28"/>
        </w:rPr>
        <w:t>成的进度情况，安排布置后期细化的技术、物资、通道清理计划。</w:t>
      </w:r>
    </w:p>
    <w:p w:rsidR="00AE7B53" w:rsidRPr="009A5B8A" w:rsidP="00657B7E">
      <w:pPr>
        <w:pStyle w:val="Normal0"/>
        <w:numPr>
          <w:ilvl w:val="0"/>
          <w:numId w:val="4"/>
        </w:numPr>
        <w:spacing w:line="480" w:lineRule="auto"/>
        <w:rPr>
          <w:rFonts w:ascii="华文仿宋" w:eastAsia="华文仿宋" w:hAnsi="华文仿宋" w:cs="Arial"/>
          <w:sz w:val="28"/>
          <w:szCs w:val="28"/>
        </w:rPr>
      </w:pPr>
      <w:r w:rsidRPr="009A5B8A">
        <w:rPr>
          <w:rFonts w:ascii="华文仿宋" w:eastAsia="华文仿宋" w:hAnsi="华文仿宋" w:cs="Arial" w:hint="eastAsia"/>
          <w:sz w:val="28"/>
          <w:szCs w:val="28"/>
        </w:rPr>
        <w:t>正确处理安全、质量、进度三者之间关系，在保证安全、质量</w:t>
      </w:r>
      <w:r w:rsidRPr="009A5B8A">
        <w:rPr>
          <w:rFonts w:ascii="华文仿宋" w:eastAsia="华文仿宋" w:hAnsi="华文仿宋" w:cs="Arial" w:hint="eastAsia"/>
          <w:sz w:val="28"/>
          <w:szCs w:val="28"/>
        </w:rPr>
        <w:t>前提下，加快施工进度。</w:t>
      </w:r>
    </w:p>
    <w:p w:rsidR="00AE7B53" w:rsidRPr="00ED0B58" w:rsidP="00657B7E">
      <w:pPr>
        <w:pStyle w:val="Normal0"/>
        <w:spacing w:line="480" w:lineRule="auto"/>
        <w:rPr>
          <w:rFonts w:ascii="华文仿宋" w:eastAsia="华文仿宋" w:hAnsi="华文仿宋" w:cs="Arial"/>
          <w:snapToGrid w:val="0"/>
          <w:color w:val="000000"/>
          <w:kern w:val="0"/>
          <w:sz w:val="28"/>
          <w:szCs w:val="28"/>
        </w:rPr>
      </w:pPr>
      <w:r w:rsidRPr="00ED0B58">
        <w:rPr>
          <w:rFonts w:ascii="华文仿宋" w:eastAsia="华文仿宋" w:hAnsi="华文仿宋" w:cs="Arial" w:hint="eastAsia"/>
          <w:color w:val="000000"/>
          <w:sz w:val="28"/>
          <w:szCs w:val="28"/>
        </w:rPr>
        <w:t>7</w:t>
      </w:r>
      <w:r w:rsidRPr="00ED0B58" w:rsidR="00921D0B">
        <w:rPr>
          <w:rFonts w:ascii="华文仿宋" w:eastAsia="华文仿宋" w:hAnsi="华文仿宋" w:cs="Arial" w:hint="eastAsia"/>
          <w:color w:val="000000"/>
          <w:sz w:val="28"/>
          <w:szCs w:val="28"/>
        </w:rPr>
        <w:t xml:space="preserve">.6 </w:t>
      </w:r>
      <w:r w:rsidRPr="00ED0B58" w:rsidR="00794156">
        <w:rPr>
          <w:rFonts w:ascii="华文仿宋" w:eastAsia="华文仿宋" w:hAnsi="华文仿宋" w:cs="Arial" w:hint="eastAsia"/>
          <w:color w:val="000000"/>
          <w:sz w:val="28"/>
          <w:szCs w:val="28"/>
        </w:rPr>
        <w:t>组织保证</w:t>
      </w:r>
    </w:p>
    <w:p w:rsidR="00AE7B53" w:rsidRPr="009A5B8A" w:rsidP="00657B7E">
      <w:pPr>
        <w:pStyle w:val="Normal0"/>
        <w:spacing w:line="480" w:lineRule="auto"/>
        <w:ind w:firstLine="840" w:firstLineChars="300"/>
        <w:rPr>
          <w:rFonts w:ascii="华文仿宋" w:eastAsia="华文仿宋" w:hAnsi="华文仿宋" w:cs="Arial"/>
          <w:sz w:val="28"/>
          <w:szCs w:val="28"/>
        </w:rPr>
      </w:pPr>
      <w:r w:rsidRPr="009A5B8A">
        <w:rPr>
          <w:rFonts w:ascii="华文仿宋" w:eastAsia="华文仿宋" w:hAnsi="华文仿宋" w:cs="Arial" w:hint="eastAsia"/>
          <w:sz w:val="28"/>
          <w:szCs w:val="28"/>
        </w:rPr>
        <w:t>1、</w:t>
      </w:r>
      <w:r w:rsidRPr="009A5B8A" w:rsidR="00496BD6">
        <w:rPr>
          <w:rFonts w:ascii="华文仿宋" w:eastAsia="华文仿宋" w:hAnsi="华文仿宋" w:cs="Arial" w:hint="eastAsia"/>
          <w:sz w:val="28"/>
          <w:szCs w:val="28"/>
        </w:rPr>
        <w:t>科学管理是保证工程保质、保量、按期完成的先决条件，我项目部</w:t>
      </w:r>
      <w:r w:rsidRPr="009A5B8A" w:rsidR="00794156">
        <w:rPr>
          <w:rFonts w:ascii="华文仿宋" w:eastAsia="华文仿宋" w:hAnsi="华文仿宋" w:cs="Arial" w:hint="eastAsia"/>
          <w:sz w:val="28"/>
          <w:szCs w:val="28"/>
        </w:rPr>
        <w:t>将一批有丰富施工经验的骨干力量组成的领导班子，对工程进行科学的管理。制定进度控制制度，如检查时间、方法、召开协调会议的时间等；落实各层次进度控制的人员、具体任务和工作职责，做到进度控制有组织有保证。</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2、</w:t>
      </w:r>
      <w:r w:rsidRPr="009A5B8A" w:rsidR="00B45CE0">
        <w:rPr>
          <w:rFonts w:ascii="华文仿宋" w:eastAsia="华文仿宋" w:hAnsi="华文仿宋" w:cs="Arial" w:hint="eastAsia"/>
          <w:sz w:val="28"/>
          <w:szCs w:val="28"/>
        </w:rPr>
        <w:t xml:space="preserve"> </w:t>
      </w:r>
      <w:r w:rsidRPr="009A5B8A" w:rsidR="00794156">
        <w:rPr>
          <w:rFonts w:ascii="华文仿宋" w:eastAsia="华文仿宋" w:hAnsi="华文仿宋" w:cs="Arial" w:hint="eastAsia"/>
          <w:sz w:val="28"/>
          <w:szCs w:val="28"/>
        </w:rPr>
        <w:t>加强现场施工调度协调各工作面的关系，坚持每周召开施工调度会，及时通报现场各分部分项工程施工进展和形象面貌，找出存在的问题，及时调整资源配置，使整个工程施工按进度计划、有步骤进行。</w:t>
      </w:r>
    </w:p>
    <w:p w:rsidR="00AE7B53" w:rsidRPr="00ED0B58" w:rsidP="00657B7E">
      <w:pPr>
        <w:pStyle w:val="Normal0"/>
        <w:spacing w:line="480" w:lineRule="auto"/>
        <w:rPr>
          <w:rFonts w:ascii="华文仿宋" w:eastAsia="华文仿宋" w:hAnsi="华文仿宋" w:cs="Arial"/>
          <w:snapToGrid w:val="0"/>
          <w:color w:val="000000"/>
          <w:kern w:val="0"/>
          <w:sz w:val="28"/>
          <w:szCs w:val="28"/>
        </w:rPr>
      </w:pPr>
      <w:r w:rsidRPr="00ED0B58">
        <w:rPr>
          <w:rFonts w:ascii="华文仿宋" w:eastAsia="华文仿宋" w:hAnsi="华文仿宋" w:cs="Arial" w:hint="eastAsia"/>
          <w:color w:val="000000"/>
          <w:sz w:val="28"/>
          <w:szCs w:val="28"/>
        </w:rPr>
        <w:t>7</w:t>
      </w:r>
      <w:r w:rsidRPr="00ED0B58" w:rsidR="00921D0B">
        <w:rPr>
          <w:rFonts w:ascii="华文仿宋" w:eastAsia="华文仿宋" w:hAnsi="华文仿宋" w:cs="Arial" w:hint="eastAsia"/>
          <w:color w:val="000000"/>
          <w:sz w:val="28"/>
          <w:szCs w:val="28"/>
        </w:rPr>
        <w:t>.7</w:t>
      </w:r>
      <w:r w:rsidRPr="00ED0B58" w:rsidR="00794156">
        <w:rPr>
          <w:rFonts w:ascii="华文仿宋" w:eastAsia="华文仿宋" w:hAnsi="华文仿宋" w:cs="Arial" w:hint="eastAsia"/>
          <w:color w:val="000000"/>
          <w:sz w:val="28"/>
          <w:szCs w:val="28"/>
        </w:rPr>
        <w:t xml:space="preserve"> </w:t>
      </w:r>
      <w:r w:rsidRPr="00ED0B58" w:rsidR="00794156">
        <w:rPr>
          <w:rFonts w:ascii="华文仿宋" w:eastAsia="华文仿宋" w:hAnsi="华文仿宋" w:cs="Arial" w:hint="eastAsia"/>
          <w:color w:val="000000"/>
          <w:sz w:val="28"/>
          <w:szCs w:val="28"/>
        </w:rPr>
        <w:t>技术保证</w:t>
      </w:r>
    </w:p>
    <w:p w:rsidR="00AE7B53" w:rsidRPr="009A5B8A" w:rsidP="00657B7E">
      <w:pPr>
        <w:pStyle w:val="Normal0"/>
        <w:spacing w:line="480" w:lineRule="auto"/>
        <w:ind w:firstLine="480"/>
        <w:rPr>
          <w:rFonts w:ascii="华文仿宋" w:eastAsia="华文仿宋" w:hAnsi="华文仿宋" w:cs="Arial"/>
          <w:sz w:val="28"/>
          <w:szCs w:val="28"/>
        </w:rPr>
        <w:sectPr w:rsidSect="004E5FA1">
          <w:type w:val="nextPage"/>
          <w:pgSz w:w="11906" w:h="16838"/>
          <w:pgMar w:top="1440" w:right="1800" w:bottom="1440" w:left="1800" w:header="851" w:footer="992" w:gutter="0"/>
          <w:pgNumType w:start="27"/>
          <w:cols w:space="425"/>
          <w:titlePg w:val="0"/>
          <w:docGrid w:type="lines" w:linePitch="312"/>
        </w:sectPr>
      </w:pPr>
      <w:r w:rsidRPr="009A5B8A">
        <w:rPr>
          <w:rFonts w:ascii="华文仿宋" w:eastAsia="华文仿宋" w:hAnsi="华文仿宋" w:cs="Arial" w:hint="eastAsia"/>
          <w:sz w:val="28"/>
          <w:szCs w:val="28"/>
        </w:rPr>
        <w:t>先进的技术是工程按期完成的强有力后盾，我</w:t>
      </w:r>
      <w:r w:rsidRPr="009A5B8A" w:rsidR="00496BD6">
        <w:rPr>
          <w:rFonts w:ascii="华文仿宋" w:eastAsia="华文仿宋" w:hAnsi="华文仿宋" w:cs="Arial" w:hint="eastAsia"/>
          <w:sz w:val="28"/>
          <w:szCs w:val="28"/>
        </w:rPr>
        <w:t>项目部</w:t>
      </w:r>
      <w:r w:rsidRPr="009A5B8A">
        <w:rPr>
          <w:rFonts w:ascii="华文仿宋" w:eastAsia="华文仿宋" w:hAnsi="华文仿宋" w:cs="Arial" w:hint="eastAsia"/>
          <w:sz w:val="28"/>
          <w:szCs w:val="28"/>
        </w:rPr>
        <w:t>将在本过程中投入一批经验丰富的技术人员，按我公司</w:t>
      </w:r>
      <w:r w:rsidRPr="009A5B8A">
        <w:rPr>
          <w:rFonts w:ascii="华文仿宋" w:eastAsia="华文仿宋" w:hAnsi="华文仿宋" w:cs="Arial" w:hint="eastAsia"/>
          <w:sz w:val="28"/>
          <w:szCs w:val="28"/>
        </w:rPr>
        <w:t>ISO9002</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质量体系的标准，建立以项目总工程师为核心，工程技术部为指导，施工队技术人员为主体的三级管理体系，采用先进的施工工艺，认真细致做好每个环节的工作。</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1、</w:t>
      </w:r>
      <w:r w:rsidRPr="009A5B8A" w:rsidR="00794156">
        <w:rPr>
          <w:rFonts w:ascii="华文仿宋" w:eastAsia="华文仿宋" w:hAnsi="华文仿宋" w:cs="Arial" w:hint="eastAsia"/>
          <w:sz w:val="28"/>
          <w:szCs w:val="28"/>
        </w:rPr>
        <w:t>熟悉图纸，发现图纸中的疏漏之处，主动监理工程师和设计院反应，将问题处理在开工之前。</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2、</w:t>
      </w:r>
      <w:r w:rsidRPr="009A5B8A" w:rsidR="00794156">
        <w:rPr>
          <w:rFonts w:ascii="华文仿宋" w:eastAsia="华文仿宋" w:hAnsi="华文仿宋" w:cs="Arial" w:hint="eastAsia"/>
          <w:sz w:val="28"/>
          <w:szCs w:val="28"/>
        </w:rPr>
        <w:t>现场技术人员应与材料库紧密配合，对到库的每批材料进行核对、分类，对供应不上的及时催料，指导班组按图纸、设计领料，有效控制材料的合理使用。</w:t>
      </w:r>
    </w:p>
    <w:p w:rsidR="00AE7B53" w:rsidRPr="001E6924" w:rsidP="00657B7E">
      <w:pPr>
        <w:pStyle w:val="Normal0"/>
        <w:spacing w:line="480" w:lineRule="auto"/>
        <w:rPr>
          <w:rFonts w:ascii="华文仿宋" w:eastAsia="华文仿宋" w:hAnsi="华文仿宋" w:cs="Arial"/>
          <w:snapToGrid w:val="0"/>
          <w:color w:val="000000"/>
          <w:kern w:val="0"/>
          <w:sz w:val="28"/>
          <w:szCs w:val="28"/>
        </w:rPr>
      </w:pPr>
      <w:r w:rsidRPr="001E6924">
        <w:rPr>
          <w:rFonts w:ascii="华文仿宋" w:eastAsia="华文仿宋" w:hAnsi="华文仿宋" w:cs="Arial" w:hint="eastAsia"/>
          <w:color w:val="000000"/>
          <w:sz w:val="28"/>
          <w:szCs w:val="28"/>
        </w:rPr>
        <w:t>7</w:t>
      </w:r>
      <w:r w:rsidRPr="001E6924" w:rsidR="00921D0B">
        <w:rPr>
          <w:rFonts w:ascii="华文仿宋" w:eastAsia="华文仿宋" w:hAnsi="华文仿宋" w:cs="Arial" w:hint="eastAsia"/>
          <w:color w:val="000000"/>
          <w:sz w:val="28"/>
          <w:szCs w:val="28"/>
        </w:rPr>
        <w:t>.8</w:t>
      </w:r>
      <w:r w:rsidRPr="001E6924" w:rsidR="00794156">
        <w:rPr>
          <w:rFonts w:ascii="华文仿宋" w:eastAsia="华文仿宋" w:hAnsi="华文仿宋" w:cs="Arial" w:hint="eastAsia"/>
          <w:color w:val="000000"/>
          <w:sz w:val="28"/>
          <w:szCs w:val="28"/>
        </w:rPr>
        <w:t xml:space="preserve"> </w:t>
      </w:r>
      <w:r w:rsidRPr="001E6924" w:rsidR="00794156">
        <w:rPr>
          <w:rFonts w:ascii="华文仿宋" w:eastAsia="华文仿宋" w:hAnsi="华文仿宋" w:cs="Arial" w:hint="eastAsia"/>
          <w:color w:val="000000"/>
          <w:sz w:val="28"/>
          <w:szCs w:val="28"/>
        </w:rPr>
        <w:t>设备及材料保证</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我项目部</w:t>
      </w:r>
      <w:r w:rsidRPr="009A5B8A" w:rsidR="00794156">
        <w:rPr>
          <w:rFonts w:ascii="华文仿宋" w:eastAsia="华文仿宋" w:hAnsi="华文仿宋" w:cs="Arial" w:hint="eastAsia"/>
          <w:sz w:val="28"/>
          <w:szCs w:val="28"/>
        </w:rPr>
        <w:t>将配备性能良好、数量充足的施工机械设备和备用器件投入本工程，并库存充足的易损部件，加强对机械设备的日常管理、维护与保养，保证机械设备完好率。异常情况下，安排技术熟练的专业人员及时抢修。</w:t>
      </w:r>
    </w:p>
    <w:p w:rsidR="00AE7B53" w:rsidRPr="001E6924" w:rsidP="00657B7E">
      <w:pPr>
        <w:pStyle w:val="Normal0"/>
        <w:spacing w:line="480" w:lineRule="auto"/>
        <w:rPr>
          <w:rFonts w:ascii="华文仿宋" w:eastAsia="华文仿宋" w:hAnsi="华文仿宋" w:cs="Arial"/>
          <w:color w:val="000000"/>
          <w:sz w:val="28"/>
          <w:szCs w:val="28"/>
        </w:rPr>
      </w:pPr>
      <w:r w:rsidRPr="001E6924">
        <w:rPr>
          <w:rFonts w:ascii="华文仿宋" w:eastAsia="华文仿宋" w:hAnsi="华文仿宋" w:cs="Arial" w:hint="eastAsia"/>
          <w:color w:val="000000"/>
          <w:sz w:val="28"/>
          <w:szCs w:val="28"/>
        </w:rPr>
        <w:t>7</w:t>
      </w:r>
      <w:r w:rsidRPr="001E6924" w:rsidR="00921D0B">
        <w:rPr>
          <w:rFonts w:ascii="华文仿宋" w:eastAsia="华文仿宋" w:hAnsi="华文仿宋" w:cs="Arial" w:hint="eastAsia"/>
          <w:color w:val="000000"/>
          <w:sz w:val="28"/>
          <w:szCs w:val="28"/>
        </w:rPr>
        <w:t xml:space="preserve">.9 </w:t>
      </w:r>
      <w:r w:rsidRPr="001E6924" w:rsidR="00794156">
        <w:rPr>
          <w:rFonts w:ascii="华文仿宋" w:eastAsia="华文仿宋" w:hAnsi="华文仿宋" w:cs="Arial" w:hint="eastAsia"/>
          <w:color w:val="000000"/>
          <w:sz w:val="28"/>
          <w:szCs w:val="28"/>
        </w:rPr>
        <w:t xml:space="preserve"> </w:t>
      </w:r>
      <w:r w:rsidRPr="001E6924" w:rsidR="00794156">
        <w:rPr>
          <w:rFonts w:ascii="华文仿宋" w:eastAsia="华文仿宋" w:hAnsi="华文仿宋" w:cs="Arial" w:hint="eastAsia"/>
          <w:color w:val="000000"/>
          <w:sz w:val="28"/>
          <w:szCs w:val="28"/>
        </w:rPr>
        <w:t>劳动力保障</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1、</w:t>
      </w:r>
      <w:r w:rsidRPr="009A5B8A" w:rsidR="00794156">
        <w:rPr>
          <w:rFonts w:ascii="华文仿宋" w:eastAsia="华文仿宋" w:hAnsi="华文仿宋" w:cs="Arial" w:hint="eastAsia"/>
          <w:sz w:val="28"/>
          <w:szCs w:val="28"/>
        </w:rPr>
        <w:t>在农忙季节来临前，应做好施工队伍的稳定工作，对农忙季节人工费</w:t>
      </w:r>
      <w:r w:rsidRPr="009A5B8A" w:rsidR="00700A3A">
        <w:rPr>
          <w:rFonts w:ascii="华文仿宋" w:eastAsia="华文仿宋" w:hAnsi="华文仿宋" w:cs="Arial" w:hint="eastAsia"/>
          <w:sz w:val="28"/>
          <w:szCs w:val="28"/>
        </w:rPr>
        <w:t>额外</w:t>
      </w:r>
      <w:r w:rsidRPr="009A5B8A" w:rsidR="00794156">
        <w:rPr>
          <w:rFonts w:ascii="华文仿宋" w:eastAsia="华文仿宋" w:hAnsi="华文仿宋" w:cs="Arial" w:hint="eastAsia"/>
          <w:sz w:val="28"/>
          <w:szCs w:val="28"/>
        </w:rPr>
        <w:t>给予一定的补助和津贴。</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2、</w:t>
      </w:r>
      <w:r w:rsidRPr="009A5B8A" w:rsidR="00794156">
        <w:rPr>
          <w:rFonts w:ascii="华文仿宋" w:eastAsia="华文仿宋" w:hAnsi="华文仿宋" w:cs="Arial" w:hint="eastAsia"/>
          <w:sz w:val="28"/>
          <w:szCs w:val="28"/>
        </w:rPr>
        <w:t>在订立劳务合同时，在合同中应强调施工现场无节假日和稳定劳动力的条款。</w:t>
      </w: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3、</w:t>
      </w:r>
      <w:r w:rsidRPr="009A5B8A" w:rsidR="00794156">
        <w:rPr>
          <w:rFonts w:ascii="华文仿宋" w:eastAsia="华文仿宋" w:hAnsi="华文仿宋" w:cs="Arial" w:hint="eastAsia"/>
          <w:sz w:val="28"/>
          <w:szCs w:val="28"/>
        </w:rPr>
        <w:t>加强宣传教育，提前作好员工及农工思想工作，作好人员调度、补充安排，调整施工作业面及工序流程，保证农忙及节假日工作不受大的影响。</w:t>
      </w:r>
    </w:p>
    <w:p w:rsidR="00AE7B53" w:rsidRPr="001E6924" w:rsidP="00657B7E">
      <w:pPr>
        <w:pStyle w:val="Normal0"/>
        <w:spacing w:line="480" w:lineRule="auto"/>
        <w:rPr>
          <w:rFonts w:ascii="华文仿宋" w:eastAsia="华文仿宋" w:hAnsi="华文仿宋" w:cs="Arial"/>
          <w:snapToGrid w:val="0"/>
          <w:color w:val="000000"/>
          <w:kern w:val="0"/>
          <w:sz w:val="28"/>
          <w:szCs w:val="28"/>
        </w:rPr>
      </w:pPr>
      <w:r w:rsidRPr="001E6924">
        <w:rPr>
          <w:rFonts w:ascii="华文仿宋" w:eastAsia="华文仿宋" w:hAnsi="华文仿宋" w:cs="Arial" w:hint="eastAsia"/>
          <w:color w:val="000000"/>
          <w:sz w:val="28"/>
          <w:szCs w:val="28"/>
        </w:rPr>
        <w:t>7</w:t>
      </w:r>
      <w:r w:rsidRPr="001E6924" w:rsidR="00921D0B">
        <w:rPr>
          <w:rFonts w:ascii="华文仿宋" w:eastAsia="华文仿宋" w:hAnsi="华文仿宋" w:cs="Arial" w:hint="eastAsia"/>
          <w:color w:val="000000"/>
          <w:sz w:val="28"/>
          <w:szCs w:val="28"/>
        </w:rPr>
        <w:t xml:space="preserve">.10 </w:t>
      </w:r>
      <w:r w:rsidRPr="001E6924" w:rsidR="00794156">
        <w:rPr>
          <w:rFonts w:ascii="华文仿宋" w:eastAsia="华文仿宋" w:hAnsi="华文仿宋" w:cs="Arial" w:hint="eastAsia"/>
          <w:color w:val="000000"/>
          <w:sz w:val="28"/>
          <w:szCs w:val="28"/>
        </w:rPr>
        <w:t>环境保证</w:t>
      </w:r>
    </w:p>
    <w:p w:rsidR="00AE7B53" w:rsidRPr="009A5B8A" w:rsidP="00657B7E">
      <w:pPr>
        <w:pStyle w:val="Normal0"/>
        <w:spacing w:line="480" w:lineRule="auto"/>
        <w:ind w:firstLine="480"/>
        <w:rPr>
          <w:rFonts w:ascii="华文仿宋" w:eastAsia="华文仿宋" w:hAnsi="华文仿宋" w:cs="Arial"/>
          <w:sz w:val="28"/>
          <w:szCs w:val="28"/>
        </w:rPr>
        <w:sectPr w:rsidSect="004E5FA1">
          <w:type w:val="nextPage"/>
          <w:pgSz w:w="11906" w:h="16838"/>
          <w:pgMar w:top="1440" w:right="1800" w:bottom="1440" w:left="1800" w:header="851" w:footer="992" w:gutter="0"/>
          <w:pgNumType w:start="28"/>
          <w:cols w:space="425"/>
          <w:titlePg w:val="0"/>
          <w:docGrid w:type="lines" w:linePitch="312"/>
        </w:sectPr>
      </w:pPr>
    </w:p>
    <w:p w:rsidR="00AE7B53" w:rsidRPr="009A5B8A" w:rsidP="00657B7E">
      <w:pPr>
        <w:pStyle w:val="Normal0"/>
        <w:spacing w:line="480" w:lineRule="auto"/>
        <w:ind w:firstLine="480"/>
        <w:rPr>
          <w:rFonts w:ascii="华文仿宋" w:eastAsia="华文仿宋" w:hAnsi="华文仿宋" w:cs="Arial"/>
          <w:sz w:val="28"/>
          <w:szCs w:val="28"/>
        </w:rPr>
      </w:pPr>
      <w:r w:rsidRPr="009A5B8A">
        <w:rPr>
          <w:rFonts w:ascii="华文仿宋" w:eastAsia="华文仿宋" w:hAnsi="华文仿宋" w:cs="Arial" w:hint="eastAsia"/>
          <w:sz w:val="28"/>
          <w:szCs w:val="28"/>
        </w:rPr>
        <w:t>项目部设专人在甲方和监理工程师的统一领导下，积极处理好与地方的关系，加强与施工有关各方的联系及沟通，加强自身人员的管理，根据现场情况，对有可能影响工程进度的因素进行预控，争取较好的施工环境，把环境的干扰减小到最低。</w:t>
      </w:r>
    </w:p>
    <w:p w:rsidR="008B5745" w:rsidRPr="009A5B8A" w:rsidP="00657B7E">
      <w:pPr>
        <w:pStyle w:val="Normal0"/>
        <w:widowControl/>
        <w:spacing w:line="480" w:lineRule="auto"/>
        <w:rPr>
          <w:rFonts w:ascii="华文仿宋" w:eastAsia="华文仿宋" w:hAnsi="华文仿宋" w:cs="Arial"/>
          <w:color w:val="000000"/>
          <w:sz w:val="28"/>
          <w:szCs w:val="28"/>
        </w:rPr>
      </w:pPr>
    </w:p>
    <w:p w:rsidR="008B5745" w:rsidRPr="005C293A" w:rsidP="00657B7E">
      <w:pPr>
        <w:pStyle w:val="Normal0"/>
        <w:spacing w:line="480" w:lineRule="auto"/>
        <w:jc w:val="center"/>
        <w:rPr>
          <w:rFonts w:ascii="华文仿宋" w:eastAsia="华文仿宋" w:hAnsi="华文仿宋" w:cs="Arial"/>
          <w:bCs/>
          <w:color w:val="000000"/>
          <w:sz w:val="32"/>
          <w:szCs w:val="32"/>
        </w:rPr>
      </w:pPr>
      <w:r w:rsidRPr="005C293A">
        <w:rPr>
          <w:rFonts w:ascii="华文仿宋" w:eastAsia="华文仿宋" w:hAnsi="华文仿宋" w:cs="Arial" w:hint="eastAsia"/>
          <w:bCs/>
          <w:color w:val="000000"/>
          <w:sz w:val="32"/>
          <w:szCs w:val="32"/>
        </w:rPr>
        <w:t>8</w:t>
      </w:r>
      <w:r w:rsidRPr="005C293A" w:rsidR="00B108DA">
        <w:rPr>
          <w:rFonts w:ascii="华文仿宋" w:eastAsia="华文仿宋" w:hAnsi="华文仿宋" w:cs="Arial" w:hint="eastAsia"/>
          <w:bCs/>
          <w:color w:val="000000"/>
          <w:sz w:val="32"/>
          <w:szCs w:val="32"/>
        </w:rPr>
        <w:t>、</w:t>
      </w:r>
      <w:r w:rsidRPr="005C293A" w:rsidR="00794156">
        <w:rPr>
          <w:rFonts w:ascii="华文仿宋" w:eastAsia="华文仿宋" w:hAnsi="华文仿宋" w:cs="Arial" w:hint="eastAsia"/>
          <w:bCs/>
          <w:color w:val="000000"/>
          <w:sz w:val="32"/>
          <w:szCs w:val="32"/>
        </w:rPr>
        <w:t>质量</w:t>
      </w:r>
      <w:r w:rsidRPr="005C293A" w:rsidR="00E03008">
        <w:rPr>
          <w:rFonts w:ascii="华文仿宋" w:eastAsia="华文仿宋" w:hAnsi="华文仿宋" w:cs="Arial" w:hint="eastAsia"/>
          <w:bCs/>
          <w:color w:val="000000"/>
          <w:sz w:val="32"/>
          <w:szCs w:val="32"/>
        </w:rPr>
        <w:t>保证</w:t>
      </w:r>
      <w:r w:rsidRPr="005C293A" w:rsidR="00794156">
        <w:rPr>
          <w:rFonts w:ascii="华文仿宋" w:eastAsia="华文仿宋" w:hAnsi="华文仿宋" w:cs="Arial" w:hint="eastAsia"/>
          <w:bCs/>
          <w:color w:val="000000"/>
          <w:sz w:val="32"/>
          <w:szCs w:val="32"/>
        </w:rPr>
        <w:t>措施</w:t>
      </w:r>
    </w:p>
    <w:p w:rsidR="00AF1961" w:rsidRPr="009A5B8A" w:rsidP="00657B7E">
      <w:pPr>
        <w:pStyle w:val="Normal0"/>
        <w:spacing w:line="480" w:lineRule="auto"/>
        <w:rPr>
          <w:rFonts w:ascii="华文仿宋" w:eastAsia="华文仿宋" w:hAnsi="华文仿宋" w:cs="Arial"/>
          <w:bCs/>
          <w:color w:val="000000"/>
          <w:sz w:val="28"/>
          <w:szCs w:val="28"/>
        </w:rPr>
      </w:pPr>
      <w:r w:rsidRPr="009A5B8A">
        <w:rPr>
          <w:rFonts w:ascii="华文仿宋" w:eastAsia="华文仿宋" w:hAnsi="华文仿宋" w:cs="Arial" w:hint="eastAsia"/>
          <w:bCs/>
          <w:color w:val="000000"/>
          <w:sz w:val="28"/>
          <w:szCs w:val="28"/>
        </w:rPr>
        <w:t>8</w:t>
      </w:r>
      <w:r w:rsidRPr="009A5B8A" w:rsidR="00921D0B">
        <w:rPr>
          <w:rFonts w:ascii="华文仿宋" w:eastAsia="华文仿宋" w:hAnsi="华文仿宋" w:cs="Arial" w:hint="eastAsia"/>
          <w:bCs/>
          <w:color w:val="000000"/>
          <w:sz w:val="28"/>
          <w:szCs w:val="28"/>
        </w:rPr>
        <w:t>.1</w:t>
      </w:r>
      <w:r w:rsidRPr="009A5B8A" w:rsidR="00794156">
        <w:rPr>
          <w:rFonts w:ascii="华文仿宋" w:eastAsia="华文仿宋" w:hAnsi="华文仿宋" w:cs="Arial" w:hint="eastAsia"/>
          <w:bCs/>
          <w:color w:val="000000"/>
          <w:sz w:val="28"/>
          <w:szCs w:val="28"/>
        </w:rPr>
        <w:t>保证计划</w:t>
      </w:r>
    </w:p>
    <w:p w:rsidR="00AF1961" w:rsidRPr="009A5B8A" w:rsidP="00657B7E">
      <w:pPr>
        <w:pStyle w:val="Normal0"/>
        <w:spacing w:line="480" w:lineRule="auto"/>
        <w:ind w:firstLine="560" w:firstLineChars="200"/>
        <w:rPr>
          <w:rFonts w:ascii="华文仿宋" w:eastAsia="华文仿宋" w:hAnsi="华文仿宋" w:cs="Arial"/>
          <w:sz w:val="28"/>
          <w:szCs w:val="28"/>
        </w:rPr>
      </w:pPr>
      <w:r w:rsidRPr="009A5B8A">
        <w:rPr>
          <w:rFonts w:ascii="华文仿宋" w:eastAsia="华文仿宋" w:hAnsi="华文仿宋" w:cs="Arial" w:hint="eastAsia"/>
          <w:sz w:val="28"/>
          <w:szCs w:val="28"/>
        </w:rPr>
        <w:t>项目质量控制按确定项目质量目标→编制项目质量计划→</w:t>
      </w:r>
      <w:r w:rsidRPr="009A5B8A">
        <w:rPr>
          <w:rFonts w:ascii="华文仿宋" w:eastAsia="华文仿宋" w:hAnsi="华文仿宋" w:cs="Arial" w:hint="eastAsia"/>
          <w:sz w:val="28"/>
          <w:szCs w:val="28"/>
        </w:rPr>
        <w:t>实施</w:t>
      </w:r>
      <w:r w:rsidRPr="009A5B8A">
        <w:rPr>
          <w:rFonts w:ascii="华文仿宋" w:eastAsia="华文仿宋" w:hAnsi="华文仿宋" w:cs="Arial" w:hint="eastAsia"/>
          <w:sz w:val="28"/>
          <w:szCs w:val="28"/>
        </w:rPr>
        <w:t>项目质量计划</w:t>
      </w:r>
      <w:r w:rsidRPr="009A5B8A">
        <w:rPr>
          <w:rFonts w:ascii="华文仿宋" w:eastAsia="华文仿宋" w:hAnsi="华文仿宋" w:cs="Arial" w:hint="eastAsia"/>
          <w:sz w:val="28"/>
          <w:szCs w:val="28"/>
        </w:rPr>
        <w:t>(</w:t>
      </w:r>
      <w:r w:rsidRPr="009A5B8A">
        <w:rPr>
          <w:rFonts w:ascii="华文仿宋" w:eastAsia="华文仿宋" w:hAnsi="华文仿宋" w:cs="Arial" w:hint="eastAsia"/>
          <w:sz w:val="28"/>
          <w:szCs w:val="28"/>
        </w:rPr>
        <w:t>施工准备阶段质量控制、施工阶段质量控制、竣工验收阶段质量控制</w:t>
      </w:r>
      <w:r w:rsidRPr="009A5B8A">
        <w:rPr>
          <w:rFonts w:ascii="华文仿宋" w:eastAsia="华文仿宋" w:hAnsi="华文仿宋" w:cs="Arial" w:hint="eastAsia"/>
          <w:sz w:val="28"/>
          <w:szCs w:val="28"/>
        </w:rPr>
        <w:t>)</w:t>
      </w:r>
      <w:r w:rsidRPr="009A5B8A">
        <w:rPr>
          <w:rFonts w:ascii="华文仿宋" w:eastAsia="华文仿宋" w:hAnsi="华文仿宋" w:cs="Arial" w:hint="eastAsia"/>
          <w:sz w:val="28"/>
          <w:szCs w:val="28"/>
        </w:rPr>
        <w:t>的程序进行。</w:t>
      </w:r>
    </w:p>
    <w:p w:rsidR="00AF1961" w:rsidRPr="009A5B8A" w:rsidP="00657B7E">
      <w:pPr>
        <w:pStyle w:val="Normal0"/>
        <w:spacing w:line="480" w:lineRule="auto"/>
        <w:ind w:firstLine="560" w:firstLineChars="200"/>
        <w:rPr>
          <w:rFonts w:ascii="华文仿宋" w:eastAsia="华文仿宋" w:hAnsi="华文仿宋" w:cs="Arial"/>
          <w:sz w:val="28"/>
          <w:szCs w:val="28"/>
        </w:rPr>
      </w:pPr>
      <w:r w:rsidRPr="009A5B8A">
        <w:rPr>
          <w:rFonts w:ascii="华文仿宋" w:eastAsia="华文仿宋" w:hAnsi="华文仿宋" w:cs="Arial" w:hint="eastAsia"/>
          <w:sz w:val="28"/>
          <w:szCs w:val="28"/>
        </w:rPr>
        <w:t>本</w:t>
      </w:r>
      <w:r w:rsidRPr="009A5B8A" w:rsidR="00830298">
        <w:rPr>
          <w:rFonts w:ascii="华文仿宋" w:eastAsia="华文仿宋" w:hAnsi="华文仿宋" w:cs="Arial" w:hint="eastAsia"/>
          <w:sz w:val="28"/>
          <w:szCs w:val="28"/>
        </w:rPr>
        <w:t>工程</w:t>
      </w:r>
      <w:r w:rsidRPr="009A5B8A">
        <w:rPr>
          <w:rFonts w:ascii="华文仿宋" w:eastAsia="华文仿宋" w:hAnsi="华文仿宋" w:cs="Arial" w:hint="eastAsia"/>
          <w:sz w:val="28"/>
          <w:szCs w:val="28"/>
        </w:rPr>
        <w:t>质量管理与控制以公司质量管理体系</w:t>
      </w:r>
      <w:r w:rsidRPr="009A5B8A" w:rsidR="00830298">
        <w:rPr>
          <w:rFonts w:ascii="华文仿宋" w:eastAsia="华文仿宋" w:hAnsi="华文仿宋" w:cs="Arial" w:hint="eastAsia"/>
          <w:sz w:val="28"/>
          <w:szCs w:val="28"/>
        </w:rPr>
        <w:t>为依据和指导，以本</w:t>
      </w:r>
      <w:r w:rsidRPr="009A5B8A">
        <w:rPr>
          <w:rFonts w:ascii="华文仿宋" w:eastAsia="华文仿宋" w:hAnsi="华文仿宋" w:cs="Arial" w:hint="eastAsia"/>
          <w:sz w:val="28"/>
          <w:szCs w:val="28"/>
        </w:rPr>
        <w:t>工程质量计划为总要求，强调与坚持“全过程、全员、全方位”的全面质量管理，确保工程质量目标的实现。</w:t>
      </w:r>
    </w:p>
    <w:p w:rsidR="00565EFE" w:rsidRPr="009A5B8A" w:rsidP="0082377C">
      <w:pPr>
        <w:pStyle w:val="Normal0"/>
        <w:spacing w:line="480" w:lineRule="auto"/>
        <w:ind w:firstLine="560" w:firstLineChars="200"/>
        <w:rPr>
          <w:rFonts w:ascii="华文仿宋" w:eastAsia="华文仿宋" w:hAnsi="华文仿宋" w:cs="Arial"/>
          <w:sz w:val="28"/>
          <w:szCs w:val="28"/>
        </w:rPr>
      </w:pPr>
      <w:r w:rsidRPr="009A5B8A">
        <w:rPr>
          <w:rFonts w:ascii="华文仿宋" w:eastAsia="华文仿宋" w:hAnsi="华文仿宋" w:cs="Arial" w:hint="eastAsia"/>
          <w:sz w:val="28"/>
          <w:szCs w:val="28"/>
        </w:rPr>
        <w:t>项目质量计划为工程对外质量保证和对内质量控制的依据，工程质量管理体系及本工程质量计划系统图如下：</w:t>
      </w:r>
    </w:p>
    <w:p w:rsidR="00565EFE" w:rsidRPr="009A5B8A" w:rsidP="00565EFE">
      <w:pPr>
        <w:pStyle w:val="xl29"/>
        <w:widowControl w:val="0"/>
        <w:spacing w:before="0" w:beforeAutospacing="0" w:after="0" w:afterAutospacing="0" w:line="360" w:lineRule="auto"/>
        <w:textAlignment w:val="auto"/>
        <w:rPr>
          <w:rFonts w:ascii="华文仿宋" w:eastAsia="华文仿宋" w:hAnsi="华文仿宋" w:cs="Arial"/>
          <w:kern w:val="2"/>
        </w:rPr>
      </w:pPr>
      <w:r w:rsidRPr="009A5B8A">
        <w:rPr>
          <w:rFonts w:ascii="华文仿宋" w:eastAsia="华文仿宋" w:hAnsi="华文仿宋" w:cs="Arial"/>
          <w:kern w:val="2"/>
        </w:rPr>
        <w:t>质量管理体系与质量计划系统图</w:t>
      </w:r>
    </w:p>
    <w:p w:rsidR="00565EFE" w:rsidRPr="009A5B8A" w:rsidP="00565EFE">
      <w:pPr>
        <w:pStyle w:val="xl29"/>
        <w:widowControl w:val="0"/>
        <w:spacing w:before="0" w:beforeAutospacing="0" w:after="0" w:afterAutospacing="0" w:line="360" w:lineRule="auto"/>
        <w:textAlignment w:val="auto"/>
        <w:rPr>
          <w:rFonts w:ascii="华文仿宋" w:eastAsia="华文仿宋" w:hAnsi="华文仿宋" w:cs="Arial"/>
          <w:kern w:val="2"/>
        </w:rPr>
      </w:pPr>
    </w:p>
    <w:p w:rsidR="00565EFE" w:rsidRPr="009A5B8A" w:rsidP="00565EFE">
      <w:pPr>
        <w:pStyle w:val="Normal0"/>
        <w:spacing w:line="360" w:lineRule="auto"/>
        <w:ind w:firstLine="4520" w:firstLineChars="2260"/>
        <w:rPr>
          <w:rFonts w:ascii="华文仿宋" w:eastAsia="华文仿宋" w:hAnsi="华文仿宋" w:cs="Arial"/>
          <w:sz w:val="24"/>
        </w:rPr>
      </w:pPr>
      <w:r>
        <w:rPr>
          <w:rFonts w:ascii="华文仿宋" w:eastAsia="华文仿宋" w:hAnsi="华文仿宋" w:cs="Arial"/>
          <w:noProof/>
          <w:sz w:val="20"/>
        </w:rPr>
        <w:pict>
          <v:line id="_x0000_s1075" style="position:absolute;z-index:251670528" from="162.6pt,11.3pt" to="162.9pt,293.95pt"/>
        </w:pict>
      </w:r>
      <w:r>
        <w:rPr>
          <w:rFonts w:ascii="华文仿宋" w:eastAsia="华文仿宋" w:hAnsi="华文仿宋" w:cs="Arial"/>
          <w:noProof/>
          <w:sz w:val="20"/>
        </w:rPr>
        <w:pict>
          <v:line id="_x0000_s1076" style="flip:x;position:absolute;z-index:251669504" from="161.8pt,10.1pt" to="215.8pt,10.1pt"/>
        </w:pict>
      </w:r>
      <w:r>
        <w:rPr>
          <w:rFonts w:ascii="华文仿宋" w:eastAsia="华文仿宋" w:hAnsi="华文仿宋" w:cs="Arial"/>
          <w:noProof/>
          <w:sz w:val="20"/>
        </w:rPr>
        <w:pict>
          <v:line id="_x0000_s1077" style="position:absolute;z-index:251673600" from="163.9pt,110.05pt" to="217.9pt,110.05pt"/>
        </w:pict>
      </w:r>
      <w:r w:rsidRPr="009A5B8A">
        <w:rPr>
          <w:rFonts w:ascii="华文仿宋" w:eastAsia="华文仿宋" w:hAnsi="华文仿宋" w:cs="Arial"/>
          <w:sz w:val="24"/>
        </w:rPr>
        <w:t>质量目标</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line id="_x0000_s1078" style="position:absolute;z-index:251676672" from="162.8pt,15.7pt" to="216.8pt,15.7pt"/>
        </w:pict>
      </w:r>
      <w:r w:rsidRPr="009A5B8A">
        <w:rPr>
          <w:rFonts w:ascii="华文仿宋" w:eastAsia="华文仿宋" w:hAnsi="华文仿宋" w:cs="Arial"/>
          <w:sz w:val="24"/>
        </w:rPr>
        <w:t>质量管理组织机构</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line id="_x0000_s1079" style="position:absolute;z-index:251675648" from="162.5pt,13.95pt" to="216.5pt,13.95pt"/>
        </w:pict>
      </w:r>
      <w:r w:rsidRPr="009A5B8A">
        <w:rPr>
          <w:rFonts w:ascii="华文仿宋" w:eastAsia="华文仿宋" w:hAnsi="华文仿宋" w:cs="Arial"/>
          <w:sz w:val="24"/>
        </w:rPr>
        <w:t>质量职责</w:t>
      </w:r>
      <w:r w:rsidRPr="009A5B8A">
        <w:rPr>
          <w:rFonts w:ascii="华文仿宋" w:eastAsia="华文仿宋" w:hAnsi="华文仿宋" w:cs="Arial"/>
          <w:sz w:val="24"/>
        </w:rPr>
        <w:t>(</w:t>
      </w:r>
      <w:r w:rsidRPr="009A5B8A">
        <w:rPr>
          <w:rFonts w:ascii="华文仿宋" w:eastAsia="华文仿宋" w:hAnsi="华文仿宋" w:cs="Arial"/>
          <w:sz w:val="24"/>
        </w:rPr>
        <w:t>责任制</w:t>
      </w:r>
      <w:r w:rsidRPr="009A5B8A">
        <w:rPr>
          <w:rFonts w:ascii="华文仿宋" w:eastAsia="华文仿宋" w:hAnsi="华文仿宋" w:cs="Arial"/>
          <w:sz w:val="24"/>
        </w:rPr>
        <w:t>)</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shape id="_x0000_s1080" type="#_x0000_t202" style="width:104.15pt;height:92.6pt;margin-top:2.35pt;margin-left:5.45pt;position:absolute;z-index:251677696">
            <v:textbox>
              <w:txbxContent>
                <w:p w:rsidR="00565EFE" w:rsidRPr="005C293A" w:rsidP="005C293A">
                  <w:pPr>
                    <w:pStyle w:val="Normal0"/>
                    <w:spacing w:line="400" w:lineRule="exact"/>
                    <w:rPr>
                      <w:rFonts w:ascii="华文仿宋" w:eastAsia="华文仿宋" w:hAnsi="华文仿宋"/>
                      <w:sz w:val="24"/>
                    </w:rPr>
                  </w:pPr>
                </w:p>
                <w:p w:rsidR="00565EFE" w:rsidRPr="005C293A" w:rsidP="005C293A">
                  <w:pPr>
                    <w:pStyle w:val="Normal0"/>
                    <w:spacing w:line="400" w:lineRule="exact"/>
                    <w:ind w:firstLine="120" w:firstLineChars="50"/>
                    <w:rPr>
                      <w:rFonts w:ascii="华文仿宋" w:eastAsia="华文仿宋" w:hAnsi="华文仿宋"/>
                      <w:sz w:val="24"/>
                    </w:rPr>
                  </w:pPr>
                  <w:r w:rsidRPr="005C293A">
                    <w:rPr>
                      <w:rFonts w:ascii="华文仿宋" w:eastAsia="华文仿宋" w:hAnsi="华文仿宋" w:hint="eastAsia"/>
                      <w:sz w:val="24"/>
                    </w:rPr>
                    <w:t>质量管理体系</w:t>
                  </w:r>
                </w:p>
                <w:p w:rsidR="00565EFE" w:rsidRPr="005C293A" w:rsidP="00565EFE">
                  <w:pPr>
                    <w:pStyle w:val="Normal0"/>
                    <w:spacing w:line="400" w:lineRule="exact"/>
                    <w:jc w:val="center"/>
                    <w:rPr>
                      <w:rFonts w:ascii="华文仿宋" w:eastAsia="华文仿宋" w:hAnsi="华文仿宋"/>
                    </w:rPr>
                  </w:pPr>
                  <w:r w:rsidRPr="005C293A">
                    <w:rPr>
                      <w:rFonts w:ascii="华文仿宋" w:eastAsia="华文仿宋" w:hAnsi="华文仿宋" w:hint="eastAsia"/>
                      <w:sz w:val="24"/>
                    </w:rPr>
                    <w:t>（质量计划）</w:t>
                  </w:r>
                </w:p>
              </w:txbxContent>
            </v:textbox>
          </v:shape>
        </w:pict>
      </w:r>
      <w:r w:rsidRPr="009A5B8A">
        <w:rPr>
          <w:rFonts w:ascii="华文仿宋" w:eastAsia="华文仿宋" w:hAnsi="华文仿宋" w:cs="Arial"/>
          <w:sz w:val="24"/>
        </w:rPr>
        <w:t>ISO9001</w:t>
      </w:r>
      <w:r w:rsidRPr="009A5B8A">
        <w:rPr>
          <w:rFonts w:ascii="华文仿宋" w:eastAsia="华文仿宋" w:hAnsi="华文仿宋" w:cs="Arial"/>
          <w:sz w:val="24"/>
        </w:rPr>
        <w:t>程序化文件</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line id="_x0000_s1081" style="position:absolute;z-index:251674624" from="163.9pt,17.95pt" to="217.9pt,17.95pt"/>
        </w:pict>
      </w:r>
      <w:r>
        <w:rPr>
          <w:rFonts w:ascii="华文仿宋" w:eastAsia="华文仿宋" w:hAnsi="华文仿宋" w:cs="Arial"/>
          <w:noProof/>
          <w:sz w:val="20"/>
        </w:rPr>
        <w:pict>
          <v:line id="_x0000_s1082" style="position:absolute;z-index:251678720" from="109.5pt,17.95pt" to="163.5pt,17.95pt"/>
        </w:pict>
      </w:r>
      <w:r w:rsidRPr="009A5B8A">
        <w:rPr>
          <w:rFonts w:ascii="华文仿宋" w:eastAsia="华文仿宋" w:hAnsi="华文仿宋" w:cs="Arial"/>
          <w:sz w:val="24"/>
        </w:rPr>
        <w:t>质量管理制度文件</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line id="_x0000_s1083" style="position:absolute;z-index:251672576" from="162.9pt,14.45pt" to="216.9pt,14.45pt"/>
        </w:pict>
      </w:r>
      <w:r w:rsidRPr="009A5B8A">
        <w:rPr>
          <w:rFonts w:ascii="华文仿宋" w:eastAsia="华文仿宋" w:hAnsi="华文仿宋" w:cs="Arial"/>
          <w:sz w:val="24"/>
        </w:rPr>
        <w:t>施工过程控制</w:t>
      </w:r>
    </w:p>
    <w:p w:rsidR="00565EFE" w:rsidRPr="009A5B8A" w:rsidP="00565EFE">
      <w:pPr>
        <w:pStyle w:val="Normal0"/>
        <w:spacing w:line="360" w:lineRule="auto"/>
        <w:ind w:firstLine="4458" w:firstLineChars="2229"/>
        <w:rPr>
          <w:rFonts w:ascii="华文仿宋" w:eastAsia="华文仿宋" w:hAnsi="华文仿宋" w:cs="Arial"/>
          <w:sz w:val="24"/>
        </w:rPr>
        <w:sectPr w:rsidSect="004E5FA1">
          <w:type w:val="nextPage"/>
          <w:pgSz w:w="11906" w:h="16838"/>
          <w:pgMar w:top="1440" w:right="1800" w:bottom="1440" w:left="1800" w:header="851" w:footer="992" w:gutter="0"/>
          <w:pgNumType w:start="29"/>
          <w:cols w:space="425"/>
          <w:titlePg w:val="0"/>
          <w:docGrid w:type="lines" w:linePitch="312"/>
        </w:sectPr>
      </w:pPr>
      <w:r>
        <w:rPr>
          <w:rFonts w:ascii="华文仿宋" w:eastAsia="华文仿宋" w:hAnsi="华文仿宋" w:cs="Arial"/>
          <w:noProof/>
          <w:sz w:val="20"/>
        </w:rPr>
        <w:pict>
          <v:line id="_x0000_s1084" style="position:absolute;z-index:251671552" from="162.9pt,12.65pt" to="216.9pt,12.65pt"/>
        </w:pict>
      </w:r>
      <w:r w:rsidRPr="009A5B8A">
        <w:rPr>
          <w:rFonts w:ascii="华文仿宋" w:eastAsia="华文仿宋" w:hAnsi="华文仿宋" w:cs="Arial"/>
          <w:sz w:val="24"/>
        </w:rPr>
        <w:t>关键工序与特殊工序控制措施</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shape id="_x0000_s1085" style="width:52.6pt;height:0.25pt;margin-top:13.25pt;margin-left:162.6pt;position:absolute;z-index:251681792" coordsize="1052,5" path="m,5hal1052,hae" filled="f">
            <v:path arrowok="t"/>
          </v:shape>
        </w:pict>
      </w:r>
      <w:r w:rsidRPr="009A5B8A">
        <w:rPr>
          <w:rFonts w:ascii="华文仿宋" w:eastAsia="华文仿宋" w:hAnsi="华文仿宋" w:cs="Arial"/>
          <w:sz w:val="24"/>
        </w:rPr>
        <w:t>质量薄弱环节预测和预防</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shape id="_x0000_s1086" style="width:51.6pt;height:0.05pt;margin-top:14pt;margin-left:163.6pt;position:absolute;z-index:251680768" coordsize="1032,1" path="m,1hal1032,hae" filled="f">
            <v:path arrowok="t"/>
          </v:shape>
        </w:pict>
      </w:r>
      <w:r w:rsidRPr="009A5B8A">
        <w:rPr>
          <w:rFonts w:ascii="华文仿宋" w:eastAsia="华文仿宋" w:hAnsi="华文仿宋" w:cs="Arial"/>
          <w:sz w:val="24"/>
        </w:rPr>
        <w:t>质量持续改进</w:t>
      </w:r>
    </w:p>
    <w:p w:rsidR="00565EFE" w:rsidRPr="009A5B8A" w:rsidP="00565EFE">
      <w:pPr>
        <w:pStyle w:val="Normal0"/>
        <w:spacing w:line="360" w:lineRule="auto"/>
        <w:ind w:firstLine="4458" w:firstLineChars="2229"/>
        <w:rPr>
          <w:rFonts w:ascii="华文仿宋" w:eastAsia="华文仿宋" w:hAnsi="华文仿宋" w:cs="Arial"/>
          <w:sz w:val="24"/>
        </w:rPr>
      </w:pPr>
      <w:r>
        <w:rPr>
          <w:rFonts w:ascii="华文仿宋" w:eastAsia="华文仿宋" w:hAnsi="华文仿宋" w:cs="Arial"/>
          <w:noProof/>
          <w:sz w:val="20"/>
        </w:rPr>
        <w:pict>
          <v:line id="_x0000_s1087" style="position:absolute;z-index:251679744" from="163.15pt,13.15pt" to="217.15pt,13.15pt"/>
        </w:pict>
      </w:r>
      <w:r w:rsidRPr="009A5B8A">
        <w:rPr>
          <w:rFonts w:ascii="华文仿宋" w:eastAsia="华文仿宋" w:hAnsi="华文仿宋" w:cs="Arial"/>
          <w:sz w:val="24"/>
        </w:rPr>
        <w:t>质量检验依据</w:t>
      </w:r>
    </w:p>
    <w:p w:rsidR="00AF1961" w:rsidRPr="009A5B8A" w:rsidP="00657B7E">
      <w:pPr>
        <w:pStyle w:val="Normal0"/>
        <w:spacing w:line="480" w:lineRule="auto"/>
        <w:rPr>
          <w:rFonts w:ascii="华文仿宋" w:eastAsia="华文仿宋" w:hAnsi="华文仿宋" w:cs="Arial"/>
          <w:sz w:val="28"/>
          <w:szCs w:val="28"/>
        </w:rPr>
      </w:pPr>
    </w:p>
    <w:p w:rsidR="00921D0B" w:rsidRPr="009A5B8A" w:rsidP="00657B7E">
      <w:pPr>
        <w:pStyle w:val="Normal0"/>
        <w:spacing w:line="400" w:lineRule="exact"/>
        <w:rPr>
          <w:rFonts w:ascii="华文仿宋" w:eastAsia="华文仿宋" w:hAnsi="华文仿宋" w:cs="Arial"/>
          <w:sz w:val="28"/>
          <w:szCs w:val="28"/>
        </w:rPr>
      </w:pPr>
    </w:p>
    <w:p w:rsidR="00AF1961" w:rsidRPr="009A5B8A" w:rsidP="00657B7E">
      <w:pPr>
        <w:pStyle w:val="Normal0"/>
        <w:spacing w:line="400" w:lineRule="exact"/>
        <w:rPr>
          <w:rFonts w:ascii="华文仿宋" w:eastAsia="华文仿宋" w:hAnsi="华文仿宋" w:cs="Arial"/>
          <w:b/>
          <w:bCs/>
          <w:color w:val="000000"/>
          <w:sz w:val="28"/>
          <w:szCs w:val="28"/>
        </w:rPr>
      </w:pPr>
    </w:p>
    <w:p w:rsidR="00B108DA" w:rsidRPr="009A5B8A" w:rsidP="00657B7E">
      <w:pPr>
        <w:pStyle w:val="Normal0"/>
        <w:spacing w:line="480" w:lineRule="auto"/>
        <w:rPr>
          <w:rFonts w:ascii="华文仿宋" w:eastAsia="华文仿宋" w:hAnsi="华文仿宋" w:cs="Arial"/>
          <w:bCs/>
          <w:color w:val="000000"/>
          <w:sz w:val="28"/>
          <w:szCs w:val="28"/>
        </w:rPr>
      </w:pPr>
      <w:r w:rsidRPr="009A5B8A">
        <w:rPr>
          <w:rFonts w:ascii="华文仿宋" w:eastAsia="华文仿宋" w:hAnsi="华文仿宋" w:cs="Arial" w:hint="eastAsia"/>
          <w:bCs/>
          <w:color w:val="000000"/>
          <w:sz w:val="28"/>
          <w:szCs w:val="28"/>
        </w:rPr>
        <w:t>8</w:t>
      </w:r>
      <w:r w:rsidRPr="009A5B8A" w:rsidR="00921D0B">
        <w:rPr>
          <w:rFonts w:ascii="华文仿宋" w:eastAsia="华文仿宋" w:hAnsi="华文仿宋" w:cs="Arial" w:hint="eastAsia"/>
          <w:bCs/>
          <w:color w:val="000000"/>
          <w:sz w:val="28"/>
          <w:szCs w:val="28"/>
        </w:rPr>
        <w:t>.2基本</w:t>
      </w:r>
      <w:r w:rsidRPr="009A5B8A" w:rsidR="00E03008">
        <w:rPr>
          <w:rFonts w:ascii="华文仿宋" w:eastAsia="华文仿宋" w:hAnsi="华文仿宋" w:cs="Arial" w:hint="eastAsia"/>
          <w:bCs/>
          <w:color w:val="000000"/>
          <w:sz w:val="28"/>
          <w:szCs w:val="28"/>
        </w:rPr>
        <w:t>控制措施</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所用材料必须满足设计及规范要求，加强材料的进场检测及验收工作。</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施工顺序及工艺按设计要求进行，严禁随意施工。</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模板采用钢模板，有足够的强度，刚度和稳定性；能承载所浇筑混凝土侧压力及施工荷载且能保证结构尺寸的正确。</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模板安装必须牢固可靠，接缝严密。模板与混凝土的接触面必须打磨干净，并涂刷脱模剂。</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加强对施工人员的质量意识教育，现场严格执行“三检制度”。</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做好冬季施工措施，特别是冬季搅拌混凝土时要做好加热、保温措施，确保混凝土质量。</w:t>
      </w:r>
    </w:p>
    <w:p w:rsidR="008B5745" w:rsidRPr="009A5B8A" w:rsidP="00657B7E">
      <w:pPr>
        <w:pStyle w:val="BodyTextIndent"/>
        <w:numPr>
          <w:ilvl w:val="0"/>
          <w:numId w:val="9"/>
        </w:numPr>
        <w:spacing w:line="480" w:lineRule="auto"/>
        <w:ind w:left="0" w:firstLine="560" w:leftChars="0" w:firstLineChars="20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做好定位放线工作，保证施工高程、位置、结构尺寸的准确。</w:t>
      </w:r>
    </w:p>
    <w:p w:rsidR="008B5745" w:rsidRPr="009A5B8A" w:rsidP="00657B7E">
      <w:pPr>
        <w:pStyle w:val="Normal0"/>
        <w:spacing w:line="480" w:lineRule="auto"/>
        <w:rPr>
          <w:rFonts w:ascii="华文仿宋" w:eastAsia="华文仿宋" w:hAnsi="华文仿宋" w:cs="Arial"/>
          <w:bCs/>
          <w:color w:val="000000"/>
          <w:sz w:val="28"/>
          <w:szCs w:val="28"/>
        </w:rPr>
        <w:sectPr w:rsidSect="004E5FA1">
          <w:type w:val="nextPage"/>
          <w:pgSz w:w="11906" w:h="16838"/>
          <w:pgMar w:top="1440" w:right="1800" w:bottom="1440" w:left="1800" w:header="851" w:footer="992" w:gutter="0"/>
          <w:pgNumType w:start="30"/>
          <w:cols w:space="425"/>
          <w:titlePg w:val="0"/>
          <w:docGrid w:type="lines" w:linePitch="312"/>
        </w:sectPr>
      </w:pPr>
      <w:r w:rsidRPr="009A5B8A">
        <w:rPr>
          <w:rFonts w:ascii="华文仿宋" w:eastAsia="华文仿宋" w:hAnsi="华文仿宋" w:cs="Arial" w:hint="eastAsia"/>
          <w:bCs/>
          <w:color w:val="000000"/>
          <w:sz w:val="28"/>
          <w:szCs w:val="28"/>
        </w:rPr>
        <w:t>8</w:t>
      </w:r>
      <w:r w:rsidRPr="009A5B8A" w:rsidR="00F57DB7">
        <w:rPr>
          <w:rFonts w:ascii="华文仿宋" w:eastAsia="华文仿宋" w:hAnsi="华文仿宋" w:cs="Arial" w:hint="eastAsia"/>
          <w:bCs/>
          <w:color w:val="000000"/>
          <w:sz w:val="28"/>
          <w:szCs w:val="28"/>
        </w:rPr>
        <w:t>.3</w:t>
      </w:r>
      <w:r w:rsidRPr="009A5B8A" w:rsidR="00794156">
        <w:rPr>
          <w:rFonts w:ascii="华文仿宋" w:eastAsia="华文仿宋" w:hAnsi="华文仿宋" w:cs="Arial" w:hint="eastAsia"/>
          <w:bCs/>
          <w:color w:val="000000"/>
          <w:sz w:val="28"/>
          <w:szCs w:val="28"/>
        </w:rPr>
        <w:t>季节性施工</w:t>
      </w:r>
      <w:r w:rsidRPr="009A5B8A" w:rsidR="003458CA">
        <w:rPr>
          <w:rFonts w:ascii="华文仿宋" w:eastAsia="华文仿宋" w:hAnsi="华文仿宋" w:cs="Arial" w:hint="eastAsia"/>
          <w:bCs/>
          <w:color w:val="000000"/>
          <w:sz w:val="28"/>
          <w:szCs w:val="28"/>
        </w:rPr>
        <w:t>控制</w:t>
      </w:r>
      <w:r w:rsidRPr="009A5B8A" w:rsidR="00F57DB7">
        <w:rPr>
          <w:rFonts w:ascii="华文仿宋" w:eastAsia="华文仿宋" w:hAnsi="华文仿宋" w:cs="Arial" w:hint="eastAsia"/>
          <w:bCs/>
          <w:color w:val="000000"/>
          <w:sz w:val="28"/>
          <w:szCs w:val="28"/>
        </w:rPr>
        <w:t>措施</w:t>
      </w:r>
    </w:p>
    <w:p w:rsidR="008B5745" w:rsidRPr="009A5B8A" w:rsidP="00657B7E">
      <w:pPr>
        <w:pStyle w:val="Normal0"/>
        <w:widowControl/>
        <w:numPr>
          <w:ilvl w:val="0"/>
          <w:numId w:val="6"/>
        </w:numPr>
        <w:spacing w:line="480" w:lineRule="auto"/>
        <w:ind w:left="0" w:firstLine="42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加强气象预报工作，合理安排施工，利用晴好天气抓紧时间赶工期，特别是涵洞加固施工，要通过多种渠道了解气象情况，避开山洪时间段进行施工作业。</w:t>
      </w:r>
    </w:p>
    <w:p w:rsidR="008B5745" w:rsidRPr="009A5B8A" w:rsidP="00657B7E">
      <w:pPr>
        <w:pStyle w:val="Normal0"/>
        <w:widowControl/>
        <w:numPr>
          <w:ilvl w:val="0"/>
          <w:numId w:val="6"/>
        </w:numPr>
        <w:spacing w:line="480" w:lineRule="auto"/>
        <w:ind w:left="0" w:firstLine="42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材料库房及搅拌场做好防雨措施，有防潮要求的材料要做好防潮措施。</w:t>
      </w:r>
    </w:p>
    <w:p w:rsidR="008B5745" w:rsidRPr="009A5B8A" w:rsidP="00657B7E">
      <w:pPr>
        <w:pStyle w:val="Normal0"/>
        <w:widowControl/>
        <w:numPr>
          <w:ilvl w:val="0"/>
          <w:numId w:val="6"/>
        </w:numPr>
        <w:spacing w:line="480" w:lineRule="auto"/>
        <w:ind w:left="0" w:firstLine="42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冬季施工做好混凝土的保温、防冻措施。</w:t>
      </w:r>
    </w:p>
    <w:p w:rsidR="008B5745" w:rsidRPr="009A5B8A" w:rsidP="00657B7E">
      <w:pPr>
        <w:pStyle w:val="Normal0"/>
        <w:widowControl/>
        <w:numPr>
          <w:ilvl w:val="0"/>
          <w:numId w:val="6"/>
        </w:numPr>
        <w:spacing w:line="480" w:lineRule="auto"/>
        <w:ind w:left="0" w:firstLine="420"/>
        <w:rPr>
          <w:rFonts w:ascii="华文仿宋" w:eastAsia="华文仿宋" w:hAnsi="华文仿宋" w:cs="Arial"/>
          <w:color w:val="000000"/>
          <w:sz w:val="28"/>
          <w:szCs w:val="28"/>
        </w:rPr>
      </w:pPr>
      <w:r w:rsidRPr="009A5B8A">
        <w:rPr>
          <w:rFonts w:ascii="华文仿宋" w:eastAsia="华文仿宋" w:hAnsi="华文仿宋" w:cs="Arial" w:hint="eastAsia"/>
          <w:color w:val="000000"/>
          <w:sz w:val="28"/>
          <w:szCs w:val="28"/>
        </w:rPr>
        <w:t>雨季前应组织电气人员对现场所有电气设施（设备、线路、漏电保护装置）进行检查，及时处理解决绝缘不好的部位；露天使用的电气设备都应有防雨、防潮措施。</w:t>
      </w:r>
    </w:p>
    <w:p w:rsidR="008B5745" w:rsidRPr="009A5B8A" w:rsidP="00657B7E">
      <w:pPr>
        <w:pStyle w:val="Normal0"/>
        <w:spacing w:line="480" w:lineRule="auto"/>
        <w:rPr>
          <w:rFonts w:ascii="华文仿宋" w:eastAsia="华文仿宋" w:hAnsi="华文仿宋"/>
          <w:color w:val="000000"/>
          <w:sz w:val="28"/>
          <w:szCs w:val="28"/>
        </w:rPr>
      </w:pPr>
      <w:r w:rsidRPr="009A5B8A">
        <w:rPr>
          <w:rFonts w:ascii="华文仿宋" w:eastAsia="华文仿宋" w:hAnsi="华文仿宋" w:cs="Arial" w:hint="eastAsia"/>
          <w:color w:val="000000"/>
          <w:sz w:val="28"/>
          <w:szCs w:val="28"/>
        </w:rPr>
        <w:t>8</w:t>
      </w:r>
      <w:r w:rsidRPr="009A5B8A" w:rsidR="00F57DB7">
        <w:rPr>
          <w:rFonts w:ascii="华文仿宋" w:eastAsia="华文仿宋" w:hAnsi="华文仿宋" w:cs="Arial" w:hint="eastAsia"/>
          <w:color w:val="000000"/>
          <w:sz w:val="28"/>
          <w:szCs w:val="28"/>
        </w:rPr>
        <w:t>.4</w:t>
      </w:r>
      <w:r w:rsidRPr="009A5B8A" w:rsidR="00794156">
        <w:rPr>
          <w:rFonts w:ascii="华文仿宋" w:eastAsia="华文仿宋" w:hAnsi="华文仿宋" w:cs="Arial" w:hint="eastAsia"/>
          <w:color w:val="000000"/>
          <w:sz w:val="28"/>
          <w:szCs w:val="28"/>
        </w:rPr>
        <w:t>质量通病及防治措施</w:t>
      </w:r>
    </w:p>
    <w:p w:rsidR="008B5745" w:rsidRPr="009A5B8A" w:rsidP="00657B7E">
      <w:pPr>
        <w:pStyle w:val="Normal0"/>
        <w:spacing w:line="480" w:lineRule="auto"/>
        <w:rPr>
          <w:rFonts w:ascii="华文仿宋" w:eastAsia="华文仿宋" w:hAnsi="华文仿宋" w:cs="Arial"/>
          <w:snapToGrid w:val="0"/>
          <w:kern w:val="0"/>
          <w:sz w:val="28"/>
          <w:szCs w:val="28"/>
        </w:rPr>
      </w:pPr>
      <w:r w:rsidRPr="009A5B8A">
        <w:rPr>
          <w:rFonts w:ascii="华文仿宋" w:eastAsia="华文仿宋" w:hAnsi="华文仿宋" w:cs="Arial" w:hint="eastAsia"/>
          <w:snapToGrid w:val="0"/>
          <w:kern w:val="0"/>
          <w:sz w:val="28"/>
          <w:szCs w:val="28"/>
        </w:rPr>
        <w:t>1、</w:t>
      </w:r>
      <w:r w:rsidRPr="009A5B8A" w:rsidR="00794156">
        <w:rPr>
          <w:rFonts w:ascii="华文仿宋" w:eastAsia="华文仿宋" w:hAnsi="华文仿宋" w:cs="Arial" w:hint="eastAsia"/>
          <w:snapToGrid w:val="0"/>
          <w:kern w:val="0"/>
          <w:sz w:val="28"/>
          <w:szCs w:val="28"/>
        </w:rPr>
        <w:t>钢筋质量通病及防治措施</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hint="eastAsia"/>
          <w:sz w:val="28"/>
          <w:szCs w:val="28"/>
        </w:rPr>
        <w:t>（</w:t>
      </w:r>
      <w:r w:rsidRPr="009A5B8A" w:rsidR="00794156">
        <w:rPr>
          <w:rFonts w:ascii="华文仿宋" w:eastAsia="华文仿宋" w:hAnsi="华文仿宋" w:hint="eastAsia"/>
          <w:sz w:val="28"/>
          <w:szCs w:val="28"/>
        </w:rPr>
        <w:t>1</w:t>
      </w:r>
      <w:r w:rsidRPr="009A5B8A" w:rsidR="00E03008">
        <w:rPr>
          <w:rFonts w:ascii="华文仿宋" w:eastAsia="华文仿宋" w:hAnsi="华文仿宋" w:hint="eastAsia"/>
          <w:sz w:val="28"/>
          <w:szCs w:val="28"/>
        </w:rPr>
        <w:t>）</w:t>
      </w:r>
      <w:r w:rsidRPr="009A5B8A" w:rsidR="00794156">
        <w:rPr>
          <w:rFonts w:ascii="华文仿宋" w:eastAsia="华文仿宋" w:hAnsi="华文仿宋" w:hint="eastAsia"/>
          <w:sz w:val="28"/>
          <w:szCs w:val="28"/>
        </w:rPr>
        <w:t>钢筋成型</w:t>
      </w:r>
      <w:r w:rsidRPr="009A5B8A" w:rsidR="00794156">
        <w:rPr>
          <w:rFonts w:ascii="华文仿宋" w:eastAsia="华文仿宋" w:hAnsi="华文仿宋" w:cs="宋体" w:hint="eastAsia"/>
          <w:kern w:val="0"/>
          <w:sz w:val="28"/>
          <w:szCs w:val="28"/>
        </w:rPr>
        <w:t>尺寸不准</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Arial" w:hint="eastAsia"/>
          <w:color w:val="000000"/>
          <w:sz w:val="28"/>
          <w:szCs w:val="28"/>
        </w:rPr>
        <w:t>1</w:t>
      </w:r>
      <w:r w:rsidRPr="009A5B8A" w:rsidR="003458CA">
        <w:rPr>
          <w:rFonts w:ascii="华文仿宋" w:eastAsia="华文仿宋" w:hAnsi="华文仿宋" w:cs="Arial" w:hint="eastAsia"/>
          <w:color w:val="000000"/>
          <w:sz w:val="28"/>
          <w:szCs w:val="28"/>
        </w:rPr>
        <w:t xml:space="preserve">) </w:t>
      </w:r>
      <w:r w:rsidRPr="009A5B8A" w:rsidR="00794156">
        <w:rPr>
          <w:rFonts w:ascii="华文仿宋" w:eastAsia="华文仿宋" w:hAnsi="华文仿宋" w:cs="Arial" w:hint="eastAsia"/>
          <w:color w:val="000000"/>
          <w:sz w:val="28"/>
          <w:szCs w:val="28"/>
        </w:rPr>
        <w:t>现象</w:t>
      </w:r>
    </w:p>
    <w:p w:rsidR="008B5745" w:rsidRPr="009A5B8A" w:rsidP="00657B7E">
      <w:pPr>
        <w:pStyle w:val="Normal0"/>
        <w:spacing w:line="480" w:lineRule="auto"/>
        <w:ind w:firstLine="560" w:firstLineChars="200"/>
        <w:rPr>
          <w:rFonts w:ascii="华文仿宋" w:eastAsia="华文仿宋" w:hAnsi="华文仿宋"/>
          <w:sz w:val="28"/>
          <w:szCs w:val="28"/>
        </w:rPr>
      </w:pPr>
      <w:r w:rsidRPr="009A5B8A">
        <w:rPr>
          <w:rFonts w:ascii="华文仿宋" w:eastAsia="华文仿宋" w:hAnsi="华文仿宋" w:hint="eastAsia"/>
          <w:sz w:val="28"/>
          <w:szCs w:val="28"/>
        </w:rPr>
        <w:t>已成型的钢筋长度和弯曲角度不符合图纸要求。</w:t>
      </w:r>
      <w:r w:rsidRPr="009A5B8A">
        <w:rPr>
          <w:rFonts w:ascii="华文仿宋" w:eastAsia="华文仿宋" w:hAnsi="华文仿宋" w:hint="eastAsia"/>
          <w:sz w:val="28"/>
          <w:szCs w:val="28"/>
        </w:rPr>
        <w:br/>
      </w:r>
      <w:r w:rsidRPr="009A5B8A" w:rsidR="00135BE5">
        <w:rPr>
          <w:rFonts w:ascii="华文仿宋" w:eastAsia="华文仿宋" w:hAnsi="华文仿宋" w:hint="eastAsia"/>
          <w:sz w:val="28"/>
          <w:szCs w:val="28"/>
        </w:rPr>
        <w:t>2</w:t>
      </w:r>
      <w:r w:rsidRPr="009A5B8A" w:rsidR="003458CA">
        <w:rPr>
          <w:rFonts w:ascii="华文仿宋" w:eastAsia="华文仿宋" w:hAnsi="华文仿宋" w:hint="eastAsia"/>
          <w:sz w:val="28"/>
          <w:szCs w:val="28"/>
        </w:rPr>
        <w:t>)</w:t>
      </w:r>
      <w:r w:rsidRPr="009A5B8A">
        <w:rPr>
          <w:rFonts w:ascii="华文仿宋" w:eastAsia="华文仿宋" w:hAnsi="华文仿宋" w:hint="eastAsia"/>
          <w:sz w:val="28"/>
          <w:szCs w:val="28"/>
        </w:rPr>
        <w:t>原因分析</w:t>
      </w:r>
    </w:p>
    <w:p w:rsidR="008B5745" w:rsidRPr="009A5B8A" w:rsidP="00657B7E">
      <w:pPr>
        <w:pStyle w:val="Normal0"/>
        <w:spacing w:line="480" w:lineRule="auto"/>
        <w:ind w:firstLine="557" w:firstLineChars="199"/>
        <w:rPr>
          <w:rFonts w:ascii="华文仿宋" w:eastAsia="华文仿宋" w:hAnsi="华文仿宋"/>
          <w:sz w:val="28"/>
          <w:szCs w:val="28"/>
        </w:rPr>
      </w:pPr>
      <w:r w:rsidRPr="009A5B8A">
        <w:rPr>
          <w:rFonts w:ascii="华文仿宋" w:eastAsia="华文仿宋" w:hAnsi="华文仿宋" w:hint="eastAsia"/>
          <w:sz w:val="28"/>
          <w:szCs w:val="28"/>
        </w:rPr>
        <w:t>下料不准确；画线方法不对或误差大；弯曲时，扳距选择不当；角度控制没有采取保证措施。</w:t>
      </w:r>
      <w:r w:rsidRPr="009A5B8A">
        <w:rPr>
          <w:rFonts w:ascii="华文仿宋" w:eastAsia="华文仿宋" w:hAnsi="华文仿宋" w:hint="eastAsia"/>
          <w:sz w:val="28"/>
          <w:szCs w:val="28"/>
        </w:rPr>
        <w:br/>
      </w:r>
      <w:r w:rsidRPr="009A5B8A" w:rsidR="00135BE5">
        <w:rPr>
          <w:rFonts w:ascii="华文仿宋" w:eastAsia="华文仿宋" w:hAnsi="华文仿宋" w:hint="eastAsia"/>
          <w:sz w:val="28"/>
          <w:szCs w:val="28"/>
        </w:rPr>
        <w:t xml:space="preserve"> 3</w:t>
      </w:r>
      <w:r w:rsidRPr="009A5B8A">
        <w:rPr>
          <w:rFonts w:ascii="华文仿宋" w:eastAsia="华文仿宋" w:hAnsi="华文仿宋" w:hint="eastAsia"/>
          <w:sz w:val="28"/>
          <w:szCs w:val="28"/>
        </w:rPr>
        <w:t>）防治措施</w:t>
      </w:r>
    </w:p>
    <w:p w:rsidR="008B5745" w:rsidRPr="009A5B8A" w:rsidP="00657B7E">
      <w:pPr>
        <w:pStyle w:val="Normal0"/>
        <w:spacing w:line="480" w:lineRule="auto"/>
        <w:ind w:firstLine="557" w:firstLineChars="199"/>
        <w:rPr>
          <w:rFonts w:ascii="华文仿宋" w:eastAsia="华文仿宋" w:hAnsi="华文仿宋"/>
          <w:sz w:val="28"/>
          <w:szCs w:val="28"/>
        </w:rPr>
        <w:sectPr w:rsidSect="004E5FA1">
          <w:type w:val="nextPage"/>
          <w:pgSz w:w="11906" w:h="16838"/>
          <w:pgMar w:top="1440" w:right="1800" w:bottom="1440" w:left="1800" w:header="851" w:footer="992" w:gutter="0"/>
          <w:pgNumType w:start="31"/>
          <w:cols w:space="425"/>
          <w:titlePg w:val="0"/>
          <w:docGrid w:type="lines" w:linePitch="312"/>
        </w:sectPr>
      </w:pPr>
      <w:r w:rsidRPr="009A5B8A">
        <w:rPr>
          <w:rFonts w:ascii="华文仿宋" w:eastAsia="华文仿宋" w:hAnsi="华文仿宋" w:hint="eastAsia"/>
          <w:sz w:val="28"/>
          <w:szCs w:val="28"/>
        </w:rPr>
        <w:t>加强配料管理工作，根据本公司设备情况和传统操作经验，预先确定各种形状钢筋下料长度调整值，配料时事先考虑周到。为了保证弯曲角度符合图纸要求，在设备和工具不能自行达到准确角度的情况下，可在成型案上画出角度准线。</w:t>
      </w:r>
    </w:p>
    <w:p w:rsidR="008B5745" w:rsidRPr="009A5B8A" w:rsidP="00657B7E">
      <w:pPr>
        <w:pStyle w:val="Normal0"/>
        <w:spacing w:line="480" w:lineRule="auto"/>
        <w:ind w:firstLine="557" w:firstLineChars="199"/>
        <w:rPr>
          <w:rFonts w:ascii="华文仿宋" w:eastAsia="华文仿宋" w:hAnsi="华文仿宋" w:cs="Arial"/>
          <w:color w:val="000000"/>
          <w:sz w:val="28"/>
          <w:szCs w:val="28"/>
        </w:rPr>
      </w:pPr>
      <w:r w:rsidRPr="009A5B8A">
        <w:rPr>
          <w:rFonts w:ascii="华文仿宋" w:eastAsia="华文仿宋" w:hAnsi="华文仿宋" w:hint="eastAsia"/>
          <w:sz w:val="28"/>
          <w:szCs w:val="28"/>
        </w:rPr>
        <w:t>当所成型钢筋某部分误差超过质量标准的允许值时，应根据钢筋受力和构造特征分别处理。如果存在超偏差部分对结构性能没有不良影响，应尽量用在工程上；对结构</w:t>
      </w:r>
      <w:r w:rsidRPr="009A5B8A">
        <w:rPr>
          <w:rFonts w:ascii="华文仿宋" w:eastAsia="华文仿宋" w:hAnsi="华文仿宋" w:hint="eastAsia"/>
          <w:sz w:val="28"/>
          <w:szCs w:val="28"/>
        </w:rPr>
        <w:t>性能有重大影响，或钢筋无法安装的，则必须返工。</w:t>
      </w:r>
    </w:p>
    <w:p w:rsidR="008B5745" w:rsidRPr="009A5B8A" w:rsidP="00657B7E">
      <w:pPr>
        <w:pStyle w:val="Normal0"/>
        <w:spacing w:line="480" w:lineRule="auto"/>
        <w:rPr>
          <w:rFonts w:ascii="华文仿宋" w:eastAsia="华文仿宋" w:hAnsi="华文仿宋"/>
          <w:sz w:val="28"/>
          <w:szCs w:val="28"/>
        </w:rPr>
      </w:pPr>
      <w:r w:rsidRPr="009A5B8A">
        <w:rPr>
          <w:rFonts w:ascii="华文仿宋" w:eastAsia="华文仿宋" w:hAnsi="华文仿宋" w:hint="eastAsia"/>
          <w:sz w:val="28"/>
          <w:szCs w:val="28"/>
        </w:rPr>
        <w:t>(</w:t>
      </w:r>
      <w:r w:rsidRPr="009A5B8A" w:rsidR="00794156">
        <w:rPr>
          <w:rFonts w:ascii="华文仿宋" w:eastAsia="华文仿宋" w:hAnsi="华文仿宋" w:hint="eastAsia"/>
          <w:sz w:val="28"/>
          <w:szCs w:val="28"/>
        </w:rPr>
        <w:t>2</w:t>
      </w:r>
      <w:r w:rsidRPr="009A5B8A" w:rsidR="00E03008">
        <w:rPr>
          <w:rFonts w:ascii="华文仿宋" w:eastAsia="华文仿宋" w:hAnsi="华文仿宋" w:hint="eastAsia"/>
          <w:sz w:val="28"/>
          <w:szCs w:val="28"/>
        </w:rPr>
        <w:t>）</w:t>
      </w:r>
      <w:r w:rsidRPr="009A5B8A" w:rsidR="00794156">
        <w:rPr>
          <w:rFonts w:ascii="华文仿宋" w:eastAsia="华文仿宋" w:hAnsi="华文仿宋" w:hint="eastAsia"/>
          <w:sz w:val="28"/>
          <w:szCs w:val="28"/>
        </w:rPr>
        <w:t>钢筋</w:t>
      </w:r>
      <w:r w:rsidRPr="009A5B8A" w:rsidR="00794156">
        <w:rPr>
          <w:rFonts w:ascii="华文仿宋" w:eastAsia="华文仿宋" w:hAnsi="华文仿宋" w:cs="宋体" w:hint="eastAsia"/>
          <w:kern w:val="0"/>
          <w:sz w:val="28"/>
          <w:szCs w:val="28"/>
        </w:rPr>
        <w:t>混凝土保护层不足</w:t>
      </w:r>
    </w:p>
    <w:p w:rsidR="008B5745" w:rsidRPr="009A5B8A" w:rsidP="00657B7E">
      <w:pPr>
        <w:pStyle w:val="Normal0"/>
        <w:spacing w:line="480" w:lineRule="auto"/>
        <w:rPr>
          <w:rFonts w:ascii="华文仿宋" w:eastAsia="华文仿宋" w:hAnsi="华文仿宋"/>
          <w:sz w:val="28"/>
          <w:szCs w:val="28"/>
        </w:rPr>
      </w:pPr>
      <w:r w:rsidRPr="009A5B8A">
        <w:rPr>
          <w:rFonts w:ascii="华文仿宋" w:eastAsia="华文仿宋" w:hAnsi="华文仿宋" w:hint="eastAsia"/>
          <w:sz w:val="28"/>
          <w:szCs w:val="28"/>
        </w:rPr>
        <w:t>1</w:t>
      </w:r>
      <w:r w:rsidRPr="009A5B8A" w:rsidR="00794156">
        <w:rPr>
          <w:rFonts w:ascii="华文仿宋" w:eastAsia="华文仿宋" w:hAnsi="华文仿宋" w:hint="eastAsia"/>
          <w:sz w:val="28"/>
          <w:szCs w:val="28"/>
        </w:rPr>
        <w:t>）现象</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浇筑混凝土前发现钢筋的混凝土保护层厚度没有达到设计规范要求。</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2</w:t>
      </w:r>
      <w:r w:rsidRPr="009A5B8A" w:rsidR="00794156">
        <w:rPr>
          <w:rFonts w:ascii="华文仿宋" w:eastAsia="华文仿宋" w:hAnsi="华文仿宋" w:cs="宋体" w:hint="eastAsia"/>
          <w:kern w:val="0"/>
          <w:sz w:val="28"/>
          <w:szCs w:val="28"/>
        </w:rPr>
        <w:t>）原因分析</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保护层垫块厚度不足，或垫块垫得太少；混凝土浇筑振捣过程中造成垫块移位或掉落。</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3</w:t>
      </w:r>
      <w:r w:rsidRPr="009A5B8A" w:rsidR="003458CA">
        <w:rPr>
          <w:rFonts w:ascii="华文仿宋" w:eastAsia="华文仿宋" w:hAnsi="华文仿宋" w:cs="宋体" w:hint="eastAsia"/>
          <w:kern w:val="0"/>
          <w:sz w:val="28"/>
          <w:szCs w:val="28"/>
        </w:rPr>
        <w:t xml:space="preserve">) </w:t>
      </w:r>
      <w:r w:rsidRPr="009A5B8A" w:rsidR="00794156">
        <w:rPr>
          <w:rFonts w:ascii="华文仿宋" w:eastAsia="华文仿宋" w:hAnsi="华文仿宋" w:cs="宋体" w:hint="eastAsia"/>
          <w:kern w:val="0"/>
          <w:sz w:val="28"/>
          <w:szCs w:val="28"/>
        </w:rPr>
        <w:t>防治措施</w:t>
      </w:r>
    </w:p>
    <w:p w:rsidR="008B5745" w:rsidRPr="009A5B8A" w:rsidP="00657B7E">
      <w:pPr>
        <w:pStyle w:val="Normal0"/>
        <w:spacing w:line="480" w:lineRule="auto"/>
        <w:ind w:left="420" w:firstLine="560" w:leftChars="20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检查保护层垫块厚度是否准确，并保证垫块数量足够</w:t>
      </w:r>
      <w:r w:rsidRPr="009A5B8A" w:rsidR="003458CA">
        <w:rPr>
          <w:rFonts w:ascii="华文仿宋" w:eastAsia="华文仿宋" w:hAnsi="华文仿宋" w:cs="宋体" w:hint="eastAsia"/>
          <w:kern w:val="0"/>
          <w:sz w:val="28"/>
          <w:szCs w:val="28"/>
        </w:rPr>
        <w:t>;</w:t>
      </w:r>
      <w:r w:rsidRPr="009A5B8A">
        <w:rPr>
          <w:rFonts w:ascii="华文仿宋" w:eastAsia="华文仿宋" w:hAnsi="华文仿宋" w:cs="宋体" w:hint="eastAsia"/>
          <w:kern w:val="0"/>
          <w:sz w:val="28"/>
          <w:szCs w:val="28"/>
        </w:rPr>
        <w:t>混凝土浇筑振捣时，应避免触碰钢筋或模板，造成垫块移位</w:t>
      </w:r>
      <w:r w:rsidRPr="009A5B8A" w:rsidR="003458CA">
        <w:rPr>
          <w:rFonts w:ascii="华文仿宋" w:eastAsia="华文仿宋" w:hAnsi="华文仿宋" w:cs="宋体" w:hint="eastAsia"/>
          <w:kern w:val="0"/>
          <w:sz w:val="28"/>
          <w:szCs w:val="28"/>
        </w:rPr>
        <w:t>;</w:t>
      </w:r>
      <w:r w:rsidRPr="009A5B8A">
        <w:rPr>
          <w:rFonts w:ascii="华文仿宋" w:eastAsia="华文仿宋" w:hAnsi="华文仿宋" w:cs="宋体" w:hint="eastAsia"/>
          <w:kern w:val="0"/>
          <w:sz w:val="28"/>
          <w:szCs w:val="28"/>
        </w:rPr>
        <w:t>根据结构特征结合保护层厚度实际偏差状况，对其采取加固措施或进行返工处理。</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3</w:t>
      </w:r>
      <w:r w:rsidRPr="009A5B8A" w:rsidR="00E03008">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同一连接区段内接头过多</w:t>
      </w:r>
    </w:p>
    <w:p w:rsidR="008B5745" w:rsidRPr="009A5B8A" w:rsidP="00657B7E">
      <w:pPr>
        <w:pStyle w:val="Normal0"/>
        <w:tabs>
          <w:tab w:val="left" w:pos="7655"/>
        </w:tabs>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1</w:t>
      </w:r>
      <w:r w:rsidRPr="009A5B8A" w:rsidR="00794156">
        <w:rPr>
          <w:rFonts w:ascii="华文仿宋" w:eastAsia="华文仿宋" w:hAnsi="华文仿宋" w:cs="宋体" w:hint="eastAsia"/>
          <w:kern w:val="0"/>
          <w:sz w:val="28"/>
          <w:szCs w:val="28"/>
        </w:rPr>
        <w:t>）现象</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有接头的钢筋截面面积占总截面面积的百分率超出规范规定的数值</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2</w:t>
      </w:r>
      <w:r w:rsidRPr="009A5B8A" w:rsidR="00794156">
        <w:rPr>
          <w:rFonts w:ascii="华文仿宋" w:eastAsia="华文仿宋" w:hAnsi="华文仿宋" w:cs="宋体" w:hint="eastAsia"/>
          <w:kern w:val="0"/>
          <w:sz w:val="28"/>
          <w:szCs w:val="28"/>
        </w:rPr>
        <w:t>）原因分析</w:t>
      </w:r>
    </w:p>
    <w:p w:rsidR="008B5745" w:rsidRPr="009A5B8A" w:rsidP="00657B7E">
      <w:pPr>
        <w:pStyle w:val="Normal0"/>
        <w:spacing w:line="480" w:lineRule="auto"/>
        <w:ind w:firstLine="560" w:firstLineChars="200"/>
        <w:rPr>
          <w:rFonts w:ascii="华文仿宋" w:eastAsia="华文仿宋" w:hAnsi="华文仿宋" w:cs="宋体"/>
          <w:kern w:val="0"/>
          <w:sz w:val="28"/>
          <w:szCs w:val="28"/>
        </w:rPr>
        <w:sectPr w:rsidSect="004E5FA1">
          <w:type w:val="nextPage"/>
          <w:pgSz w:w="11906" w:h="16838"/>
          <w:pgMar w:top="1440" w:right="1800" w:bottom="1440" w:left="1800" w:header="851" w:footer="992" w:gutter="0"/>
          <w:pgNumType w:start="32"/>
          <w:cols w:space="425"/>
          <w:titlePg w:val="0"/>
          <w:docGrid w:type="lines" w:linePitch="312"/>
        </w:sectPr>
      </w:pPr>
      <w:r w:rsidRPr="009A5B8A">
        <w:rPr>
          <w:rFonts w:ascii="华文仿宋" w:eastAsia="华文仿宋" w:hAnsi="华文仿宋" w:cs="宋体" w:hint="eastAsia"/>
          <w:kern w:val="0"/>
          <w:sz w:val="28"/>
          <w:szCs w:val="28"/>
        </w:rPr>
        <w:t>钢筋配料时疏忽大意，没有认真安排原材料下料长度的合理搭配；</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钢筋安装时没有认真检查。</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3</w:t>
      </w:r>
      <w:r w:rsidRPr="009A5B8A" w:rsidR="00794156">
        <w:rPr>
          <w:rFonts w:ascii="华文仿宋" w:eastAsia="华文仿宋" w:hAnsi="华文仿宋" w:cs="宋体" w:hint="eastAsia"/>
          <w:kern w:val="0"/>
          <w:sz w:val="28"/>
          <w:szCs w:val="28"/>
        </w:rPr>
        <w:t>）防治措施</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根据用料情况采取长短搭配的下料方法；在钢筋绑扎时，发现同一断面接头数量不符合规范要求，应立即对钢筋长短搭配进行调整。</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4</w:t>
      </w:r>
      <w:r w:rsidRPr="009A5B8A" w:rsidR="00E03008">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钢筋间距偏差大</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1</w:t>
      </w:r>
      <w:r w:rsidRPr="009A5B8A" w:rsidR="00794156">
        <w:rPr>
          <w:rFonts w:ascii="华文仿宋" w:eastAsia="华文仿宋" w:hAnsi="华文仿宋" w:cs="宋体" w:hint="eastAsia"/>
          <w:kern w:val="0"/>
          <w:sz w:val="28"/>
          <w:szCs w:val="28"/>
        </w:rPr>
        <w:t>）现象</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钢筋间距超过规范要求偏差值。</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2</w:t>
      </w:r>
      <w:r w:rsidRPr="009A5B8A" w:rsidR="00794156">
        <w:rPr>
          <w:rFonts w:ascii="华文仿宋" w:eastAsia="华文仿宋" w:hAnsi="华文仿宋" w:cs="宋体" w:hint="eastAsia"/>
          <w:kern w:val="0"/>
          <w:sz w:val="28"/>
          <w:szCs w:val="28"/>
        </w:rPr>
        <w:t>）原因分析</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钢筋安装时没有控制好间距，施工管理人员检查不严。</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3</w:t>
      </w:r>
      <w:r w:rsidRPr="009A5B8A" w:rsidR="00794156">
        <w:rPr>
          <w:rFonts w:ascii="华文仿宋" w:eastAsia="华文仿宋" w:hAnsi="华文仿宋" w:cs="宋体" w:hint="eastAsia"/>
          <w:kern w:val="0"/>
          <w:sz w:val="28"/>
          <w:szCs w:val="28"/>
        </w:rPr>
        <w:t>）防治措施</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使用钢筋安装支架进行间距控制；现场施工管理人员加强检查，有不规范的立即要求进行调</w:t>
      </w:r>
      <w:r w:rsidRPr="009A5B8A">
        <w:rPr>
          <w:rFonts w:ascii="华文仿宋" w:eastAsia="华文仿宋" w:hAnsi="华文仿宋" w:cs="宋体" w:hint="eastAsia"/>
          <w:kern w:val="0"/>
          <w:sz w:val="28"/>
          <w:szCs w:val="28"/>
        </w:rPr>
        <w:t>整。</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5</w:t>
      </w:r>
      <w:r w:rsidRPr="009A5B8A" w:rsidR="00E03008">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钢筋绑扎不规范</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1</w:t>
      </w:r>
      <w:r w:rsidRPr="009A5B8A" w:rsidR="00794156">
        <w:rPr>
          <w:rFonts w:ascii="华文仿宋" w:eastAsia="华文仿宋" w:hAnsi="华文仿宋" w:cs="宋体" w:hint="eastAsia"/>
          <w:kern w:val="0"/>
          <w:sz w:val="28"/>
          <w:szCs w:val="28"/>
        </w:rPr>
        <w:t>）现象</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绑扎密度不足，绑扎不牢固，绑扎后扎丝向外。</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2</w:t>
      </w:r>
      <w:r w:rsidRPr="009A5B8A" w:rsidR="00794156">
        <w:rPr>
          <w:rFonts w:ascii="华文仿宋" w:eastAsia="华文仿宋" w:hAnsi="华文仿宋" w:cs="宋体" w:hint="eastAsia"/>
          <w:kern w:val="0"/>
          <w:sz w:val="28"/>
          <w:szCs w:val="28"/>
        </w:rPr>
        <w:t>）原因分析</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绑扎操作人员未按规程操作，施工人员责任心不足，现场管理不严格。</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3</w:t>
      </w:r>
      <w:r w:rsidRPr="009A5B8A" w:rsidR="00794156">
        <w:rPr>
          <w:rFonts w:ascii="华文仿宋" w:eastAsia="华文仿宋" w:hAnsi="华文仿宋" w:cs="宋体" w:hint="eastAsia"/>
          <w:kern w:val="0"/>
          <w:sz w:val="28"/>
          <w:szCs w:val="28"/>
        </w:rPr>
        <w:t>）防治措施</w:t>
      </w:r>
    </w:p>
    <w:p w:rsidR="008B5745" w:rsidRPr="009A5B8A" w:rsidP="00657B7E">
      <w:pPr>
        <w:pStyle w:val="Normal0"/>
        <w:spacing w:line="480" w:lineRule="auto"/>
        <w:ind w:left="48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加强施工人员教育；加强现场管理，提高检查频率。</w:t>
      </w:r>
    </w:p>
    <w:p w:rsidR="008B5745" w:rsidRPr="009A5B8A" w:rsidP="00657B7E">
      <w:pPr>
        <w:pStyle w:val="Normal0"/>
        <w:spacing w:line="480" w:lineRule="auto"/>
        <w:rPr>
          <w:rFonts w:ascii="华文仿宋" w:eastAsia="华文仿宋" w:hAnsi="华文仿宋" w:cs="Arial"/>
          <w:snapToGrid w:val="0"/>
          <w:color w:val="000000"/>
          <w:kern w:val="0"/>
          <w:sz w:val="28"/>
          <w:szCs w:val="28"/>
        </w:rPr>
      </w:pPr>
      <w:r w:rsidRPr="009A5B8A">
        <w:rPr>
          <w:rFonts w:ascii="华文仿宋" w:eastAsia="华文仿宋" w:hAnsi="华文仿宋" w:cs="Arial" w:hint="eastAsia"/>
          <w:snapToGrid w:val="0"/>
          <w:color w:val="000000"/>
          <w:kern w:val="0"/>
          <w:sz w:val="28"/>
          <w:szCs w:val="28"/>
        </w:rPr>
        <w:t>2、</w:t>
      </w:r>
      <w:r w:rsidRPr="009A5B8A" w:rsidR="00794156">
        <w:rPr>
          <w:rFonts w:ascii="华文仿宋" w:eastAsia="华文仿宋" w:hAnsi="华文仿宋" w:cs="Arial" w:hint="eastAsia"/>
          <w:snapToGrid w:val="0"/>
          <w:color w:val="000000"/>
          <w:kern w:val="0"/>
          <w:sz w:val="28"/>
          <w:szCs w:val="28"/>
        </w:rPr>
        <w:t>混凝土质量通病及防治措施</w:t>
      </w:r>
    </w:p>
    <w:p w:rsidR="008B5745" w:rsidRPr="009A5B8A" w:rsidP="00657B7E">
      <w:pPr>
        <w:pStyle w:val="Normal0"/>
        <w:spacing w:line="480" w:lineRule="auto"/>
        <w:rPr>
          <w:rFonts w:ascii="华文仿宋" w:eastAsia="华文仿宋" w:hAnsi="华文仿宋" w:cs="宋体"/>
          <w:kern w:val="0"/>
          <w:sz w:val="28"/>
          <w:szCs w:val="28"/>
        </w:rPr>
        <w:sectPr w:rsidSect="004E5FA1">
          <w:type w:val="nextPage"/>
          <w:pgSz w:w="11906" w:h="16838"/>
          <w:pgMar w:top="1440" w:right="1800" w:bottom="1440" w:left="1800" w:header="851" w:footer="992" w:gutter="0"/>
          <w:pgNumType w:start="33"/>
          <w:cols w:space="425"/>
          <w:titlePg w:val="0"/>
          <w:docGrid w:type="lines" w:linePitch="312"/>
        </w:sectPr>
      </w:pPr>
      <w:r w:rsidRPr="009A5B8A">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1</w:t>
      </w:r>
      <w:r w:rsidRPr="009A5B8A" w:rsidR="00E03008">
        <w:rPr>
          <w:rFonts w:ascii="华文仿宋" w:eastAsia="华文仿宋" w:hAnsi="华文仿宋" w:cs="宋体" w:hint="eastAsia"/>
          <w:kern w:val="0"/>
          <w:sz w:val="28"/>
          <w:szCs w:val="28"/>
        </w:rPr>
        <w:t>）</w:t>
      </w:r>
      <w:r w:rsidRPr="009A5B8A" w:rsidR="00794156">
        <w:rPr>
          <w:rFonts w:ascii="华文仿宋" w:eastAsia="华文仿宋" w:hAnsi="华文仿宋" w:cs="宋体" w:hint="eastAsia"/>
          <w:kern w:val="0"/>
          <w:sz w:val="28"/>
          <w:szCs w:val="28"/>
        </w:rPr>
        <w:t>混凝土外观缺陷</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1</w:t>
      </w:r>
      <w:r w:rsidRPr="009A5B8A" w:rsidR="00794156">
        <w:rPr>
          <w:rFonts w:ascii="华文仿宋" w:eastAsia="华文仿宋" w:hAnsi="华文仿宋" w:cs="宋体" w:hint="eastAsia"/>
          <w:kern w:val="0"/>
          <w:sz w:val="28"/>
          <w:szCs w:val="28"/>
        </w:rPr>
        <w:t>）现象</w:t>
      </w:r>
    </w:p>
    <w:p w:rsidR="008B5745" w:rsidRPr="009A5B8A" w:rsidP="00657B7E">
      <w:pPr>
        <w:pStyle w:val="Normal0"/>
        <w:spacing w:line="480" w:lineRule="auto"/>
        <w:ind w:firstLine="560" w:firstLineChars="200"/>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混凝土表面有蜂窝、麻面、孔洞。</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2）</w:t>
      </w:r>
      <w:r w:rsidRPr="009A5B8A" w:rsidR="00794156">
        <w:rPr>
          <w:rFonts w:ascii="华文仿宋" w:eastAsia="华文仿宋" w:hAnsi="华文仿宋" w:cs="宋体" w:hint="eastAsia"/>
          <w:kern w:val="0"/>
          <w:sz w:val="28"/>
          <w:szCs w:val="28"/>
        </w:rPr>
        <w:t>原因分析</w:t>
      </w:r>
    </w:p>
    <w:p w:rsidR="008B5745" w:rsidRPr="009A5B8A" w:rsidP="005C293A">
      <w:pPr>
        <w:pStyle w:val="Normal0"/>
        <w:spacing w:line="480" w:lineRule="auto"/>
        <w:ind w:firstLine="560" w:firstLineChars="200"/>
        <w:rPr>
          <w:rFonts w:ascii="华文仿宋" w:eastAsia="华文仿宋" w:hAnsi="华文仿宋"/>
          <w:sz w:val="28"/>
          <w:szCs w:val="28"/>
        </w:rPr>
      </w:pPr>
      <w:r w:rsidRPr="005C293A">
        <w:rPr>
          <w:rFonts w:ascii="华文仿宋" w:eastAsia="华文仿宋" w:hAnsi="华文仿宋" w:hint="eastAsia"/>
          <w:sz w:val="28"/>
          <w:szCs w:val="28"/>
        </w:rPr>
        <w:t>①</w:t>
      </w:r>
      <w:r w:rsidRPr="009A5B8A" w:rsidR="00794156">
        <w:rPr>
          <w:rFonts w:ascii="华文仿宋" w:eastAsia="华文仿宋" w:hAnsi="华文仿宋" w:hint="eastAsia"/>
          <w:sz w:val="28"/>
          <w:szCs w:val="28"/>
        </w:rPr>
        <w:t>模板表面粗糙并粘有干混凝土，浇灌混凝土前浇水湿润不够，或模板缝没有堵严，浇捣时，与模板接触部分的混凝土失水过多或滑浆，混凝土呈干硬状态，使混凝土表面形成许多小凹点。</w:t>
      </w:r>
    </w:p>
    <w:p w:rsidR="008B5745" w:rsidRPr="009A5B8A" w:rsidP="005C293A">
      <w:pPr>
        <w:pStyle w:val="Normal0"/>
        <w:spacing w:line="480" w:lineRule="auto"/>
        <w:ind w:firstLine="560" w:firstLineChars="200"/>
        <w:rPr>
          <w:rFonts w:ascii="华文仿宋" w:eastAsia="华文仿宋" w:hAnsi="华文仿宋"/>
          <w:sz w:val="28"/>
          <w:szCs w:val="28"/>
        </w:rPr>
      </w:pPr>
      <w:r w:rsidRPr="005C293A">
        <w:rPr>
          <w:rFonts w:ascii="华文仿宋" w:eastAsia="华文仿宋" w:hAnsi="华文仿宋" w:hint="eastAsia"/>
          <w:sz w:val="28"/>
          <w:szCs w:val="28"/>
        </w:rPr>
        <w:t>②</w:t>
      </w:r>
      <w:r w:rsidRPr="009A5B8A" w:rsidR="00794156">
        <w:rPr>
          <w:rFonts w:ascii="华文仿宋" w:eastAsia="华文仿宋" w:hAnsi="华文仿宋" w:hint="eastAsia"/>
          <w:sz w:val="28"/>
          <w:szCs w:val="28"/>
        </w:rPr>
        <w:t>混凝土搅拌时间短，加水量不准，混凝土和易性差，混凝土浇筑后有的地方砂浆少石子多，形成蜂窝。</w:t>
      </w:r>
    </w:p>
    <w:p w:rsidR="008B5745" w:rsidRPr="009A5B8A" w:rsidP="005C293A">
      <w:pPr>
        <w:pStyle w:val="Normal0"/>
        <w:spacing w:line="480" w:lineRule="auto"/>
        <w:ind w:firstLine="560" w:firstLineChars="200"/>
        <w:rPr>
          <w:rFonts w:ascii="华文仿宋" w:eastAsia="华文仿宋" w:hAnsi="华文仿宋"/>
          <w:sz w:val="28"/>
          <w:szCs w:val="28"/>
        </w:rPr>
      </w:pPr>
      <w:r w:rsidRPr="005C293A">
        <w:rPr>
          <w:rFonts w:ascii="华文仿宋" w:eastAsia="华文仿宋" w:hAnsi="华文仿宋" w:hint="eastAsia"/>
          <w:sz w:val="28"/>
          <w:szCs w:val="28"/>
        </w:rPr>
        <w:t>③</w:t>
      </w:r>
      <w:r w:rsidRPr="009A5B8A" w:rsidR="00794156">
        <w:rPr>
          <w:rFonts w:ascii="华文仿宋" w:eastAsia="华文仿宋" w:hAnsi="华文仿宋" w:hint="eastAsia"/>
          <w:sz w:val="28"/>
          <w:szCs w:val="28"/>
        </w:rPr>
        <w:t>混凝土浇灌没有分层浇灌，下料不当，造成混凝土离析，因而</w:t>
      </w:r>
      <w:r w:rsidRPr="009A5B8A" w:rsidR="00794156">
        <w:rPr>
          <w:rFonts w:ascii="华文仿宋" w:eastAsia="华文仿宋" w:hAnsi="华文仿宋" w:hint="eastAsia"/>
          <w:sz w:val="28"/>
          <w:szCs w:val="28"/>
        </w:rPr>
        <w:t>出现蜂窝麻面。</w:t>
      </w:r>
    </w:p>
    <w:p w:rsidR="008B5745" w:rsidRPr="009A5B8A" w:rsidP="005C293A">
      <w:pPr>
        <w:pStyle w:val="Normal0"/>
        <w:spacing w:line="480" w:lineRule="auto"/>
        <w:ind w:firstLine="560" w:firstLineChars="200"/>
        <w:rPr>
          <w:rFonts w:ascii="华文仿宋" w:eastAsia="华文仿宋" w:hAnsi="华文仿宋"/>
          <w:sz w:val="28"/>
          <w:szCs w:val="28"/>
        </w:rPr>
      </w:pPr>
      <w:r w:rsidRPr="005C293A">
        <w:rPr>
          <w:rFonts w:ascii="华文仿宋" w:eastAsia="华文仿宋" w:hAnsi="华文仿宋" w:hint="eastAsia"/>
          <w:sz w:val="28"/>
          <w:szCs w:val="28"/>
        </w:rPr>
        <w:t>④</w:t>
      </w:r>
      <w:r w:rsidRPr="009A5B8A" w:rsidR="00794156">
        <w:rPr>
          <w:rFonts w:ascii="华文仿宋" w:eastAsia="华文仿宋" w:hAnsi="华文仿宋" w:hint="eastAsia"/>
          <w:sz w:val="28"/>
          <w:szCs w:val="28"/>
        </w:rPr>
        <w:t>混凝土浇入后振捣质量差或漏振，造成蜂窝麻面。</w:t>
      </w:r>
    </w:p>
    <w:p w:rsidR="008B5745" w:rsidRPr="009A5B8A" w:rsidP="00657B7E">
      <w:pPr>
        <w:pStyle w:val="Normal0"/>
        <w:spacing w:line="480" w:lineRule="auto"/>
        <w:rPr>
          <w:rFonts w:ascii="华文仿宋" w:eastAsia="华文仿宋" w:hAnsi="华文仿宋" w:cs="宋体"/>
          <w:kern w:val="0"/>
          <w:sz w:val="28"/>
          <w:szCs w:val="28"/>
        </w:rPr>
      </w:pPr>
      <w:r w:rsidRPr="009A5B8A">
        <w:rPr>
          <w:rFonts w:ascii="华文仿宋" w:eastAsia="华文仿宋" w:hAnsi="华文仿宋" w:cs="宋体" w:hint="eastAsia"/>
          <w:kern w:val="0"/>
          <w:sz w:val="28"/>
          <w:szCs w:val="28"/>
        </w:rPr>
        <w:t>3</w:t>
      </w:r>
      <w:r w:rsidRPr="009A5B8A" w:rsidR="00794156">
        <w:rPr>
          <w:rFonts w:ascii="华文仿宋" w:eastAsia="华文仿宋" w:hAnsi="华文仿宋" w:cs="宋体" w:hint="eastAsia"/>
          <w:kern w:val="0"/>
          <w:sz w:val="28"/>
          <w:szCs w:val="28"/>
        </w:rPr>
        <w:t>）防治措施</w:t>
      </w:r>
    </w:p>
    <w:p w:rsidR="008B5745" w:rsidRPr="009A5B8A" w:rsidP="00657B7E">
      <w:pPr>
        <w:pStyle w:val="Normal0"/>
        <w:spacing w:line="480" w:lineRule="auto"/>
        <w:ind w:firstLine="560" w:firstLineChars="200"/>
        <w:rPr>
          <w:rFonts w:ascii="华文仿宋" w:eastAsia="华文仿宋" w:hAnsi="华文仿宋"/>
          <w:sz w:val="28"/>
          <w:szCs w:val="28"/>
        </w:rPr>
      </w:pPr>
      <w:r w:rsidRPr="009A5B8A">
        <w:rPr>
          <w:rFonts w:ascii="华文仿宋" w:eastAsia="华文仿宋" w:hAnsi="华文仿宋" w:hint="eastAsia"/>
          <w:sz w:val="28"/>
          <w:szCs w:val="28"/>
        </w:rPr>
        <w:t xml:space="preserve">①  </w:t>
      </w:r>
      <w:r w:rsidRPr="009A5B8A" w:rsidR="00794156">
        <w:rPr>
          <w:rFonts w:ascii="华文仿宋" w:eastAsia="华文仿宋" w:hAnsi="华文仿宋" w:hint="eastAsia"/>
          <w:sz w:val="28"/>
          <w:szCs w:val="28"/>
        </w:rPr>
        <w:t>浇灌混凝土前认真检查模板的牢固性及缝隙是否堵好，模板应清洗干净并用清水湿润，不留积水，并使模板缝隙膨胀严密。</w:t>
      </w:r>
    </w:p>
    <w:p w:rsidR="008B5745" w:rsidRPr="009A5B8A" w:rsidP="00657B7E">
      <w:pPr>
        <w:pStyle w:val="Normal0"/>
        <w:spacing w:line="480" w:lineRule="auto"/>
        <w:ind w:firstLine="560" w:firstLineChars="200"/>
        <w:rPr>
          <w:rFonts w:ascii="华文仿宋" w:eastAsia="华文仿宋" w:hAnsi="华文仿宋"/>
          <w:sz w:val="28"/>
          <w:szCs w:val="28"/>
        </w:rPr>
      </w:pPr>
      <w:r w:rsidRPr="009A5B8A">
        <w:rPr>
          <w:rFonts w:ascii="华文仿宋" w:eastAsia="华文仿宋" w:hAnsi="华文仿宋" w:hint="eastAsia"/>
          <w:sz w:val="28"/>
          <w:szCs w:val="28"/>
        </w:rPr>
        <w:t xml:space="preserve">②  </w:t>
      </w:r>
      <w:r w:rsidRPr="009A5B8A" w:rsidR="00794156">
        <w:rPr>
          <w:rFonts w:ascii="华文仿宋" w:eastAsia="华文仿宋" w:hAnsi="华文仿宋" w:hint="eastAsia"/>
          <w:sz w:val="28"/>
          <w:szCs w:val="28"/>
        </w:rPr>
        <w:t>混凝土搅拌时间要适宜，一般应为</w:t>
      </w:r>
      <w:r w:rsidRPr="009A5B8A" w:rsidR="00794156">
        <w:rPr>
          <w:rFonts w:ascii="华文仿宋" w:eastAsia="华文仿宋" w:hAnsi="华文仿宋" w:hint="eastAsia"/>
          <w:sz w:val="28"/>
          <w:szCs w:val="28"/>
        </w:rPr>
        <w:t>1-2</w:t>
      </w:r>
      <w:r w:rsidRPr="009A5B8A" w:rsidR="00794156">
        <w:rPr>
          <w:rFonts w:ascii="华文仿宋" w:eastAsia="华文仿宋" w:hAnsi="华文仿宋" w:hint="eastAsia"/>
          <w:sz w:val="28"/>
          <w:szCs w:val="28"/>
        </w:rPr>
        <w:t>分钟。</w:t>
      </w:r>
    </w:p>
    <w:p w:rsidR="008B5745" w:rsidRPr="009A5B8A" w:rsidP="00657B7E">
      <w:pPr>
        <w:pStyle w:val="Normal0"/>
        <w:spacing w:line="480" w:lineRule="auto"/>
        <w:ind w:firstLine="560" w:firstLineChars="200"/>
        <w:rPr>
          <w:rFonts w:ascii="华文仿宋" w:eastAsia="华文仿宋" w:hAnsi="华文仿宋"/>
          <w:sz w:val="28"/>
          <w:szCs w:val="28"/>
        </w:rPr>
      </w:pPr>
      <w:r w:rsidRPr="009A5B8A">
        <w:rPr>
          <w:rFonts w:ascii="华文仿宋" w:eastAsia="华文仿宋" w:hAnsi="华文仿宋" w:hint="eastAsia"/>
          <w:sz w:val="28"/>
          <w:szCs w:val="28"/>
        </w:rPr>
        <w:t xml:space="preserve">③  </w:t>
      </w:r>
      <w:r w:rsidRPr="009A5B8A" w:rsidR="00794156">
        <w:rPr>
          <w:rFonts w:ascii="华文仿宋" w:eastAsia="华文仿宋" w:hAnsi="华文仿宋" w:hint="eastAsia"/>
          <w:sz w:val="28"/>
          <w:szCs w:val="28"/>
        </w:rPr>
        <w:t>混凝土入模后，必须掌握振捣时间，一般每点振捣时间约</w:t>
      </w:r>
      <w:r w:rsidRPr="009A5B8A" w:rsidR="00794156">
        <w:rPr>
          <w:rFonts w:ascii="华文仿宋" w:eastAsia="华文仿宋" w:hAnsi="华文仿宋" w:hint="eastAsia"/>
          <w:sz w:val="28"/>
          <w:szCs w:val="28"/>
        </w:rPr>
        <w:t>20-30</w:t>
      </w:r>
      <w:r w:rsidRPr="009A5B8A" w:rsidR="00794156">
        <w:rPr>
          <w:rFonts w:ascii="华文仿宋" w:eastAsia="华文仿宋" w:hAnsi="华文仿宋" w:hint="eastAsia"/>
          <w:sz w:val="28"/>
          <w:szCs w:val="28"/>
        </w:rPr>
        <w:t>秒。合适的振捣时间可由下列现象来判断：混凝土不再显著下沉，不再出现气泡，混凝土表面出浆且呈水平状态，混凝土将模板边角部分填满充实。</w:t>
      </w:r>
    </w:p>
    <w:p w:rsidR="008B5745" w:rsidRPr="009A5B8A" w:rsidP="00657B7E">
      <w:pPr>
        <w:pStyle w:val="Normal0"/>
        <w:spacing w:line="480" w:lineRule="auto"/>
        <w:ind w:firstLine="560" w:firstLineChars="200"/>
        <w:rPr>
          <w:rFonts w:ascii="华文仿宋" w:eastAsia="华文仿宋" w:hAnsi="华文仿宋"/>
          <w:sz w:val="28"/>
          <w:szCs w:val="28"/>
        </w:rPr>
      </w:pPr>
      <w:r w:rsidRPr="009A5B8A">
        <w:rPr>
          <w:rFonts w:ascii="华文仿宋" w:eastAsia="华文仿宋" w:hAnsi="华文仿宋" w:hint="eastAsia"/>
          <w:sz w:val="28"/>
          <w:szCs w:val="28"/>
        </w:rPr>
        <w:t xml:space="preserve">④  </w:t>
      </w:r>
      <w:r w:rsidRPr="009A5B8A" w:rsidR="00794156">
        <w:rPr>
          <w:rFonts w:ascii="华文仿宋" w:eastAsia="华文仿宋" w:hAnsi="华文仿宋" w:hint="eastAsia"/>
          <w:sz w:val="28"/>
          <w:szCs w:val="28"/>
        </w:rPr>
        <w:t>麻面主要影响美观，应加以修补，即将麻面部分湿润后用水泥浆或水泥砂浆抹平。如果是小蜂窝，可先用水洗刷干净后，用</w:t>
      </w:r>
      <w:r w:rsidRPr="009A5B8A" w:rsidR="00794156">
        <w:rPr>
          <w:rFonts w:ascii="华文仿宋" w:eastAsia="华文仿宋" w:hAnsi="华文仿宋" w:hint="eastAsia"/>
          <w:sz w:val="28"/>
          <w:szCs w:val="28"/>
        </w:rPr>
        <w:t>1:2</w:t>
      </w:r>
      <w:r w:rsidRPr="009A5B8A" w:rsidR="00794156">
        <w:rPr>
          <w:rFonts w:ascii="华文仿宋" w:eastAsia="华文仿宋" w:hAnsi="华文仿宋" w:hint="eastAsia"/>
          <w:sz w:val="28"/>
          <w:szCs w:val="28"/>
        </w:rPr>
        <w:t>或</w:t>
      </w:r>
      <w:r w:rsidRPr="009A5B8A" w:rsidR="00794156">
        <w:rPr>
          <w:rFonts w:ascii="华文仿宋" w:eastAsia="华文仿宋" w:hAnsi="华文仿宋" w:hint="eastAsia"/>
          <w:sz w:val="28"/>
          <w:szCs w:val="28"/>
        </w:rPr>
        <w:t>2:5</w:t>
      </w:r>
      <w:r w:rsidRPr="009A5B8A">
        <w:rPr>
          <w:rFonts w:ascii="华文仿宋" w:eastAsia="华文仿宋" w:hAnsi="华文仿宋"/>
          <w:sz w:val="28"/>
          <w:szCs w:val="28"/>
        </w:rPr>
        <w:br/>
      </w:r>
      <w:r w:rsidRPr="009A5B8A">
        <w:rPr>
          <w:rFonts w:ascii="华文仿宋" w:eastAsia="华文仿宋" w:hAnsi="华文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https://d.book118.com/517164060164006050</w:t>
        </w:r>
      </w:hyperlink>
    </w:p>
    <w:p w:rsidR="008B5745" w:rsidRPr="009A5B8A" w:rsidP="00657B7E">
      <w:pPr>
        <w:pStyle w:val="Normal0"/>
        <w:spacing w:line="480" w:lineRule="auto"/>
        <w:ind w:firstLine="560" w:firstLineChars="200"/>
        <w:rPr>
          <w:rFonts w:ascii="华文仿宋" w:eastAsia="华文仿宋" w:hAnsi="华文仿宋"/>
          <w:sz w:val="28"/>
          <w:szCs w:val="28"/>
        </w:rPr>
      </w:pPr>
    </w:p>
    <w:sectPr w:rsidSect="004E5FA1">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0E2E3F"/>
    <w:multiLevelType w:val="hybridMultilevel"/>
    <w:tmpl w:val="E99820B2"/>
    <w:lvl w:ilvl="0">
      <w:start w:val="1"/>
      <w:numFmt w:val="decimal"/>
      <w:lvlText w:val="%1."/>
      <w:lvlJc w:val="left"/>
      <w:pPr>
        <w:ind w:left="420" w:hanging="420"/>
      </w:pPr>
    </w:lvl>
    <w:lvl w:ilvl="1">
      <w:start w:val="1"/>
      <w:numFmt w:val="decimal"/>
      <w:lvlText w:val="（%2）"/>
      <w:lvlJc w:val="left"/>
      <w:pPr>
        <w:ind w:left="1080" w:hanging="108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17816BF3"/>
    <w:multiLevelType w:val="hybridMultilevel"/>
    <w:tmpl w:val="310021A6"/>
    <w:lvl w:ilvl="0">
      <w:start w:val="1"/>
      <w:numFmt w:val="decimal"/>
      <w:lvlText w:val="（%1）"/>
      <w:lvlJc w:val="left"/>
      <w:pPr>
        <w:ind w:left="846" w:hanging="420"/>
      </w:pPr>
      <w:rPr>
        <w:rFonts w:hint="default"/>
        <w:lang w:val="en-US"/>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
    <w:nsid w:val="2CA73291"/>
    <w:multiLevelType w:val="hybridMultilevel"/>
    <w:tmpl w:val="2B6E9CBE"/>
    <w:lvl w:ilvl="0">
      <w:start w:val="1"/>
      <w:numFmt w:val="decimal"/>
      <w:lvlText w:val="（%1）"/>
      <w:lvlJc w:val="left"/>
      <w:pPr>
        <w:ind w:left="420" w:hanging="420"/>
      </w:pPr>
      <w:rPr>
        <w:rFonts w:hint="default"/>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5AEA1EA5"/>
    <w:multiLevelType w:val="hybridMultilevel"/>
    <w:tmpl w:val="8B7A68A6"/>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5CEE558F"/>
    <w:multiLevelType w:val="hybridMultilevel"/>
    <w:tmpl w:val="E99820B2"/>
    <w:lvl w:ilvl="0">
      <w:start w:val="1"/>
      <w:numFmt w:val="decimal"/>
      <w:lvlText w:val="%1."/>
      <w:lvlJc w:val="left"/>
      <w:pPr>
        <w:ind w:left="420" w:hanging="420"/>
      </w:pPr>
    </w:lvl>
    <w:lvl w:ilvl="1">
      <w:start w:val="1"/>
      <w:numFmt w:val="decimal"/>
      <w:lvlText w:val="（%2）"/>
      <w:lvlJc w:val="left"/>
      <w:pPr>
        <w:ind w:left="1080" w:hanging="108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
    <w:nsid w:val="674D39C4"/>
    <w:multiLevelType w:val="hybridMultilevel"/>
    <w:tmpl w:val="CC1860B4"/>
    <w:lvl w:ilvl="0">
      <w:start w:val="1"/>
      <w:numFmt w:val="decimal"/>
      <w:lvlText w:val="%1."/>
      <w:lvlJc w:val="left"/>
      <w:pPr>
        <w:ind w:left="900" w:hanging="420"/>
      </w:pPr>
    </w:lvl>
    <w:lvl w:ilvl="1">
      <w:start w:val="1"/>
      <w:numFmt w:val="decimal"/>
      <w:lvlText w:val="%2."/>
      <w:lvlJc w:val="left"/>
      <w:pPr>
        <w:ind w:left="846"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682D51AA"/>
    <w:multiLevelType w:val="hybridMultilevel"/>
    <w:tmpl w:val="5BA8D0D0"/>
    <w:lvl w:ilvl="0">
      <w:start w:val="1"/>
      <w:numFmt w:val="decimal"/>
      <w:lvlText w:val="（%1）"/>
      <w:lvlJc w:val="left"/>
      <w:pPr>
        <w:ind w:left="420" w:hanging="420"/>
      </w:pPr>
      <w:rPr>
        <w:rFonts w:hint="default"/>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68A6649C"/>
    <w:multiLevelType w:val="hybridMultilevel"/>
    <w:tmpl w:val="24E0255C"/>
    <w:lvl w:ilvl="0">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8">
    <w:nsid w:val="6CB77F92"/>
    <w:multiLevelType w:val="hybridMultilevel"/>
    <w:tmpl w:val="B73E628E"/>
    <w:lvl w:ilvl="0">
      <w:start w:val="1"/>
      <w:numFmt w:val="decimal"/>
      <w:lvlText w:val="（%1）"/>
      <w:lvlJc w:val="left"/>
      <w:pPr>
        <w:ind w:left="420" w:hanging="420"/>
      </w:pPr>
      <w:rPr>
        <w:rFonts w:hint="default"/>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7"/>
  </w:num>
  <w:num w:numId="2">
    <w:abstractNumId w:val="2"/>
  </w:num>
  <w:num w:numId="3">
    <w:abstractNumId w:val="8"/>
  </w:num>
  <w:num w:numId="4">
    <w:abstractNumId w:val="6"/>
  </w:num>
  <w:num w:numId="5">
    <w:abstractNumId w:val="4"/>
  </w:num>
  <w:num w:numId="6">
    <w:abstractNumId w:val="3"/>
  </w:num>
  <w:num w:numId="7">
    <w:abstractNumId w:val="5"/>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A1AB8"/>
    <w:rsid w:val="000C1C49"/>
    <w:rsid w:val="000E3C24"/>
    <w:rsid w:val="00116ACF"/>
    <w:rsid w:val="0012111E"/>
    <w:rsid w:val="00135BE5"/>
    <w:rsid w:val="00153191"/>
    <w:rsid w:val="00162F02"/>
    <w:rsid w:val="0019770C"/>
    <w:rsid w:val="001B3245"/>
    <w:rsid w:val="001E6924"/>
    <w:rsid w:val="001F7E94"/>
    <w:rsid w:val="00252B25"/>
    <w:rsid w:val="00291E06"/>
    <w:rsid w:val="002A2C73"/>
    <w:rsid w:val="002B0419"/>
    <w:rsid w:val="002C1CD7"/>
    <w:rsid w:val="002D7C90"/>
    <w:rsid w:val="003070AF"/>
    <w:rsid w:val="003167BD"/>
    <w:rsid w:val="00320EA6"/>
    <w:rsid w:val="00330179"/>
    <w:rsid w:val="003458CA"/>
    <w:rsid w:val="00387529"/>
    <w:rsid w:val="00396552"/>
    <w:rsid w:val="003B3AD8"/>
    <w:rsid w:val="003C37C1"/>
    <w:rsid w:val="003D0B4B"/>
    <w:rsid w:val="003F0C6F"/>
    <w:rsid w:val="00421D7C"/>
    <w:rsid w:val="00432D12"/>
    <w:rsid w:val="00437A8E"/>
    <w:rsid w:val="00454C70"/>
    <w:rsid w:val="00455640"/>
    <w:rsid w:val="00472104"/>
    <w:rsid w:val="00483682"/>
    <w:rsid w:val="0049299B"/>
    <w:rsid w:val="00496BD6"/>
    <w:rsid w:val="004A1A30"/>
    <w:rsid w:val="004B66C9"/>
    <w:rsid w:val="004D6645"/>
    <w:rsid w:val="004D695A"/>
    <w:rsid w:val="004F5281"/>
    <w:rsid w:val="00565EFE"/>
    <w:rsid w:val="005B2EAD"/>
    <w:rsid w:val="005B6F67"/>
    <w:rsid w:val="005C293A"/>
    <w:rsid w:val="005C69F1"/>
    <w:rsid w:val="00657B7E"/>
    <w:rsid w:val="006846E8"/>
    <w:rsid w:val="006A1214"/>
    <w:rsid w:val="006B4BBF"/>
    <w:rsid w:val="006D33DA"/>
    <w:rsid w:val="006D57C1"/>
    <w:rsid w:val="006E592A"/>
    <w:rsid w:val="00700A3A"/>
    <w:rsid w:val="00714DD2"/>
    <w:rsid w:val="00717F57"/>
    <w:rsid w:val="00737933"/>
    <w:rsid w:val="0074438A"/>
    <w:rsid w:val="00772C07"/>
    <w:rsid w:val="007865CF"/>
    <w:rsid w:val="00794156"/>
    <w:rsid w:val="007971F2"/>
    <w:rsid w:val="00797368"/>
    <w:rsid w:val="007A2576"/>
    <w:rsid w:val="007C7AA8"/>
    <w:rsid w:val="007D1BB9"/>
    <w:rsid w:val="007E58EF"/>
    <w:rsid w:val="00810FC8"/>
    <w:rsid w:val="0082377C"/>
    <w:rsid w:val="00826DE0"/>
    <w:rsid w:val="00830298"/>
    <w:rsid w:val="00843B68"/>
    <w:rsid w:val="008707E7"/>
    <w:rsid w:val="008B5745"/>
    <w:rsid w:val="008E7B31"/>
    <w:rsid w:val="00911294"/>
    <w:rsid w:val="00914672"/>
    <w:rsid w:val="00921D0B"/>
    <w:rsid w:val="00922FC8"/>
    <w:rsid w:val="00937402"/>
    <w:rsid w:val="0094212A"/>
    <w:rsid w:val="009740D0"/>
    <w:rsid w:val="00986A09"/>
    <w:rsid w:val="00993AD3"/>
    <w:rsid w:val="009968D9"/>
    <w:rsid w:val="009A5B8A"/>
    <w:rsid w:val="009A68B6"/>
    <w:rsid w:val="009B2417"/>
    <w:rsid w:val="009E5F1C"/>
    <w:rsid w:val="009F2B46"/>
    <w:rsid w:val="00A4649F"/>
    <w:rsid w:val="00A91DEE"/>
    <w:rsid w:val="00AA34AD"/>
    <w:rsid w:val="00AD4A1E"/>
    <w:rsid w:val="00AE7B53"/>
    <w:rsid w:val="00AF1961"/>
    <w:rsid w:val="00B10055"/>
    <w:rsid w:val="00B108DA"/>
    <w:rsid w:val="00B437FF"/>
    <w:rsid w:val="00B45CE0"/>
    <w:rsid w:val="00B46A05"/>
    <w:rsid w:val="00B55CEA"/>
    <w:rsid w:val="00B65CCA"/>
    <w:rsid w:val="00B7782E"/>
    <w:rsid w:val="00B85E2F"/>
    <w:rsid w:val="00BC228A"/>
    <w:rsid w:val="00BC707A"/>
    <w:rsid w:val="00BD35B3"/>
    <w:rsid w:val="00C02741"/>
    <w:rsid w:val="00C1729B"/>
    <w:rsid w:val="00C3480A"/>
    <w:rsid w:val="00C62173"/>
    <w:rsid w:val="00C65491"/>
    <w:rsid w:val="00C773DA"/>
    <w:rsid w:val="00C939C2"/>
    <w:rsid w:val="00CF080B"/>
    <w:rsid w:val="00CF43D9"/>
    <w:rsid w:val="00D02A14"/>
    <w:rsid w:val="00D16826"/>
    <w:rsid w:val="00D56BF1"/>
    <w:rsid w:val="00DC3B60"/>
    <w:rsid w:val="00DD40E3"/>
    <w:rsid w:val="00DF53FD"/>
    <w:rsid w:val="00E03008"/>
    <w:rsid w:val="00E32350"/>
    <w:rsid w:val="00E56DB9"/>
    <w:rsid w:val="00E714BE"/>
    <w:rsid w:val="00E73211"/>
    <w:rsid w:val="00E77F62"/>
    <w:rsid w:val="00E82666"/>
    <w:rsid w:val="00EC736A"/>
    <w:rsid w:val="00ED0B58"/>
    <w:rsid w:val="00EE5836"/>
    <w:rsid w:val="00EF34AA"/>
    <w:rsid w:val="00F01773"/>
    <w:rsid w:val="00F16F88"/>
    <w:rsid w:val="00F42378"/>
    <w:rsid w:val="00F45BB4"/>
    <w:rsid w:val="00F57DB7"/>
    <w:rsid w:val="00F9568B"/>
    <w:rsid w:val="00FB526F"/>
    <w:rsid w:val="00FC00BB"/>
    <w:rsid w:val="00FC25C7"/>
    <w:rsid w:val="00FD41A4"/>
    <w:rsid w:val="00FD476A"/>
    <w:rsid w:val="00FE7862"/>
    <w:rsid w:val="00FF654B"/>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0878541-5257-4FD8-AFCE-33543B28D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CF43D9"/>
    <w:pPr>
      <w:widowControl w:val="0"/>
      <w:jc w:val="both"/>
    </w:pPr>
    <w:rPr>
      <w:kern w:val="2"/>
      <w:sz w:val="21"/>
      <w:szCs w:val="24"/>
    </w:rPr>
  </w:style>
  <w:style w:type="paragraph" w:styleId="ListParagraph">
    <w:name w:val="List Paragraph"/>
    <w:basedOn w:val="Normal"/>
    <w:uiPriority w:val="34"/>
    <w:qFormat/>
    <w:rsid w:val="00A873F0"/>
    <w:pPr>
      <w:ind w:firstLine="420" w:firstLineChars="200"/>
    </w:pPr>
    <w:rPr>
      <w:rFonts w:ascii="Times New Roman" w:hAnsi="Times New Roman"/>
      <w:szCs w:val="24"/>
    </w:rPr>
  </w:style>
  <w:style w:type="paragraph" w:styleId="PlainText">
    <w:name w:val="Plain Text"/>
    <w:basedOn w:val="Normal"/>
    <w:link w:val="a"/>
    <w:rsid w:val="00CF43D9"/>
    <w:rPr>
      <w:rFonts w:ascii="宋体" w:hAnsi="Courier New" w:cs="Courier New"/>
      <w:szCs w:val="21"/>
    </w:rPr>
  </w:style>
  <w:style w:type="character" w:customStyle="1" w:styleId="a">
    <w:name w:val="纯文本 字符"/>
    <w:basedOn w:val="DefaultParagraphFont"/>
    <w:link w:val="PlainText"/>
    <w:rsid w:val="00CF43D9"/>
    <w:rPr>
      <w:rFonts w:ascii="宋体" w:hAnsi="Courier New" w:cs="Courier New"/>
      <w:szCs w:val="21"/>
    </w:rPr>
  </w:style>
  <w:style w:type="paragraph" w:customStyle="1" w:styleId="xl29">
    <w:name w:val="xl29"/>
    <w:basedOn w:val="Normal"/>
    <w:rsid w:val="008B5745"/>
    <w:pPr>
      <w:widowControl/>
      <w:spacing w:before="100" w:beforeAutospacing="1" w:after="100" w:afterAutospacing="1"/>
      <w:jc w:val="center"/>
      <w:textAlignment w:val="center"/>
    </w:pPr>
    <w:rPr>
      <w:rFonts w:ascii="宋体" w:hAnsi="宋体"/>
      <w:kern w:val="0"/>
      <w:sz w:val="24"/>
      <w:szCs w:val="24"/>
    </w:rPr>
  </w:style>
  <w:style w:type="paragraph" w:styleId="BodyTextIndent">
    <w:name w:val="Body Text Indent"/>
    <w:basedOn w:val="Normal"/>
    <w:link w:val="a0"/>
    <w:rsid w:val="008B5745"/>
    <w:pPr>
      <w:spacing w:after="120"/>
      <w:ind w:left="420" w:leftChars="200"/>
    </w:pPr>
    <w:rPr>
      <w:rFonts w:ascii="Times New Roman" w:hAnsi="Times New Roman"/>
      <w:szCs w:val="24"/>
    </w:rPr>
  </w:style>
  <w:style w:type="character" w:customStyle="1" w:styleId="a0">
    <w:name w:val="正文文本缩进 字符"/>
    <w:basedOn w:val="DefaultParagraphFont"/>
    <w:link w:val="BodyTextIndent"/>
    <w:rsid w:val="008B5745"/>
    <w:rPr>
      <w:kern w:val="2"/>
      <w:sz w:val="21"/>
      <w:szCs w:val="24"/>
    </w:rPr>
  </w:style>
  <w:style w:type="paragraph" w:customStyle="1" w:styleId="a1">
    <w:name w:val="大标题"/>
    <w:basedOn w:val="Normal"/>
    <w:next w:val="Normal0"/>
    <w:autoRedefine/>
    <w:rsid w:val="004A1A30"/>
    <w:pPr>
      <w:spacing w:line="360" w:lineRule="auto"/>
      <w:ind w:hanging="1"/>
    </w:pPr>
    <w:rPr>
      <w:rFonts w:ascii="宋体" w:hAnsi="宋体" w:cs="Arial"/>
      <w:sz w:val="28"/>
      <w:szCs w:val="28"/>
    </w:rPr>
  </w:style>
  <w:style w:type="paragraph" w:styleId="TOC1">
    <w:name w:val="toc 1"/>
    <w:basedOn w:val="Normal"/>
    <w:next w:val="Normal0"/>
    <w:autoRedefine/>
    <w:semiHidden/>
    <w:rsid w:val="008B5745"/>
    <w:rPr>
      <w:rFonts w:ascii="Times New Roman" w:hAnsi="Times New Roman"/>
      <w:szCs w:val="24"/>
    </w:rPr>
  </w:style>
  <w:style w:type="paragraph" w:customStyle="1" w:styleId="a2">
    <w:name w:val="正文部分"/>
    <w:basedOn w:val="Normal"/>
    <w:rsid w:val="008B5745"/>
    <w:pPr>
      <w:spacing w:line="480" w:lineRule="exact"/>
      <w:ind w:firstLine="200" w:firstLineChars="200"/>
    </w:pPr>
    <w:rPr>
      <w:rFonts w:ascii="Arial" w:hAnsi="Arial" w:cs="Arial"/>
      <w:sz w:val="24"/>
      <w:szCs w:val="28"/>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jpeg" /><Relationship Id="rId17" Type="http://schemas.openxmlformats.org/officeDocument/2006/relationships/image" Target="media/image12.jpeg" /><Relationship Id="rId18" Type="http://schemas.openxmlformats.org/officeDocument/2006/relationships/image" Target="media/image13.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hyperlink" Target="https://d.book118.com/517164060164006050"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39</Pages>
  <Words>3342</Words>
  <Characters>19050</Characters>
  <Application>Microsoft Office Word</Application>
  <DocSecurity>0</DocSecurity>
  <Lines>158</Lines>
  <Paragraphs>44</Paragraphs>
  <ScaleCrop>false</ScaleCrop>
  <Company/>
  <LinksUpToDate>false</LinksUpToDate>
  <CharactersWithSpaces>22348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