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口腔科手术器械项目规划设计方案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66" w:history="1">
        <w:r>
          <w:rPr>
            <w:rFonts w:ascii="仿宋" w:eastAsia="仿宋" w:hAnsi="仿宋" w:cs="仿宋" w:hint="eastAsia"/>
            <w:lang w:eastAsia="zh-CN"/>
          </w:rPr>
          <w:t>前言</w:t>
        </w:r>
        <w:r>
          <w:tab/>
        </w:r>
        <w:r>
          <w:fldChar w:fldCharType="begin"/>
        </w:r>
        <w:r>
          <w:instrText xml:space="preserve"> PAGEREF _Toc4466 \h </w:instrText>
        </w:r>
        <w:r>
          <w:fldChar w:fldCharType="separate"/>
        </w:r>
        <w:r>
          <w:t>3</w:t>
        </w:r>
        <w:r>
          <w:fldChar w:fldCharType="end"/>
        </w:r>
      </w:hyperlink>
    </w:p>
    <w:p>
      <w:pPr>
        <w:pStyle w:val="TOC1"/>
        <w:tabs>
          <w:tab w:val="right" w:leader="dot" w:pos="8306"/>
        </w:tabs>
      </w:pPr>
      <w:hyperlink w:anchor="_Toc2554" w:history="1">
        <w:r>
          <w:rPr>
            <w:rFonts w:ascii="仿宋" w:eastAsia="仿宋" w:hAnsi="仿宋" w:cs="仿宋" w:hint="eastAsia"/>
            <w:lang w:eastAsia="zh-CN"/>
          </w:rPr>
          <w:t>一、口腔科手术器械项目危机管理</w:t>
        </w:r>
        <w:r>
          <w:tab/>
        </w:r>
        <w:r>
          <w:fldChar w:fldCharType="begin"/>
        </w:r>
        <w:r>
          <w:instrText xml:space="preserve"> PAGEREF _Toc2554 \h </w:instrText>
        </w:r>
        <w:r>
          <w:fldChar w:fldCharType="separate"/>
        </w:r>
        <w:r>
          <w:t>3</w:t>
        </w:r>
        <w:r>
          <w:fldChar w:fldCharType="end"/>
        </w:r>
      </w:hyperlink>
    </w:p>
    <w:p>
      <w:pPr>
        <w:pStyle w:val="TOC2"/>
        <w:tabs>
          <w:tab w:val="right" w:leader="dot" w:pos="8306"/>
        </w:tabs>
      </w:pPr>
      <w:hyperlink w:anchor="_Toc14185" w:history="1">
        <w:r>
          <w:rPr>
            <w:rFonts w:ascii="仿宋" w:eastAsia="仿宋" w:hAnsi="仿宋" w:cs="仿宋" w:hint="eastAsia"/>
            <w:lang w:eastAsia="zh-CN"/>
          </w:rPr>
          <w:t>(一)、危机预警与识别</w:t>
        </w:r>
        <w:r>
          <w:tab/>
        </w:r>
        <w:r>
          <w:fldChar w:fldCharType="begin"/>
        </w:r>
        <w:r>
          <w:instrText xml:space="preserve"> PAGEREF _Toc14185 \h </w:instrText>
        </w:r>
        <w:r>
          <w:fldChar w:fldCharType="separate"/>
        </w:r>
        <w:r>
          <w:t>3</w:t>
        </w:r>
        <w:r>
          <w:fldChar w:fldCharType="end"/>
        </w:r>
      </w:hyperlink>
    </w:p>
    <w:p>
      <w:pPr>
        <w:pStyle w:val="TOC2"/>
        <w:tabs>
          <w:tab w:val="right" w:leader="dot" w:pos="8306"/>
        </w:tabs>
      </w:pPr>
      <w:hyperlink w:anchor="_Toc3893" w:history="1">
        <w:r>
          <w:rPr>
            <w:rFonts w:ascii="仿宋" w:eastAsia="仿宋" w:hAnsi="仿宋" w:cs="仿宋" w:hint="eastAsia"/>
            <w:lang w:eastAsia="zh-CN"/>
          </w:rPr>
          <w:t>(二)、危机应对与恢复</w:t>
        </w:r>
        <w:r>
          <w:tab/>
        </w:r>
        <w:r>
          <w:fldChar w:fldCharType="begin"/>
        </w:r>
        <w:r>
          <w:instrText xml:space="preserve"> PAGEREF _Toc3893 \h </w:instrText>
        </w:r>
        <w:r>
          <w:fldChar w:fldCharType="separate"/>
        </w:r>
        <w:r>
          <w:t>4</w:t>
        </w:r>
        <w:r>
          <w:fldChar w:fldCharType="end"/>
        </w:r>
      </w:hyperlink>
    </w:p>
    <w:p>
      <w:pPr>
        <w:pStyle w:val="TOC1"/>
        <w:tabs>
          <w:tab w:val="right" w:leader="dot" w:pos="8306"/>
        </w:tabs>
      </w:pPr>
      <w:hyperlink w:anchor="_Toc14325" w:history="1">
        <w:r>
          <w:rPr>
            <w:rFonts w:ascii="仿宋" w:eastAsia="仿宋" w:hAnsi="仿宋" w:cs="仿宋" w:hint="eastAsia"/>
            <w:lang w:eastAsia="zh-CN"/>
          </w:rPr>
          <w:t>二、口腔科手术器械项目建设单位说明</w:t>
        </w:r>
        <w:r>
          <w:tab/>
        </w:r>
        <w:r>
          <w:fldChar w:fldCharType="begin"/>
        </w:r>
        <w:r>
          <w:instrText xml:space="preserve"> PAGEREF _Toc14325 \h </w:instrText>
        </w:r>
        <w:r>
          <w:fldChar w:fldCharType="separate"/>
        </w:r>
        <w:r>
          <w:t>6</w:t>
        </w:r>
        <w:r>
          <w:fldChar w:fldCharType="end"/>
        </w:r>
      </w:hyperlink>
    </w:p>
    <w:p>
      <w:pPr>
        <w:pStyle w:val="TOC2"/>
        <w:tabs>
          <w:tab w:val="right" w:leader="dot" w:pos="8306"/>
        </w:tabs>
      </w:pPr>
      <w:hyperlink w:anchor="_Toc31738" w:history="1">
        <w:r>
          <w:rPr>
            <w:rFonts w:ascii="仿宋" w:eastAsia="仿宋" w:hAnsi="仿宋" w:cs="仿宋" w:hint="eastAsia"/>
            <w:lang w:eastAsia="zh-CN"/>
          </w:rPr>
          <w:t>(一)、口腔科手术器械项目承办单位基本情况</w:t>
        </w:r>
        <w:r>
          <w:tab/>
        </w:r>
        <w:r>
          <w:fldChar w:fldCharType="begin"/>
        </w:r>
        <w:r>
          <w:instrText xml:space="preserve"> PAGEREF _Toc31738 \h </w:instrText>
        </w:r>
        <w:r>
          <w:fldChar w:fldCharType="separate"/>
        </w:r>
        <w:r>
          <w:t>6</w:t>
        </w:r>
        <w:r>
          <w:fldChar w:fldCharType="end"/>
        </w:r>
      </w:hyperlink>
    </w:p>
    <w:p>
      <w:pPr>
        <w:pStyle w:val="TOC2"/>
        <w:tabs>
          <w:tab w:val="right" w:leader="dot" w:pos="8306"/>
        </w:tabs>
      </w:pPr>
      <w:hyperlink w:anchor="_Toc18703" w:history="1">
        <w:r>
          <w:rPr>
            <w:rFonts w:ascii="仿宋" w:eastAsia="仿宋" w:hAnsi="仿宋" w:cs="仿宋" w:hint="eastAsia"/>
            <w:lang w:eastAsia="zh-CN"/>
          </w:rPr>
          <w:t>(二)、公司经济效益分析</w:t>
        </w:r>
        <w:r>
          <w:tab/>
        </w:r>
        <w:r>
          <w:fldChar w:fldCharType="begin"/>
        </w:r>
        <w:r>
          <w:instrText xml:space="preserve"> PAGEREF _Toc18703 \h </w:instrText>
        </w:r>
        <w:r>
          <w:fldChar w:fldCharType="separate"/>
        </w:r>
        <w:r>
          <w:t>6</w:t>
        </w:r>
        <w:r>
          <w:fldChar w:fldCharType="end"/>
        </w:r>
      </w:hyperlink>
    </w:p>
    <w:p>
      <w:pPr>
        <w:pStyle w:val="TOC1"/>
        <w:tabs>
          <w:tab w:val="right" w:leader="dot" w:pos="8306"/>
        </w:tabs>
      </w:pPr>
      <w:hyperlink w:anchor="_Toc23188" w:history="1">
        <w:r>
          <w:rPr>
            <w:rFonts w:ascii="仿宋" w:eastAsia="仿宋" w:hAnsi="仿宋" w:cs="仿宋" w:hint="eastAsia"/>
            <w:lang w:eastAsia="zh-CN"/>
          </w:rPr>
          <w:t>三、市场分析、调研</w:t>
        </w:r>
        <w:r>
          <w:tab/>
        </w:r>
        <w:r>
          <w:fldChar w:fldCharType="begin"/>
        </w:r>
        <w:r>
          <w:instrText xml:space="preserve"> PAGEREF _Toc23188 \h </w:instrText>
        </w:r>
        <w:r>
          <w:fldChar w:fldCharType="separate"/>
        </w:r>
        <w:r>
          <w:t>7</w:t>
        </w:r>
        <w:r>
          <w:fldChar w:fldCharType="end"/>
        </w:r>
      </w:hyperlink>
    </w:p>
    <w:p>
      <w:pPr>
        <w:pStyle w:val="TOC2"/>
        <w:tabs>
          <w:tab w:val="right" w:leader="dot" w:pos="8306"/>
        </w:tabs>
      </w:pPr>
      <w:hyperlink w:anchor="_Toc12068" w:history="1">
        <w:r>
          <w:rPr>
            <w:rFonts w:ascii="仿宋" w:eastAsia="仿宋" w:hAnsi="仿宋" w:cs="仿宋" w:hint="eastAsia"/>
            <w:lang w:eastAsia="zh-CN"/>
          </w:rPr>
          <w:t>(一)、口腔科手术器械行业分析</w:t>
        </w:r>
        <w:r>
          <w:tab/>
        </w:r>
        <w:r>
          <w:fldChar w:fldCharType="begin"/>
        </w:r>
        <w:r>
          <w:instrText xml:space="preserve"> PAGEREF _Toc12068 \h </w:instrText>
        </w:r>
        <w:r>
          <w:fldChar w:fldCharType="separate"/>
        </w:r>
        <w:r>
          <w:t>7</w:t>
        </w:r>
        <w:r>
          <w:fldChar w:fldCharType="end"/>
        </w:r>
      </w:hyperlink>
    </w:p>
    <w:p>
      <w:pPr>
        <w:pStyle w:val="TOC2"/>
        <w:tabs>
          <w:tab w:val="right" w:leader="dot" w:pos="8306"/>
        </w:tabs>
      </w:pPr>
      <w:hyperlink w:anchor="_Toc31690" w:history="1">
        <w:r>
          <w:rPr>
            <w:rFonts w:ascii="仿宋" w:eastAsia="仿宋" w:hAnsi="仿宋" w:cs="仿宋" w:hint="eastAsia"/>
            <w:lang w:eastAsia="zh-CN"/>
          </w:rPr>
          <w:t>(二)、口腔科手术器械市场分析预测</w:t>
        </w:r>
        <w:r>
          <w:tab/>
        </w:r>
        <w:r>
          <w:fldChar w:fldCharType="begin"/>
        </w:r>
        <w:r>
          <w:instrText xml:space="preserve"> PAGEREF _Toc31690 \h </w:instrText>
        </w:r>
        <w:r>
          <w:fldChar w:fldCharType="separate"/>
        </w:r>
        <w:r>
          <w:t>8</w:t>
        </w:r>
        <w:r>
          <w:fldChar w:fldCharType="end"/>
        </w:r>
      </w:hyperlink>
    </w:p>
    <w:p>
      <w:pPr>
        <w:pStyle w:val="TOC1"/>
        <w:tabs>
          <w:tab w:val="right" w:leader="dot" w:pos="8306"/>
        </w:tabs>
      </w:pPr>
      <w:hyperlink w:anchor="_Toc17859" w:history="1">
        <w:r>
          <w:rPr>
            <w:rFonts w:ascii="仿宋" w:eastAsia="仿宋" w:hAnsi="仿宋" w:cs="仿宋" w:hint="eastAsia"/>
            <w:lang w:eastAsia="zh-CN"/>
          </w:rPr>
          <w:t>四、产品规划分析</w:t>
        </w:r>
        <w:r>
          <w:tab/>
        </w:r>
        <w:r>
          <w:fldChar w:fldCharType="begin"/>
        </w:r>
        <w:r>
          <w:instrText xml:space="preserve"> PAGEREF _Toc17859 \h </w:instrText>
        </w:r>
        <w:r>
          <w:fldChar w:fldCharType="separate"/>
        </w:r>
        <w:r>
          <w:t>9</w:t>
        </w:r>
        <w:r>
          <w:fldChar w:fldCharType="end"/>
        </w:r>
      </w:hyperlink>
    </w:p>
    <w:p>
      <w:pPr>
        <w:pStyle w:val="TOC2"/>
        <w:tabs>
          <w:tab w:val="right" w:leader="dot" w:pos="8306"/>
        </w:tabs>
      </w:pPr>
      <w:hyperlink w:anchor="_Toc27463" w:history="1">
        <w:r>
          <w:rPr>
            <w:rFonts w:ascii="仿宋" w:eastAsia="仿宋" w:hAnsi="仿宋" w:cs="仿宋" w:hint="eastAsia"/>
            <w:lang w:eastAsia="zh-CN"/>
          </w:rPr>
          <w:t>(一)、产品规划</w:t>
        </w:r>
        <w:r>
          <w:tab/>
        </w:r>
        <w:r>
          <w:fldChar w:fldCharType="begin"/>
        </w:r>
        <w:r>
          <w:instrText xml:space="preserve"> PAGEREF _Toc27463 \h </w:instrText>
        </w:r>
        <w:r>
          <w:fldChar w:fldCharType="separate"/>
        </w:r>
        <w:r>
          <w:t>9</w:t>
        </w:r>
        <w:r>
          <w:fldChar w:fldCharType="end"/>
        </w:r>
      </w:hyperlink>
    </w:p>
    <w:p>
      <w:pPr>
        <w:pStyle w:val="TOC2"/>
        <w:tabs>
          <w:tab w:val="right" w:leader="dot" w:pos="8306"/>
        </w:tabs>
      </w:pPr>
      <w:hyperlink w:anchor="_Toc30431" w:history="1">
        <w:r>
          <w:rPr>
            <w:rFonts w:ascii="仿宋" w:eastAsia="仿宋" w:hAnsi="仿宋" w:cs="仿宋" w:hint="eastAsia"/>
            <w:lang w:eastAsia="zh-CN"/>
          </w:rPr>
          <w:t>(二)、建设规模</w:t>
        </w:r>
        <w:r>
          <w:tab/>
        </w:r>
        <w:r>
          <w:fldChar w:fldCharType="begin"/>
        </w:r>
        <w:r>
          <w:instrText xml:space="preserve"> PAGEREF _Toc30431 \h </w:instrText>
        </w:r>
        <w:r>
          <w:fldChar w:fldCharType="separate"/>
        </w:r>
        <w:r>
          <w:t>10</w:t>
        </w:r>
        <w:r>
          <w:fldChar w:fldCharType="end"/>
        </w:r>
      </w:hyperlink>
    </w:p>
    <w:p>
      <w:pPr>
        <w:pStyle w:val="TOC1"/>
        <w:tabs>
          <w:tab w:val="right" w:leader="dot" w:pos="8306"/>
        </w:tabs>
      </w:pPr>
      <w:hyperlink w:anchor="_Toc3166" w:history="1">
        <w:r>
          <w:rPr>
            <w:rFonts w:ascii="仿宋" w:eastAsia="仿宋" w:hAnsi="仿宋" w:cs="仿宋" w:hint="eastAsia"/>
            <w:lang w:eastAsia="zh-CN"/>
          </w:rPr>
          <w:t>五、口腔科手术器械项目建设背景及必要性分析</w:t>
        </w:r>
        <w:r>
          <w:tab/>
        </w:r>
        <w:r>
          <w:fldChar w:fldCharType="begin"/>
        </w:r>
        <w:r>
          <w:instrText xml:space="preserve"> PAGEREF _Toc3166 \h </w:instrText>
        </w:r>
        <w:r>
          <w:fldChar w:fldCharType="separate"/>
        </w:r>
        <w:r>
          <w:t>11</w:t>
        </w:r>
        <w:r>
          <w:fldChar w:fldCharType="end"/>
        </w:r>
      </w:hyperlink>
    </w:p>
    <w:p>
      <w:pPr>
        <w:pStyle w:val="TOC2"/>
        <w:tabs>
          <w:tab w:val="right" w:leader="dot" w:pos="8306"/>
        </w:tabs>
      </w:pPr>
      <w:hyperlink w:anchor="_Toc23807" w:history="1">
        <w:r>
          <w:rPr>
            <w:rFonts w:ascii="仿宋" w:eastAsia="仿宋" w:hAnsi="仿宋" w:cs="仿宋" w:hint="eastAsia"/>
            <w:lang w:eastAsia="zh-CN"/>
          </w:rPr>
          <w:t>(一)、口腔科手术器械项目背景分析</w:t>
        </w:r>
        <w:r>
          <w:tab/>
        </w:r>
        <w:r>
          <w:fldChar w:fldCharType="begin"/>
        </w:r>
        <w:r>
          <w:instrText xml:space="preserve"> PAGEREF _Toc23807 \h </w:instrText>
        </w:r>
        <w:r>
          <w:fldChar w:fldCharType="separate"/>
        </w:r>
        <w:r>
          <w:t>11</w:t>
        </w:r>
        <w:r>
          <w:fldChar w:fldCharType="end"/>
        </w:r>
      </w:hyperlink>
    </w:p>
    <w:p>
      <w:pPr>
        <w:pStyle w:val="TOC2"/>
        <w:tabs>
          <w:tab w:val="right" w:leader="dot" w:pos="8306"/>
        </w:tabs>
      </w:pPr>
      <w:hyperlink w:anchor="_Toc18928" w:history="1">
        <w:r>
          <w:rPr>
            <w:rFonts w:ascii="仿宋" w:eastAsia="仿宋" w:hAnsi="仿宋" w:cs="仿宋" w:hint="eastAsia"/>
            <w:lang w:eastAsia="zh-CN"/>
          </w:rPr>
          <w:t>(二)、口腔科手术器械项目建设必要性分析</w:t>
        </w:r>
        <w:r>
          <w:tab/>
        </w:r>
        <w:r>
          <w:fldChar w:fldCharType="begin"/>
        </w:r>
        <w:r>
          <w:instrText xml:space="preserve"> PAGEREF _Toc18928 \h </w:instrText>
        </w:r>
        <w:r>
          <w:fldChar w:fldCharType="separate"/>
        </w:r>
        <w:r>
          <w:t>12</w:t>
        </w:r>
        <w:r>
          <w:fldChar w:fldCharType="end"/>
        </w:r>
      </w:hyperlink>
    </w:p>
    <w:p>
      <w:pPr>
        <w:pStyle w:val="TOC1"/>
        <w:tabs>
          <w:tab w:val="right" w:leader="dot" w:pos="8306"/>
        </w:tabs>
      </w:pPr>
      <w:hyperlink w:anchor="_Toc28691" w:history="1">
        <w:r>
          <w:rPr>
            <w:rFonts w:ascii="仿宋" w:eastAsia="仿宋" w:hAnsi="仿宋" w:cs="仿宋" w:hint="eastAsia"/>
            <w:lang w:eastAsia="zh-CN"/>
          </w:rPr>
          <w:t>六、口腔科手术器械项目概论</w:t>
        </w:r>
        <w:r>
          <w:tab/>
        </w:r>
        <w:r>
          <w:fldChar w:fldCharType="begin"/>
        </w:r>
        <w:r>
          <w:instrText xml:space="preserve"> PAGEREF _Toc28691 \h </w:instrText>
        </w:r>
        <w:r>
          <w:fldChar w:fldCharType="separate"/>
        </w:r>
        <w:r>
          <w:t>14</w:t>
        </w:r>
        <w:r>
          <w:fldChar w:fldCharType="end"/>
        </w:r>
      </w:hyperlink>
    </w:p>
    <w:p>
      <w:pPr>
        <w:pStyle w:val="TOC2"/>
        <w:tabs>
          <w:tab w:val="right" w:leader="dot" w:pos="8306"/>
        </w:tabs>
      </w:pPr>
      <w:hyperlink w:anchor="_Toc23161" w:history="1">
        <w:r>
          <w:rPr>
            <w:rFonts w:ascii="仿宋" w:eastAsia="仿宋" w:hAnsi="仿宋" w:cs="仿宋" w:hint="eastAsia"/>
            <w:lang w:eastAsia="zh-CN"/>
          </w:rPr>
          <w:t>(一)、口腔科手术器械项目概况</w:t>
        </w:r>
        <w:r>
          <w:tab/>
        </w:r>
        <w:r>
          <w:fldChar w:fldCharType="begin"/>
        </w:r>
        <w:r>
          <w:instrText xml:space="preserve"> PAGEREF _Toc23161 \h </w:instrText>
        </w:r>
        <w:r>
          <w:fldChar w:fldCharType="separate"/>
        </w:r>
        <w:r>
          <w:t>14</w:t>
        </w:r>
        <w:r>
          <w:fldChar w:fldCharType="end"/>
        </w:r>
      </w:hyperlink>
    </w:p>
    <w:p>
      <w:pPr>
        <w:pStyle w:val="TOC2"/>
        <w:tabs>
          <w:tab w:val="right" w:leader="dot" w:pos="8306"/>
        </w:tabs>
      </w:pPr>
      <w:hyperlink w:anchor="_Toc22983" w:history="1">
        <w:r>
          <w:rPr>
            <w:rFonts w:ascii="仿宋" w:eastAsia="仿宋" w:hAnsi="仿宋" w:cs="仿宋" w:hint="eastAsia"/>
            <w:lang w:eastAsia="zh-CN"/>
          </w:rPr>
          <w:t>(二)、口腔科手术器械项目目标</w:t>
        </w:r>
        <w:r>
          <w:tab/>
        </w:r>
        <w:r>
          <w:fldChar w:fldCharType="begin"/>
        </w:r>
        <w:r>
          <w:instrText xml:space="preserve"> PAGEREF _Toc22983 \h </w:instrText>
        </w:r>
        <w:r>
          <w:fldChar w:fldCharType="separate"/>
        </w:r>
        <w:r>
          <w:t>16</w:t>
        </w:r>
        <w:r>
          <w:fldChar w:fldCharType="end"/>
        </w:r>
      </w:hyperlink>
    </w:p>
    <w:p>
      <w:pPr>
        <w:pStyle w:val="TOC2"/>
        <w:tabs>
          <w:tab w:val="right" w:leader="dot" w:pos="8306"/>
        </w:tabs>
      </w:pPr>
      <w:hyperlink w:anchor="_Toc24978" w:history="1">
        <w:r>
          <w:rPr>
            <w:rFonts w:ascii="仿宋" w:eastAsia="仿宋" w:hAnsi="仿宋" w:cs="仿宋" w:hint="eastAsia"/>
            <w:lang w:eastAsia="zh-CN"/>
          </w:rPr>
          <w:t>(三)、口腔科手术器械项目提出的理由</w:t>
        </w:r>
        <w:r>
          <w:tab/>
        </w:r>
        <w:r>
          <w:fldChar w:fldCharType="begin"/>
        </w:r>
        <w:r>
          <w:instrText xml:space="preserve"> PAGEREF _Toc24978 \h </w:instrText>
        </w:r>
        <w:r>
          <w:fldChar w:fldCharType="separate"/>
        </w:r>
        <w:r>
          <w:t>17</w:t>
        </w:r>
        <w:r>
          <w:fldChar w:fldCharType="end"/>
        </w:r>
      </w:hyperlink>
    </w:p>
    <w:p>
      <w:pPr>
        <w:pStyle w:val="TOC2"/>
        <w:tabs>
          <w:tab w:val="right" w:leader="dot" w:pos="8306"/>
        </w:tabs>
      </w:pPr>
      <w:hyperlink w:anchor="_Toc13699" w:history="1">
        <w:r>
          <w:rPr>
            <w:rFonts w:ascii="仿宋" w:eastAsia="仿宋" w:hAnsi="仿宋" w:cs="仿宋" w:hint="eastAsia"/>
            <w:lang w:eastAsia="zh-CN"/>
          </w:rPr>
          <w:t>(四)、口腔科手术器械项目意义</w:t>
        </w:r>
        <w:r>
          <w:tab/>
        </w:r>
        <w:r>
          <w:fldChar w:fldCharType="begin"/>
        </w:r>
        <w:r>
          <w:instrText xml:space="preserve"> PAGEREF _Toc13699 \h </w:instrText>
        </w:r>
        <w:r>
          <w:fldChar w:fldCharType="separate"/>
        </w:r>
        <w:r>
          <w:t>19</w:t>
        </w:r>
        <w:r>
          <w:fldChar w:fldCharType="end"/>
        </w:r>
      </w:hyperlink>
    </w:p>
    <w:p>
      <w:pPr>
        <w:pStyle w:val="TOC2"/>
        <w:tabs>
          <w:tab w:val="right" w:leader="dot" w:pos="8306"/>
        </w:tabs>
      </w:pPr>
      <w:hyperlink w:anchor="_Toc16997" w:history="1">
        <w:r>
          <w:rPr>
            <w:rFonts w:ascii="仿宋" w:eastAsia="仿宋" w:hAnsi="仿宋" w:cs="仿宋" w:hint="eastAsia"/>
            <w:lang w:eastAsia="zh-CN"/>
          </w:rPr>
          <w:t>(五)、口腔科手术器械项目背景</w:t>
        </w:r>
        <w:r>
          <w:tab/>
        </w:r>
        <w:r>
          <w:fldChar w:fldCharType="begin"/>
        </w:r>
        <w:r>
          <w:instrText xml:space="preserve"> PAGEREF _Toc16997 \h </w:instrText>
        </w:r>
        <w:r>
          <w:fldChar w:fldCharType="separate"/>
        </w:r>
        <w:r>
          <w:t>20</w:t>
        </w:r>
        <w:r>
          <w:fldChar w:fldCharType="end"/>
        </w:r>
      </w:hyperlink>
    </w:p>
    <w:p>
      <w:pPr>
        <w:pStyle w:val="TOC1"/>
        <w:tabs>
          <w:tab w:val="right" w:leader="dot" w:pos="8306"/>
        </w:tabs>
      </w:pPr>
      <w:hyperlink w:anchor="_Toc24971" w:history="1">
        <w:r>
          <w:rPr>
            <w:rFonts w:ascii="仿宋" w:eastAsia="仿宋" w:hAnsi="仿宋" w:cs="仿宋" w:hint="eastAsia"/>
            <w:lang w:eastAsia="zh-CN"/>
          </w:rPr>
          <w:t>七、口腔科手术器械项目计划安排</w:t>
        </w:r>
        <w:r>
          <w:tab/>
        </w:r>
        <w:r>
          <w:fldChar w:fldCharType="begin"/>
        </w:r>
        <w:r>
          <w:instrText xml:space="preserve"> PAGEREF _Toc24971 \h </w:instrText>
        </w:r>
        <w:r>
          <w:fldChar w:fldCharType="separate"/>
        </w:r>
        <w:r>
          <w:t>21</w:t>
        </w:r>
        <w:r>
          <w:fldChar w:fldCharType="end"/>
        </w:r>
      </w:hyperlink>
    </w:p>
    <w:p>
      <w:pPr>
        <w:pStyle w:val="TOC2"/>
        <w:tabs>
          <w:tab w:val="right" w:leader="dot" w:pos="8306"/>
        </w:tabs>
      </w:pPr>
      <w:hyperlink w:anchor="_Toc21226" w:history="1">
        <w:r>
          <w:rPr>
            <w:rFonts w:ascii="仿宋" w:eastAsia="仿宋" w:hAnsi="仿宋" w:cs="仿宋" w:hint="eastAsia"/>
            <w:lang w:eastAsia="zh-CN"/>
          </w:rPr>
          <w:t>(一)、建设周期</w:t>
        </w:r>
        <w:r>
          <w:tab/>
        </w:r>
        <w:r>
          <w:fldChar w:fldCharType="begin"/>
        </w:r>
        <w:r>
          <w:instrText xml:space="preserve"> PAGEREF _Toc21226 \h </w:instrText>
        </w:r>
        <w:r>
          <w:fldChar w:fldCharType="separate"/>
        </w:r>
        <w:r>
          <w:t>21</w:t>
        </w:r>
        <w:r>
          <w:fldChar w:fldCharType="end"/>
        </w:r>
      </w:hyperlink>
    </w:p>
    <w:p>
      <w:pPr>
        <w:pStyle w:val="TOC2"/>
        <w:tabs>
          <w:tab w:val="right" w:leader="dot" w:pos="8306"/>
        </w:tabs>
      </w:pPr>
      <w:hyperlink w:anchor="_Toc29129" w:history="1">
        <w:r>
          <w:rPr>
            <w:rFonts w:ascii="仿宋" w:eastAsia="仿宋" w:hAnsi="仿宋" w:cs="仿宋" w:hint="eastAsia"/>
            <w:lang w:eastAsia="zh-CN"/>
          </w:rPr>
          <w:t>(二)、建设进度</w:t>
        </w:r>
        <w:r>
          <w:tab/>
        </w:r>
        <w:r>
          <w:fldChar w:fldCharType="begin"/>
        </w:r>
        <w:r>
          <w:instrText xml:space="preserve"> PAGEREF _Toc29129 \h </w:instrText>
        </w:r>
        <w:r>
          <w:fldChar w:fldCharType="separate"/>
        </w:r>
        <w:r>
          <w:t>22</w:t>
        </w:r>
        <w:r>
          <w:fldChar w:fldCharType="end"/>
        </w:r>
      </w:hyperlink>
    </w:p>
    <w:p>
      <w:pPr>
        <w:pStyle w:val="TOC2"/>
        <w:tabs>
          <w:tab w:val="right" w:leader="dot" w:pos="8306"/>
        </w:tabs>
      </w:pPr>
      <w:hyperlink w:anchor="_Toc24039" w:history="1">
        <w:r>
          <w:rPr>
            <w:rFonts w:ascii="仿宋" w:eastAsia="仿宋" w:hAnsi="仿宋" w:cs="仿宋" w:hint="eastAsia"/>
            <w:lang w:eastAsia="zh-CN"/>
          </w:rPr>
          <w:t>(三)、进度安排注意事项</w:t>
        </w:r>
        <w:r>
          <w:tab/>
        </w:r>
        <w:r>
          <w:fldChar w:fldCharType="begin"/>
        </w:r>
        <w:r>
          <w:instrText xml:space="preserve"> PAGEREF _Toc24039 \h </w:instrText>
        </w:r>
        <w:r>
          <w:fldChar w:fldCharType="separate"/>
        </w:r>
        <w:r>
          <w:t>23</w:t>
        </w:r>
        <w:r>
          <w:fldChar w:fldCharType="end"/>
        </w:r>
      </w:hyperlink>
    </w:p>
    <w:p>
      <w:pPr>
        <w:pStyle w:val="TOC2"/>
        <w:tabs>
          <w:tab w:val="right" w:leader="dot" w:pos="8306"/>
        </w:tabs>
      </w:pPr>
      <w:hyperlink w:anchor="_Toc6734" w:history="1">
        <w:r>
          <w:rPr>
            <w:rFonts w:ascii="仿宋" w:eastAsia="仿宋" w:hAnsi="仿宋" w:cs="仿宋" w:hint="eastAsia"/>
            <w:lang w:eastAsia="zh-CN"/>
          </w:rPr>
          <w:t>(四)、人力资源配置</w:t>
        </w:r>
        <w:r>
          <w:tab/>
        </w:r>
        <w:r>
          <w:fldChar w:fldCharType="begin"/>
        </w:r>
        <w:r>
          <w:instrText xml:space="preserve"> PAGEREF _Toc6734 \h </w:instrText>
        </w:r>
        <w:r>
          <w:fldChar w:fldCharType="separate"/>
        </w:r>
        <w:r>
          <w:t>24</w:t>
        </w:r>
        <w:r>
          <w:fldChar w:fldCharType="end"/>
        </w:r>
      </w:hyperlink>
    </w:p>
    <w:p>
      <w:pPr>
        <w:pStyle w:val="TOC1"/>
        <w:tabs>
          <w:tab w:val="right" w:leader="dot" w:pos="8306"/>
        </w:tabs>
      </w:pPr>
      <w:hyperlink w:anchor="_Toc4611" w:history="1">
        <w:r>
          <w:rPr>
            <w:rFonts w:ascii="仿宋" w:eastAsia="仿宋" w:hAnsi="仿宋" w:cs="仿宋" w:hint="eastAsia"/>
            <w:lang w:eastAsia="zh-CN"/>
          </w:rPr>
          <w:t>八、口腔科手术器械项目风险管理</w:t>
        </w:r>
        <w:r>
          <w:tab/>
        </w:r>
        <w:r>
          <w:fldChar w:fldCharType="begin"/>
        </w:r>
        <w:r>
          <w:instrText xml:space="preserve"> PAGEREF _Toc4611 \h </w:instrText>
        </w:r>
        <w:r>
          <w:fldChar w:fldCharType="separate"/>
        </w:r>
        <w:r>
          <w:t>25</w:t>
        </w:r>
        <w:r>
          <w:fldChar w:fldCharType="end"/>
        </w:r>
      </w:hyperlink>
    </w:p>
    <w:p>
      <w:pPr>
        <w:pStyle w:val="TOC2"/>
        <w:tabs>
          <w:tab w:val="right" w:leader="dot" w:pos="8306"/>
        </w:tabs>
      </w:pPr>
      <w:hyperlink w:anchor="_Toc22167" w:history="1">
        <w:r>
          <w:rPr>
            <w:rFonts w:ascii="仿宋" w:eastAsia="仿宋" w:hAnsi="仿宋" w:cs="仿宋" w:hint="eastAsia"/>
            <w:lang w:eastAsia="zh-CN"/>
          </w:rPr>
          <w:t>(一)、风险识别与评估</w:t>
        </w:r>
        <w:r>
          <w:tab/>
        </w:r>
        <w:r>
          <w:fldChar w:fldCharType="begin"/>
        </w:r>
        <w:r>
          <w:instrText xml:space="preserve"> PAGEREF _Toc22167 \h </w:instrText>
        </w:r>
        <w:r>
          <w:fldChar w:fldCharType="separate"/>
        </w:r>
        <w:r>
          <w:t>25</w:t>
        </w:r>
        <w:r>
          <w:fldChar w:fldCharType="end"/>
        </w:r>
      </w:hyperlink>
    </w:p>
    <w:p>
      <w:pPr>
        <w:pStyle w:val="TOC2"/>
        <w:tabs>
          <w:tab w:val="right" w:leader="dot" w:pos="8306"/>
        </w:tabs>
      </w:pPr>
      <w:hyperlink w:anchor="_Toc11890" w:history="1">
        <w:r>
          <w:rPr>
            <w:rFonts w:ascii="仿宋" w:eastAsia="仿宋" w:hAnsi="仿宋" w:cs="仿宋" w:hint="eastAsia"/>
            <w:lang w:eastAsia="zh-CN"/>
          </w:rPr>
          <w:t>(二)、风险应对策略</w:t>
        </w:r>
        <w:r>
          <w:tab/>
        </w:r>
        <w:r>
          <w:fldChar w:fldCharType="begin"/>
        </w:r>
        <w:r>
          <w:instrText xml:space="preserve"> PAGEREF _Toc11890 \h </w:instrText>
        </w:r>
        <w:r>
          <w:fldChar w:fldCharType="separate"/>
        </w:r>
        <w:r>
          <w:t>26</w:t>
        </w:r>
        <w:r>
          <w:fldChar w:fldCharType="end"/>
        </w:r>
      </w:hyperlink>
    </w:p>
    <w:p>
      <w:pPr>
        <w:pStyle w:val="TOC2"/>
        <w:tabs>
          <w:tab w:val="right" w:leader="dot" w:pos="8306"/>
        </w:tabs>
      </w:pPr>
      <w:hyperlink w:anchor="_Toc31752" w:history="1">
        <w:r>
          <w:rPr>
            <w:rFonts w:ascii="仿宋" w:eastAsia="仿宋" w:hAnsi="仿宋" w:cs="仿宋" w:hint="eastAsia"/>
            <w:lang w:eastAsia="zh-CN"/>
          </w:rPr>
          <w:t>(三)、风险监控与控制</w:t>
        </w:r>
        <w:r>
          <w:tab/>
        </w:r>
        <w:r>
          <w:fldChar w:fldCharType="begin"/>
        </w:r>
        <w:r>
          <w:instrText xml:space="preserve"> PAGEREF _Toc31752 \h </w:instrText>
        </w:r>
        <w:r>
          <w:fldChar w:fldCharType="separate"/>
        </w:r>
        <w:r>
          <w:t>28</w:t>
        </w:r>
        <w:r>
          <w:fldChar w:fldCharType="end"/>
        </w:r>
      </w:hyperlink>
    </w:p>
    <w:p>
      <w:pPr>
        <w:pStyle w:val="TOC1"/>
        <w:tabs>
          <w:tab w:val="right" w:leader="dot" w:pos="8306"/>
        </w:tabs>
      </w:pPr>
      <w:hyperlink w:anchor="_Toc517" w:history="1">
        <w:r>
          <w:rPr>
            <w:rFonts w:ascii="仿宋" w:eastAsia="仿宋" w:hAnsi="仿宋" w:cs="仿宋" w:hint="eastAsia"/>
            <w:lang w:eastAsia="zh-CN"/>
          </w:rPr>
          <w:t>九、口腔科手术器械项目人力资源管理</w:t>
        </w:r>
        <w:r>
          <w:tab/>
        </w:r>
        <w:r>
          <w:fldChar w:fldCharType="begin"/>
        </w:r>
        <w:r>
          <w:instrText xml:space="preserve"> PAGEREF _Toc517 \h </w:instrText>
        </w:r>
        <w:r>
          <w:fldChar w:fldCharType="separate"/>
        </w:r>
        <w:r>
          <w:t>29</w:t>
        </w:r>
        <w:r>
          <w:fldChar w:fldCharType="end"/>
        </w:r>
      </w:hyperlink>
    </w:p>
    <w:p>
      <w:pPr>
        <w:pStyle w:val="TOC2"/>
        <w:tabs>
          <w:tab w:val="right" w:leader="dot" w:pos="8306"/>
        </w:tabs>
      </w:pPr>
      <w:hyperlink w:anchor="_Toc6467" w:history="1">
        <w:r>
          <w:rPr>
            <w:rFonts w:ascii="仿宋" w:eastAsia="仿宋" w:hAnsi="仿宋" w:cs="仿宋" w:hint="eastAsia"/>
            <w:lang w:eastAsia="zh-CN"/>
          </w:rPr>
          <w:t>(一)、建立健全的预算管理制度</w:t>
        </w:r>
        <w:r>
          <w:tab/>
        </w:r>
        <w:r>
          <w:fldChar w:fldCharType="begin"/>
        </w:r>
        <w:r>
          <w:instrText xml:space="preserve"> PAGEREF _Toc6467 \h </w:instrText>
        </w:r>
        <w:r>
          <w:fldChar w:fldCharType="separate"/>
        </w:r>
        <w:r>
          <w:t>29</w:t>
        </w:r>
        <w:r>
          <w:fldChar w:fldCharType="end"/>
        </w:r>
      </w:hyperlink>
    </w:p>
    <w:p>
      <w:pPr>
        <w:pStyle w:val="TOC2"/>
        <w:tabs>
          <w:tab w:val="right" w:leader="dot" w:pos="8306"/>
        </w:tabs>
      </w:pPr>
      <w:hyperlink w:anchor="_Toc14235" w:history="1">
        <w:r>
          <w:rPr>
            <w:rFonts w:ascii="仿宋" w:eastAsia="仿宋" w:hAnsi="仿宋" w:cs="仿宋" w:hint="eastAsia"/>
            <w:lang w:eastAsia="zh-CN"/>
          </w:rPr>
          <w:t>(二)、加强资金流动监控</w:t>
        </w:r>
        <w:r>
          <w:tab/>
        </w:r>
        <w:r>
          <w:fldChar w:fldCharType="begin"/>
        </w:r>
        <w:r>
          <w:instrText xml:space="preserve"> PAGEREF _Toc14235 \h </w:instrText>
        </w:r>
        <w:r>
          <w:fldChar w:fldCharType="separate"/>
        </w:r>
        <w:r>
          <w:t>31</w:t>
        </w:r>
        <w:r>
          <w:fldChar w:fldCharType="end"/>
        </w:r>
      </w:hyperlink>
    </w:p>
    <w:p>
      <w:pPr>
        <w:pStyle w:val="TOC2"/>
        <w:tabs>
          <w:tab w:val="right" w:leader="dot" w:pos="8306"/>
        </w:tabs>
      </w:pPr>
      <w:hyperlink w:anchor="_Toc20809" w:history="1">
        <w:r>
          <w:rPr>
            <w:rFonts w:ascii="仿宋" w:eastAsia="仿宋" w:hAnsi="仿宋" w:cs="仿宋" w:hint="eastAsia"/>
            <w:lang w:eastAsia="zh-CN"/>
          </w:rPr>
          <w:t>(三)、制定完善的风险控制机制</w:t>
        </w:r>
        <w:r>
          <w:tab/>
        </w:r>
        <w:r>
          <w:fldChar w:fldCharType="begin"/>
        </w:r>
        <w:r>
          <w:instrText xml:space="preserve"> PAGEREF _Toc20809 \h </w:instrText>
        </w:r>
        <w:r>
          <w:fldChar w:fldCharType="separate"/>
        </w:r>
        <w:r>
          <w:t>32</w:t>
        </w:r>
        <w:r>
          <w:fldChar w:fldCharType="end"/>
        </w:r>
      </w:hyperlink>
    </w:p>
    <w:p>
      <w:pPr>
        <w:pStyle w:val="TOC2"/>
        <w:tabs>
          <w:tab w:val="right" w:leader="dot" w:pos="8306"/>
        </w:tabs>
      </w:pPr>
      <w:hyperlink w:anchor="_Toc845" w:history="1">
        <w:r>
          <w:rPr>
            <w:rFonts w:ascii="仿宋" w:eastAsia="仿宋" w:hAnsi="仿宋" w:cs="仿宋" w:hint="eastAsia"/>
            <w:lang w:eastAsia="zh-CN"/>
          </w:rPr>
          <w:t>(四)、优化成本管理</w:t>
        </w:r>
        <w:r>
          <w:tab/>
        </w:r>
        <w:r>
          <w:fldChar w:fldCharType="begin"/>
        </w:r>
        <w:r>
          <w:instrText xml:space="preserve"> PAGEREF _Toc845 \h </w:instrText>
        </w:r>
        <w:r>
          <w:fldChar w:fldCharType="separate"/>
        </w:r>
        <w:r>
          <w:t>33</w:t>
        </w:r>
        <w:r>
          <w:fldChar w:fldCharType="end"/>
        </w:r>
      </w:hyperlink>
    </w:p>
    <w:p>
      <w:pPr>
        <w:pStyle w:val="TOC1"/>
        <w:tabs>
          <w:tab w:val="right" w:leader="dot" w:pos="8306"/>
        </w:tabs>
      </w:pPr>
      <w:hyperlink w:anchor="_Toc6275" w:history="1">
        <w:r>
          <w:rPr>
            <w:rFonts w:ascii="仿宋" w:eastAsia="仿宋" w:hAnsi="仿宋" w:cs="仿宋" w:hint="eastAsia"/>
            <w:lang w:eastAsia="zh-CN"/>
          </w:rPr>
          <w:t>十、口腔科手术器械项目环境影响分析</w:t>
        </w:r>
        <w:r>
          <w:tab/>
        </w:r>
        <w:r>
          <w:fldChar w:fldCharType="begin"/>
        </w:r>
        <w:r>
          <w:instrText xml:space="preserve"> PAGEREF _Toc6275 \h </w:instrText>
        </w:r>
        <w:r>
          <w:fldChar w:fldCharType="separate"/>
        </w:r>
        <w:r>
          <w:t>35</w:t>
        </w:r>
        <w:r>
          <w:fldChar w:fldCharType="end"/>
        </w:r>
      </w:hyperlink>
    </w:p>
    <w:p>
      <w:pPr>
        <w:pStyle w:val="TOC2"/>
        <w:tabs>
          <w:tab w:val="right" w:leader="dot" w:pos="8306"/>
        </w:tabs>
      </w:pPr>
      <w:hyperlink w:anchor="_Toc7629" w:history="1">
        <w:r>
          <w:rPr>
            <w:rFonts w:ascii="仿宋" w:eastAsia="仿宋" w:hAnsi="仿宋" w:cs="仿宋" w:hint="eastAsia"/>
            <w:lang w:eastAsia="zh-CN"/>
          </w:rPr>
          <w:t>(一)、建设区域环境质量现状</w:t>
        </w:r>
        <w:r>
          <w:tab/>
        </w:r>
        <w:r>
          <w:fldChar w:fldCharType="begin"/>
        </w:r>
        <w:r>
          <w:instrText xml:space="preserve"> PAGEREF _Toc7629 \h </w:instrText>
        </w:r>
        <w:r>
          <w:fldChar w:fldCharType="separate"/>
        </w:r>
        <w:r>
          <w:t>35</w:t>
        </w:r>
        <w:r>
          <w:fldChar w:fldCharType="end"/>
        </w:r>
      </w:hyperlink>
    </w:p>
    <w:p>
      <w:pPr>
        <w:pStyle w:val="TOC2"/>
        <w:tabs>
          <w:tab w:val="right" w:leader="dot" w:pos="8306"/>
        </w:tabs>
      </w:pPr>
      <w:hyperlink w:anchor="_Toc11040" w:history="1">
        <w:r>
          <w:rPr>
            <w:rFonts w:ascii="仿宋" w:eastAsia="仿宋" w:hAnsi="仿宋" w:cs="仿宋" w:hint="eastAsia"/>
            <w:lang w:eastAsia="zh-CN"/>
          </w:rPr>
          <w:t>(二)、建设期环境保护</w:t>
        </w:r>
        <w:r>
          <w:tab/>
        </w:r>
        <w:r>
          <w:fldChar w:fldCharType="begin"/>
        </w:r>
        <w:r>
          <w:instrText xml:space="preserve"> PAGEREF _Toc11040 \h </w:instrText>
        </w:r>
        <w:r>
          <w:fldChar w:fldCharType="separate"/>
        </w:r>
        <w:r>
          <w:t>36</w:t>
        </w:r>
        <w:r>
          <w:fldChar w:fldCharType="end"/>
        </w:r>
      </w:hyperlink>
    </w:p>
    <w:p>
      <w:pPr>
        <w:pStyle w:val="TOC2"/>
        <w:tabs>
          <w:tab w:val="right" w:leader="dot" w:pos="8306"/>
        </w:tabs>
      </w:pPr>
      <w:hyperlink w:anchor="_Toc10179" w:history="1">
        <w:r>
          <w:rPr>
            <w:rFonts w:ascii="仿宋" w:eastAsia="仿宋" w:hAnsi="仿宋" w:cs="仿宋" w:hint="eastAsia"/>
            <w:lang w:eastAsia="zh-CN"/>
          </w:rPr>
          <w:t>(三)、运营期环境保护</w:t>
        </w:r>
        <w:r>
          <w:tab/>
        </w:r>
        <w:r>
          <w:fldChar w:fldCharType="begin"/>
        </w:r>
        <w:r>
          <w:instrText xml:space="preserve"> PAGEREF _Toc10179 \h </w:instrText>
        </w:r>
        <w:r>
          <w:fldChar w:fldCharType="separate"/>
        </w:r>
        <w:r>
          <w:t>37</w:t>
        </w:r>
        <w:r>
          <w:fldChar w:fldCharType="end"/>
        </w:r>
      </w:hyperlink>
    </w:p>
    <w:p>
      <w:pPr>
        <w:pStyle w:val="TOC2"/>
        <w:tabs>
          <w:tab w:val="right" w:leader="dot" w:pos="8306"/>
        </w:tabs>
      </w:pPr>
      <w:hyperlink w:anchor="_Toc3957" w:history="1">
        <w:r>
          <w:rPr>
            <w:rFonts w:ascii="仿宋" w:eastAsia="仿宋" w:hAnsi="仿宋" w:cs="仿宋" w:hint="eastAsia"/>
            <w:lang w:eastAsia="zh-CN"/>
          </w:rPr>
          <w:t>(四)、口腔科手术器械项目建设对区域经济的影响</w:t>
        </w:r>
        <w:r>
          <w:tab/>
        </w:r>
        <w:r>
          <w:fldChar w:fldCharType="begin"/>
        </w:r>
        <w:r>
          <w:instrText xml:space="preserve"> PAGEREF _Toc3957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6" w:history="1">
        <w:r>
          <w:rPr>
            <w:rFonts w:ascii="仿宋" w:eastAsia="仿宋" w:hAnsi="仿宋" w:cs="仿宋" w:hint="eastAsia"/>
            <w:lang w:eastAsia="zh-CN"/>
          </w:rPr>
          <w:t>(五)、废弃物处理</w:t>
        </w:r>
        <w:r>
          <w:tab/>
        </w:r>
        <w:r>
          <w:fldChar w:fldCharType="begin"/>
        </w:r>
        <w:r>
          <w:instrText xml:space="preserve"> PAGEREF _Toc7486 \h </w:instrText>
        </w:r>
        <w:r>
          <w:fldChar w:fldCharType="separate"/>
        </w:r>
        <w:r>
          <w:t>41</w:t>
        </w:r>
        <w:r>
          <w:fldChar w:fldCharType="end"/>
        </w:r>
      </w:hyperlink>
    </w:p>
    <w:p>
      <w:pPr>
        <w:pStyle w:val="TOC2"/>
        <w:tabs>
          <w:tab w:val="right" w:leader="dot" w:pos="8306"/>
        </w:tabs>
      </w:pPr>
      <w:hyperlink w:anchor="_Toc19515" w:history="1">
        <w:r>
          <w:rPr>
            <w:rFonts w:ascii="仿宋" w:eastAsia="仿宋" w:hAnsi="仿宋" w:cs="仿宋" w:hint="eastAsia"/>
            <w:lang w:eastAsia="zh-CN"/>
          </w:rPr>
          <w:t>(六)、特殊环境影响分析</w:t>
        </w:r>
        <w:r>
          <w:tab/>
        </w:r>
        <w:r>
          <w:fldChar w:fldCharType="begin"/>
        </w:r>
        <w:r>
          <w:instrText xml:space="preserve"> PAGEREF _Toc19515 \h </w:instrText>
        </w:r>
        <w:r>
          <w:fldChar w:fldCharType="separate"/>
        </w:r>
        <w:r>
          <w:t>42</w:t>
        </w:r>
        <w:r>
          <w:fldChar w:fldCharType="end"/>
        </w:r>
      </w:hyperlink>
    </w:p>
    <w:p>
      <w:pPr>
        <w:pStyle w:val="TOC2"/>
        <w:tabs>
          <w:tab w:val="right" w:leader="dot" w:pos="8306"/>
        </w:tabs>
      </w:pPr>
      <w:hyperlink w:anchor="_Toc360" w:history="1">
        <w:r>
          <w:rPr>
            <w:rFonts w:ascii="仿宋" w:eastAsia="仿宋" w:hAnsi="仿宋" w:cs="仿宋" w:hint="eastAsia"/>
            <w:lang w:eastAsia="zh-CN"/>
          </w:rPr>
          <w:t>(七)、清洁生产</w:t>
        </w:r>
        <w:r>
          <w:tab/>
        </w:r>
        <w:r>
          <w:fldChar w:fldCharType="begin"/>
        </w:r>
        <w:r>
          <w:instrText xml:space="preserve"> PAGEREF _Toc360 \h </w:instrText>
        </w:r>
        <w:r>
          <w:fldChar w:fldCharType="separate"/>
        </w:r>
        <w:r>
          <w:t>43</w:t>
        </w:r>
        <w:r>
          <w:fldChar w:fldCharType="end"/>
        </w:r>
      </w:hyperlink>
    </w:p>
    <w:p>
      <w:pPr>
        <w:pStyle w:val="TOC2"/>
        <w:tabs>
          <w:tab w:val="right" w:leader="dot" w:pos="8306"/>
        </w:tabs>
      </w:pPr>
      <w:hyperlink w:anchor="_Toc31202" w:history="1">
        <w:r>
          <w:rPr>
            <w:rFonts w:ascii="仿宋" w:eastAsia="仿宋" w:hAnsi="仿宋" w:cs="仿宋" w:hint="eastAsia"/>
            <w:lang w:eastAsia="zh-CN"/>
          </w:rPr>
          <w:t>(八)、环境保护综合评价</w:t>
        </w:r>
        <w:r>
          <w:tab/>
        </w:r>
        <w:r>
          <w:fldChar w:fldCharType="begin"/>
        </w:r>
        <w:r>
          <w:instrText xml:space="preserve"> PAGEREF _Toc31202 \h </w:instrText>
        </w:r>
        <w:r>
          <w:fldChar w:fldCharType="separate"/>
        </w:r>
        <w:r>
          <w:t>44</w:t>
        </w:r>
        <w:r>
          <w:fldChar w:fldCharType="end"/>
        </w:r>
      </w:hyperlink>
    </w:p>
    <w:p>
      <w:pPr>
        <w:pStyle w:val="TOC1"/>
        <w:tabs>
          <w:tab w:val="right" w:leader="dot" w:pos="8306"/>
        </w:tabs>
      </w:pPr>
      <w:hyperlink w:anchor="_Toc27937" w:history="1">
        <w:r>
          <w:rPr>
            <w:rFonts w:ascii="仿宋" w:eastAsia="仿宋" w:hAnsi="仿宋" w:cs="仿宋" w:hint="eastAsia"/>
            <w:lang w:eastAsia="zh-CN"/>
          </w:rPr>
          <w:t>十一、口腔科手术器械项目人力资源培养与发展</w:t>
        </w:r>
        <w:r>
          <w:tab/>
        </w:r>
        <w:r>
          <w:fldChar w:fldCharType="begin"/>
        </w:r>
        <w:r>
          <w:instrText xml:space="preserve"> PAGEREF _Toc27937 \h </w:instrText>
        </w:r>
        <w:r>
          <w:fldChar w:fldCharType="separate"/>
        </w:r>
        <w:r>
          <w:t>46</w:t>
        </w:r>
        <w:r>
          <w:fldChar w:fldCharType="end"/>
        </w:r>
      </w:hyperlink>
    </w:p>
    <w:p>
      <w:pPr>
        <w:pStyle w:val="TOC2"/>
        <w:tabs>
          <w:tab w:val="right" w:leader="dot" w:pos="8306"/>
        </w:tabs>
      </w:pPr>
      <w:hyperlink w:anchor="_Toc20303" w:history="1">
        <w:r>
          <w:rPr>
            <w:rFonts w:ascii="仿宋" w:eastAsia="仿宋" w:hAnsi="仿宋" w:cs="仿宋" w:hint="eastAsia"/>
            <w:lang w:eastAsia="zh-CN"/>
          </w:rPr>
          <w:t>(一)、人才需求与规划</w:t>
        </w:r>
        <w:r>
          <w:tab/>
        </w:r>
        <w:r>
          <w:fldChar w:fldCharType="begin"/>
        </w:r>
        <w:r>
          <w:instrText xml:space="preserve"> PAGEREF _Toc20303 \h </w:instrText>
        </w:r>
        <w:r>
          <w:fldChar w:fldCharType="separate"/>
        </w:r>
        <w:r>
          <w:t>46</w:t>
        </w:r>
        <w:r>
          <w:fldChar w:fldCharType="end"/>
        </w:r>
      </w:hyperlink>
    </w:p>
    <w:p>
      <w:pPr>
        <w:pStyle w:val="TOC2"/>
        <w:tabs>
          <w:tab w:val="right" w:leader="dot" w:pos="8306"/>
        </w:tabs>
      </w:pPr>
      <w:hyperlink w:anchor="_Toc16175" w:history="1">
        <w:r>
          <w:rPr>
            <w:rFonts w:ascii="仿宋" w:eastAsia="仿宋" w:hAnsi="仿宋" w:cs="仿宋" w:hint="eastAsia"/>
            <w:lang w:eastAsia="zh-CN"/>
          </w:rPr>
          <w:t>(二)、培训与发展计划</w:t>
        </w:r>
        <w:r>
          <w:tab/>
        </w:r>
        <w:r>
          <w:fldChar w:fldCharType="begin"/>
        </w:r>
        <w:r>
          <w:instrText xml:space="preserve"> PAGEREF _Toc16175 \h </w:instrText>
        </w:r>
        <w:r>
          <w:fldChar w:fldCharType="separate"/>
        </w:r>
        <w:r>
          <w:t>46</w:t>
        </w:r>
        <w:r>
          <w:fldChar w:fldCharType="end"/>
        </w:r>
      </w:hyperlink>
    </w:p>
    <w:p>
      <w:pPr>
        <w:pStyle w:val="TOC1"/>
        <w:tabs>
          <w:tab w:val="right" w:leader="dot" w:pos="8306"/>
        </w:tabs>
      </w:pPr>
      <w:hyperlink w:anchor="_Toc3523" w:history="1">
        <w:r>
          <w:rPr>
            <w:rFonts w:ascii="仿宋" w:eastAsia="仿宋" w:hAnsi="仿宋" w:cs="仿宋" w:hint="eastAsia"/>
            <w:lang w:eastAsia="zh-CN"/>
          </w:rPr>
          <w:t>十二、口腔科手术器械项目技术管理</w:t>
        </w:r>
        <w:r>
          <w:tab/>
        </w:r>
        <w:r>
          <w:fldChar w:fldCharType="begin"/>
        </w:r>
        <w:r>
          <w:instrText xml:space="preserve"> PAGEREF _Toc3523 \h </w:instrText>
        </w:r>
        <w:r>
          <w:fldChar w:fldCharType="separate"/>
        </w:r>
        <w:r>
          <w:t>47</w:t>
        </w:r>
        <w:r>
          <w:fldChar w:fldCharType="end"/>
        </w:r>
      </w:hyperlink>
    </w:p>
    <w:p>
      <w:pPr>
        <w:pStyle w:val="TOC2"/>
        <w:tabs>
          <w:tab w:val="right" w:leader="dot" w:pos="8306"/>
        </w:tabs>
      </w:pPr>
      <w:hyperlink w:anchor="_Toc25374" w:history="1">
        <w:r>
          <w:rPr>
            <w:rFonts w:ascii="仿宋" w:eastAsia="仿宋" w:hAnsi="仿宋" w:cs="仿宋" w:hint="eastAsia"/>
            <w:lang w:eastAsia="zh-CN"/>
          </w:rPr>
          <w:t>(一)、技术方案选用方向</w:t>
        </w:r>
        <w:r>
          <w:tab/>
        </w:r>
        <w:r>
          <w:fldChar w:fldCharType="begin"/>
        </w:r>
        <w:r>
          <w:instrText xml:space="preserve"> PAGEREF _Toc25374 \h </w:instrText>
        </w:r>
        <w:r>
          <w:fldChar w:fldCharType="separate"/>
        </w:r>
        <w:r>
          <w:t>47</w:t>
        </w:r>
        <w:r>
          <w:fldChar w:fldCharType="end"/>
        </w:r>
      </w:hyperlink>
    </w:p>
    <w:p>
      <w:pPr>
        <w:pStyle w:val="TOC2"/>
        <w:tabs>
          <w:tab w:val="right" w:leader="dot" w:pos="8306"/>
        </w:tabs>
      </w:pPr>
      <w:hyperlink w:anchor="_Toc3259" w:history="1">
        <w:r>
          <w:rPr>
            <w:rFonts w:ascii="仿宋" w:eastAsia="仿宋" w:hAnsi="仿宋" w:cs="仿宋" w:hint="eastAsia"/>
            <w:lang w:eastAsia="zh-CN"/>
          </w:rPr>
          <w:t>(二)、工艺技术方案选用原则</w:t>
        </w:r>
        <w:r>
          <w:tab/>
        </w:r>
        <w:r>
          <w:fldChar w:fldCharType="begin"/>
        </w:r>
        <w:r>
          <w:instrText xml:space="preserve"> PAGEREF _Toc3259 \h </w:instrText>
        </w:r>
        <w:r>
          <w:fldChar w:fldCharType="separate"/>
        </w:r>
        <w:r>
          <w:t>49</w:t>
        </w:r>
        <w:r>
          <w:fldChar w:fldCharType="end"/>
        </w:r>
      </w:hyperlink>
    </w:p>
    <w:p>
      <w:pPr>
        <w:pStyle w:val="TOC2"/>
        <w:tabs>
          <w:tab w:val="right" w:leader="dot" w:pos="8306"/>
        </w:tabs>
      </w:pPr>
      <w:hyperlink w:anchor="_Toc3086" w:history="1">
        <w:r>
          <w:rPr>
            <w:rFonts w:ascii="仿宋" w:eastAsia="仿宋" w:hAnsi="仿宋" w:cs="仿宋" w:hint="eastAsia"/>
            <w:lang w:eastAsia="zh-CN"/>
          </w:rPr>
          <w:t>(三)、工艺技术方案要求</w:t>
        </w:r>
        <w:r>
          <w:tab/>
        </w:r>
        <w:r>
          <w:fldChar w:fldCharType="begin"/>
        </w:r>
        <w:r>
          <w:instrText xml:space="preserve"> PAGEREF _Toc3086 \h </w:instrText>
        </w:r>
        <w:r>
          <w:fldChar w:fldCharType="separate"/>
        </w:r>
        <w:r>
          <w:t>51</w:t>
        </w:r>
        <w:r>
          <w:fldChar w:fldCharType="end"/>
        </w:r>
      </w:hyperlink>
    </w:p>
    <w:p>
      <w:pPr>
        <w:pStyle w:val="TOC1"/>
        <w:tabs>
          <w:tab w:val="right" w:leader="dot" w:pos="8306"/>
        </w:tabs>
      </w:pPr>
      <w:hyperlink w:anchor="_Toc28164" w:history="1">
        <w:r>
          <w:rPr>
            <w:rFonts w:ascii="仿宋" w:eastAsia="仿宋" w:hAnsi="仿宋" w:cs="仿宋" w:hint="eastAsia"/>
            <w:lang w:eastAsia="zh-CN"/>
          </w:rPr>
          <w:t>十三、口腔科手术器械项目治理与监督</w:t>
        </w:r>
        <w:r>
          <w:tab/>
        </w:r>
        <w:r>
          <w:fldChar w:fldCharType="begin"/>
        </w:r>
        <w:r>
          <w:instrText xml:space="preserve"> PAGEREF _Toc28164 \h </w:instrText>
        </w:r>
        <w:r>
          <w:fldChar w:fldCharType="separate"/>
        </w:r>
        <w:r>
          <w:t>53</w:t>
        </w:r>
        <w:r>
          <w:fldChar w:fldCharType="end"/>
        </w:r>
      </w:hyperlink>
    </w:p>
    <w:p>
      <w:pPr>
        <w:pStyle w:val="TOC2"/>
        <w:tabs>
          <w:tab w:val="right" w:leader="dot" w:pos="8306"/>
        </w:tabs>
      </w:pPr>
      <w:hyperlink w:anchor="_Toc27391" w:history="1">
        <w:r>
          <w:rPr>
            <w:rFonts w:ascii="仿宋" w:eastAsia="仿宋" w:hAnsi="仿宋" w:cs="仿宋" w:hint="eastAsia"/>
            <w:lang w:eastAsia="zh-CN"/>
          </w:rPr>
          <w:t>(一)、口腔科手术器械项目治理结构</w:t>
        </w:r>
        <w:r>
          <w:tab/>
        </w:r>
        <w:r>
          <w:fldChar w:fldCharType="begin"/>
        </w:r>
        <w:r>
          <w:instrText xml:space="preserve"> PAGEREF _Toc27391 \h </w:instrText>
        </w:r>
        <w:r>
          <w:fldChar w:fldCharType="separate"/>
        </w:r>
        <w:r>
          <w:t>53</w:t>
        </w:r>
        <w:r>
          <w:fldChar w:fldCharType="end"/>
        </w:r>
      </w:hyperlink>
    </w:p>
    <w:p>
      <w:pPr>
        <w:pStyle w:val="TOC2"/>
        <w:tabs>
          <w:tab w:val="right" w:leader="dot" w:pos="8306"/>
        </w:tabs>
      </w:pPr>
      <w:hyperlink w:anchor="_Toc872" w:history="1">
        <w:r>
          <w:rPr>
            <w:rFonts w:ascii="仿宋" w:eastAsia="仿宋" w:hAnsi="仿宋" w:cs="仿宋" w:hint="eastAsia"/>
            <w:lang w:eastAsia="zh-CN"/>
          </w:rPr>
          <w:t>(二)、监督与审计</w:t>
        </w:r>
        <w:r>
          <w:tab/>
        </w:r>
        <w:r>
          <w:fldChar w:fldCharType="begin"/>
        </w:r>
        <w:r>
          <w:instrText xml:space="preserve"> PAGEREF _Toc872 \h </w:instrText>
        </w:r>
        <w:r>
          <w:fldChar w:fldCharType="separate"/>
        </w:r>
        <w:r>
          <w:t>55</w:t>
        </w:r>
        <w:r>
          <w:fldChar w:fldCharType="end"/>
        </w:r>
      </w:hyperlink>
    </w:p>
    <w:p>
      <w:pPr>
        <w:pStyle w:val="TOC1"/>
        <w:tabs>
          <w:tab w:val="right" w:leader="dot" w:pos="8306"/>
        </w:tabs>
      </w:pPr>
      <w:hyperlink w:anchor="_Toc25684" w:history="1">
        <w:r>
          <w:rPr>
            <w:rFonts w:ascii="仿宋" w:eastAsia="仿宋" w:hAnsi="仿宋" w:cs="仿宋" w:hint="eastAsia"/>
            <w:lang w:eastAsia="zh-CN"/>
          </w:rPr>
          <w:t>十四、口腔科手术器械项目工程方案分析</w:t>
        </w:r>
        <w:r>
          <w:tab/>
        </w:r>
        <w:r>
          <w:fldChar w:fldCharType="begin"/>
        </w:r>
        <w:r>
          <w:instrText xml:space="preserve"> PAGEREF _Toc25684 \h </w:instrText>
        </w:r>
        <w:r>
          <w:fldChar w:fldCharType="separate"/>
        </w:r>
        <w:r>
          <w:t>56</w:t>
        </w:r>
        <w:r>
          <w:fldChar w:fldCharType="end"/>
        </w:r>
      </w:hyperlink>
    </w:p>
    <w:p>
      <w:pPr>
        <w:pStyle w:val="TOC2"/>
        <w:tabs>
          <w:tab w:val="right" w:leader="dot" w:pos="8306"/>
        </w:tabs>
      </w:pPr>
      <w:hyperlink w:anchor="_Toc31369" w:history="1">
        <w:r>
          <w:rPr>
            <w:rFonts w:ascii="仿宋" w:eastAsia="仿宋" w:hAnsi="仿宋" w:cs="仿宋" w:hint="eastAsia"/>
            <w:lang w:eastAsia="zh-CN"/>
          </w:rPr>
          <w:t>(一)、建筑工程设计原则</w:t>
        </w:r>
        <w:r>
          <w:tab/>
        </w:r>
        <w:r>
          <w:fldChar w:fldCharType="begin"/>
        </w:r>
        <w:r>
          <w:instrText xml:space="preserve"> PAGEREF _Toc31369 \h </w:instrText>
        </w:r>
        <w:r>
          <w:fldChar w:fldCharType="separate"/>
        </w:r>
        <w:r>
          <w:t>56</w:t>
        </w:r>
        <w:r>
          <w:fldChar w:fldCharType="end"/>
        </w:r>
      </w:hyperlink>
    </w:p>
    <w:p>
      <w:pPr>
        <w:pStyle w:val="TOC2"/>
        <w:tabs>
          <w:tab w:val="right" w:leader="dot" w:pos="8306"/>
        </w:tabs>
      </w:pPr>
      <w:hyperlink w:anchor="_Toc9900" w:history="1">
        <w:r>
          <w:rPr>
            <w:rFonts w:ascii="仿宋" w:eastAsia="仿宋" w:hAnsi="仿宋" w:cs="仿宋" w:hint="eastAsia"/>
            <w:lang w:eastAsia="zh-CN"/>
          </w:rPr>
          <w:t>(二)、土建工程建设指标</w:t>
        </w:r>
        <w:r>
          <w:tab/>
        </w:r>
        <w:r>
          <w:fldChar w:fldCharType="begin"/>
        </w:r>
        <w:r>
          <w:instrText xml:space="preserve"> PAGEREF _Toc9900 \h </w:instrText>
        </w:r>
        <w:r>
          <w:fldChar w:fldCharType="separate"/>
        </w:r>
        <w:r>
          <w:t>59</w:t>
        </w:r>
        <w:r>
          <w:fldChar w:fldCharType="end"/>
        </w:r>
      </w:hyperlink>
    </w:p>
    <w:p>
      <w:pPr>
        <w:pStyle w:val="TOC1"/>
        <w:tabs>
          <w:tab w:val="right" w:leader="dot" w:pos="8306"/>
        </w:tabs>
      </w:pPr>
      <w:hyperlink w:anchor="_Toc18675" w:history="1">
        <w:r>
          <w:rPr>
            <w:rFonts w:ascii="仿宋" w:eastAsia="仿宋" w:hAnsi="仿宋" w:cs="仿宋" w:hint="eastAsia"/>
            <w:lang w:eastAsia="zh-CN"/>
          </w:rPr>
          <w:t>十五、口腔科手术器械项目变更管理</w:t>
        </w:r>
        <w:r>
          <w:tab/>
        </w:r>
        <w:r>
          <w:fldChar w:fldCharType="begin"/>
        </w:r>
        <w:r>
          <w:instrText xml:space="preserve"> PAGEREF _Toc18675 \h </w:instrText>
        </w:r>
        <w:r>
          <w:fldChar w:fldCharType="separate"/>
        </w:r>
        <w:r>
          <w:t>61</w:t>
        </w:r>
        <w:r>
          <w:fldChar w:fldCharType="end"/>
        </w:r>
      </w:hyperlink>
    </w:p>
    <w:p>
      <w:pPr>
        <w:pStyle w:val="TOC2"/>
        <w:tabs>
          <w:tab w:val="right" w:leader="dot" w:pos="8306"/>
        </w:tabs>
      </w:pPr>
      <w:hyperlink w:anchor="_Toc21821" w:history="1">
        <w:r>
          <w:rPr>
            <w:rFonts w:ascii="仿宋" w:eastAsia="仿宋" w:hAnsi="仿宋" w:cs="仿宋" w:hint="eastAsia"/>
            <w:lang w:eastAsia="zh-CN"/>
          </w:rPr>
          <w:t>(一)、变更申请与评估</w:t>
        </w:r>
        <w:r>
          <w:tab/>
        </w:r>
        <w:r>
          <w:fldChar w:fldCharType="begin"/>
        </w:r>
        <w:r>
          <w:instrText xml:space="preserve"> PAGEREF _Toc21821 \h </w:instrText>
        </w:r>
        <w:r>
          <w:fldChar w:fldCharType="separate"/>
        </w:r>
        <w:r>
          <w:t>61</w:t>
        </w:r>
        <w:r>
          <w:fldChar w:fldCharType="end"/>
        </w:r>
      </w:hyperlink>
    </w:p>
    <w:p>
      <w:pPr>
        <w:pStyle w:val="TOC2"/>
        <w:tabs>
          <w:tab w:val="right" w:leader="dot" w:pos="8306"/>
        </w:tabs>
      </w:pPr>
      <w:hyperlink w:anchor="_Toc24943" w:history="1">
        <w:r>
          <w:rPr>
            <w:rFonts w:ascii="仿宋" w:eastAsia="仿宋" w:hAnsi="仿宋" w:cs="仿宋" w:hint="eastAsia"/>
            <w:lang w:eastAsia="zh-CN"/>
          </w:rPr>
          <w:t>(二)、变更实施与控制</w:t>
        </w:r>
        <w:r>
          <w:tab/>
        </w:r>
        <w:r>
          <w:fldChar w:fldCharType="begin"/>
        </w:r>
        <w:r>
          <w:instrText xml:space="preserve"> PAGEREF _Toc24943 \h </w:instrText>
        </w:r>
        <w:r>
          <w:fldChar w:fldCharType="separate"/>
        </w:r>
        <w:r>
          <w:t>61</w:t>
        </w:r>
        <w:r>
          <w:fldChar w:fldCharType="end"/>
        </w:r>
      </w:hyperlink>
    </w:p>
    <w:p>
      <w:pPr>
        <w:pStyle w:val="TOC1"/>
        <w:tabs>
          <w:tab w:val="right" w:leader="dot" w:pos="8306"/>
        </w:tabs>
      </w:pPr>
      <w:hyperlink w:anchor="_Toc19033" w:history="1">
        <w:r>
          <w:rPr>
            <w:rFonts w:ascii="仿宋" w:eastAsia="仿宋" w:hAnsi="仿宋" w:cs="仿宋" w:hint="eastAsia"/>
            <w:lang w:eastAsia="zh-CN"/>
          </w:rPr>
          <w:t>十六、口腔科手术器械项目实施保障措施</w:t>
        </w:r>
        <w:r>
          <w:tab/>
        </w:r>
        <w:r>
          <w:fldChar w:fldCharType="begin"/>
        </w:r>
        <w:r>
          <w:instrText xml:space="preserve"> PAGEREF _Toc19033 \h </w:instrText>
        </w:r>
        <w:r>
          <w:fldChar w:fldCharType="separate"/>
        </w:r>
        <w:r>
          <w:t>62</w:t>
        </w:r>
        <w:r>
          <w:fldChar w:fldCharType="end"/>
        </w:r>
      </w:hyperlink>
    </w:p>
    <w:p>
      <w:pPr>
        <w:pStyle w:val="TOC2"/>
        <w:tabs>
          <w:tab w:val="right" w:leader="dot" w:pos="8306"/>
        </w:tabs>
      </w:pPr>
      <w:hyperlink w:anchor="_Toc17678" w:history="1">
        <w:r>
          <w:rPr>
            <w:rFonts w:ascii="仿宋" w:eastAsia="仿宋" w:hAnsi="仿宋" w:cs="仿宋" w:hint="eastAsia"/>
            <w:lang w:eastAsia="zh-CN"/>
          </w:rPr>
          <w:t>(一)、口腔科手术器械项目实施保障机制</w:t>
        </w:r>
        <w:r>
          <w:tab/>
        </w:r>
        <w:r>
          <w:fldChar w:fldCharType="begin"/>
        </w:r>
        <w:r>
          <w:instrText xml:space="preserve"> PAGEREF _Toc17678 \h </w:instrText>
        </w:r>
        <w:r>
          <w:fldChar w:fldCharType="separate"/>
        </w:r>
        <w:r>
          <w:t>62</w:t>
        </w:r>
        <w:r>
          <w:fldChar w:fldCharType="end"/>
        </w:r>
      </w:hyperlink>
    </w:p>
    <w:p>
      <w:pPr>
        <w:pStyle w:val="TOC2"/>
        <w:tabs>
          <w:tab w:val="right" w:leader="dot" w:pos="8306"/>
        </w:tabs>
      </w:pPr>
      <w:hyperlink w:anchor="_Toc23236" w:history="1">
        <w:r>
          <w:rPr>
            <w:rFonts w:ascii="仿宋" w:eastAsia="仿宋" w:hAnsi="仿宋" w:cs="仿宋" w:hint="eastAsia"/>
            <w:lang w:eastAsia="zh-CN"/>
          </w:rPr>
          <w:t>(二)、口腔科手术器械项目法律合规要求</w:t>
        </w:r>
        <w:r>
          <w:tab/>
        </w:r>
        <w:r>
          <w:fldChar w:fldCharType="begin"/>
        </w:r>
        <w:r>
          <w:instrText xml:space="preserve"> PAGEREF _Toc23236 \h </w:instrText>
        </w:r>
        <w:r>
          <w:fldChar w:fldCharType="separate"/>
        </w:r>
        <w:r>
          <w:t>66</w:t>
        </w:r>
        <w:r>
          <w:fldChar w:fldCharType="end"/>
        </w:r>
      </w:hyperlink>
    </w:p>
    <w:p>
      <w:pPr>
        <w:pStyle w:val="TOC2"/>
        <w:tabs>
          <w:tab w:val="right" w:leader="dot" w:pos="8306"/>
        </w:tabs>
      </w:pPr>
      <w:hyperlink w:anchor="_Toc21908" w:history="1">
        <w:r>
          <w:rPr>
            <w:rFonts w:ascii="仿宋" w:eastAsia="仿宋" w:hAnsi="仿宋" w:cs="仿宋" w:hint="eastAsia"/>
            <w:lang w:eastAsia="zh-CN"/>
          </w:rPr>
          <w:t>(三)、口腔科手术器械项目合同管理与法律事务</w:t>
        </w:r>
        <w:r>
          <w:tab/>
        </w:r>
        <w:r>
          <w:fldChar w:fldCharType="begin"/>
        </w:r>
        <w:r>
          <w:instrText xml:space="preserve"> PAGEREF _Toc21908 \h </w:instrText>
        </w:r>
        <w:r>
          <w:fldChar w:fldCharType="separate"/>
        </w:r>
        <w:r>
          <w:t>70</w:t>
        </w:r>
        <w:r>
          <w:fldChar w:fldCharType="end"/>
        </w:r>
      </w:hyperlink>
    </w:p>
    <w:p>
      <w:pPr>
        <w:pStyle w:val="TOC2"/>
        <w:tabs>
          <w:tab w:val="right" w:leader="dot" w:pos="8306"/>
        </w:tabs>
      </w:pPr>
      <w:hyperlink w:anchor="_Toc2302" w:history="1">
        <w:r>
          <w:rPr>
            <w:rFonts w:ascii="仿宋" w:eastAsia="仿宋" w:hAnsi="仿宋" w:cs="仿宋" w:hint="eastAsia"/>
            <w:lang w:eastAsia="zh-CN"/>
          </w:rPr>
          <w:t>(四)、口腔科手术器械项目知识产权保护策略</w:t>
        </w:r>
        <w:r>
          <w:tab/>
        </w:r>
        <w:r>
          <w:fldChar w:fldCharType="begin"/>
        </w:r>
        <w:r>
          <w:instrText xml:space="preserve"> PAGEREF _Toc2302 \h </w:instrText>
        </w:r>
        <w:r>
          <w:fldChar w:fldCharType="separate"/>
        </w:r>
        <w:r>
          <w:t>77</w:t>
        </w:r>
        <w:r>
          <w:fldChar w:fldCharType="end"/>
        </w:r>
      </w:hyperlink>
    </w:p>
    <w:p>
      <w:pPr>
        <w:pStyle w:val="TOC1"/>
        <w:tabs>
          <w:tab w:val="right" w:leader="dot" w:pos="8306"/>
        </w:tabs>
      </w:pPr>
      <w:hyperlink w:anchor="_Toc15395" w:history="1">
        <w:r>
          <w:rPr>
            <w:rFonts w:ascii="仿宋" w:eastAsia="仿宋" w:hAnsi="仿宋" w:cs="仿宋" w:hint="eastAsia"/>
            <w:lang w:eastAsia="zh-CN"/>
          </w:rPr>
          <w:t>十七、质量管理体系</w:t>
        </w:r>
        <w:r>
          <w:tab/>
        </w:r>
        <w:r>
          <w:fldChar w:fldCharType="begin"/>
        </w:r>
        <w:r>
          <w:instrText xml:space="preserve"> PAGEREF _Toc15395 \h </w:instrText>
        </w:r>
        <w:r>
          <w:fldChar w:fldCharType="separate"/>
        </w:r>
        <w:r>
          <w:t>79</w:t>
        </w:r>
        <w:r>
          <w:fldChar w:fldCharType="end"/>
        </w:r>
      </w:hyperlink>
    </w:p>
    <w:p>
      <w:pPr>
        <w:pStyle w:val="TOC2"/>
        <w:tabs>
          <w:tab w:val="right" w:leader="dot" w:pos="8306"/>
        </w:tabs>
      </w:pPr>
      <w:hyperlink w:anchor="_Toc20408" w:history="1">
        <w:r>
          <w:rPr>
            <w:rFonts w:ascii="仿宋" w:eastAsia="仿宋" w:hAnsi="仿宋" w:cs="仿宋" w:hint="eastAsia"/>
            <w:lang w:eastAsia="zh-CN"/>
          </w:rPr>
          <w:t>(一)、质量目标与方针</w:t>
        </w:r>
        <w:r>
          <w:tab/>
        </w:r>
        <w:r>
          <w:fldChar w:fldCharType="begin"/>
        </w:r>
        <w:r>
          <w:instrText xml:space="preserve"> PAGEREF _Toc20408 \h </w:instrText>
        </w:r>
        <w:r>
          <w:fldChar w:fldCharType="separate"/>
        </w:r>
        <w:r>
          <w:t>79</w:t>
        </w:r>
        <w:r>
          <w:fldChar w:fldCharType="end"/>
        </w:r>
      </w:hyperlink>
    </w:p>
    <w:p>
      <w:pPr>
        <w:pStyle w:val="TOC2"/>
        <w:tabs>
          <w:tab w:val="right" w:leader="dot" w:pos="8306"/>
        </w:tabs>
      </w:pPr>
      <w:hyperlink w:anchor="_Toc3673" w:history="1">
        <w:r>
          <w:rPr>
            <w:rFonts w:ascii="仿宋" w:eastAsia="仿宋" w:hAnsi="仿宋" w:cs="仿宋" w:hint="eastAsia"/>
            <w:lang w:eastAsia="zh-CN"/>
          </w:rPr>
          <w:t>(二)、质量管理责任</w:t>
        </w:r>
        <w:r>
          <w:tab/>
        </w:r>
        <w:r>
          <w:fldChar w:fldCharType="begin"/>
        </w:r>
        <w:r>
          <w:instrText xml:space="preserve"> PAGEREF _Toc3673 \h </w:instrText>
        </w:r>
        <w:r>
          <w:fldChar w:fldCharType="separate"/>
        </w:r>
        <w:r>
          <w:t>80</w:t>
        </w:r>
        <w:r>
          <w:fldChar w:fldCharType="end"/>
        </w:r>
      </w:hyperlink>
    </w:p>
    <w:p>
      <w:pPr>
        <w:pStyle w:val="TOC2"/>
        <w:tabs>
          <w:tab w:val="right" w:leader="dot" w:pos="8306"/>
        </w:tabs>
      </w:pPr>
      <w:hyperlink w:anchor="_Toc9479" w:history="1">
        <w:r>
          <w:rPr>
            <w:rFonts w:ascii="仿宋" w:eastAsia="仿宋" w:hAnsi="仿宋" w:cs="仿宋" w:hint="eastAsia"/>
            <w:lang w:eastAsia="zh-CN"/>
          </w:rPr>
          <w:t>(三)、质量管理体系文件</w:t>
        </w:r>
        <w:r>
          <w:tab/>
        </w:r>
        <w:r>
          <w:fldChar w:fldCharType="begin"/>
        </w:r>
        <w:r>
          <w:instrText xml:space="preserve"> PAGEREF _Toc9479 \h </w:instrText>
        </w:r>
        <w:r>
          <w:fldChar w:fldCharType="separate"/>
        </w:r>
        <w:r>
          <w:t>82</w:t>
        </w:r>
        <w:r>
          <w:fldChar w:fldCharType="end"/>
        </w:r>
      </w:hyperlink>
    </w:p>
    <w:p>
      <w:pPr>
        <w:pStyle w:val="TOC2"/>
        <w:tabs>
          <w:tab w:val="right" w:leader="dot" w:pos="8306"/>
        </w:tabs>
      </w:pPr>
      <w:hyperlink w:anchor="_Toc27963" w:history="1">
        <w:r>
          <w:rPr>
            <w:rFonts w:ascii="仿宋" w:eastAsia="仿宋" w:hAnsi="仿宋" w:cs="仿宋" w:hint="eastAsia"/>
            <w:lang w:eastAsia="zh-CN"/>
          </w:rPr>
          <w:t>(四)、质量培训与教育</w:t>
        </w:r>
        <w:r>
          <w:tab/>
        </w:r>
        <w:r>
          <w:fldChar w:fldCharType="begin"/>
        </w:r>
        <w:r>
          <w:instrText xml:space="preserve"> PAGEREF _Toc27963 \h </w:instrText>
        </w:r>
        <w:r>
          <w:fldChar w:fldCharType="separate"/>
        </w:r>
        <w:r>
          <w:t>84</w:t>
        </w:r>
        <w:r>
          <w:fldChar w:fldCharType="end"/>
        </w:r>
      </w:hyperlink>
    </w:p>
    <w:p>
      <w:pPr>
        <w:pStyle w:val="TOC2"/>
        <w:tabs>
          <w:tab w:val="right" w:leader="dot" w:pos="8306"/>
        </w:tabs>
      </w:pPr>
      <w:hyperlink w:anchor="_Toc9234" w:history="1">
        <w:r>
          <w:rPr>
            <w:rFonts w:ascii="仿宋" w:eastAsia="仿宋" w:hAnsi="仿宋" w:cs="仿宋" w:hint="eastAsia"/>
            <w:lang w:eastAsia="zh-CN"/>
          </w:rPr>
          <w:t>(五)、质量审核与评价</w:t>
        </w:r>
        <w:r>
          <w:tab/>
        </w:r>
        <w:r>
          <w:fldChar w:fldCharType="begin"/>
        </w:r>
        <w:r>
          <w:instrText xml:space="preserve"> PAGEREF _Toc9234 \h </w:instrText>
        </w:r>
        <w:r>
          <w:fldChar w:fldCharType="separate"/>
        </w:r>
        <w:r>
          <w:t>85</w:t>
        </w:r>
        <w:r>
          <w:fldChar w:fldCharType="end"/>
        </w:r>
      </w:hyperlink>
    </w:p>
    <w:p>
      <w:pPr>
        <w:pStyle w:val="TOC2"/>
        <w:tabs>
          <w:tab w:val="right" w:leader="dot" w:pos="8306"/>
        </w:tabs>
      </w:pPr>
      <w:hyperlink w:anchor="_Toc29862" w:history="1">
        <w:r>
          <w:rPr>
            <w:rFonts w:ascii="仿宋" w:eastAsia="仿宋" w:hAnsi="仿宋" w:cs="仿宋" w:hint="eastAsia"/>
            <w:lang w:eastAsia="zh-CN"/>
          </w:rPr>
          <w:t>(六)、不符合与纠正措施</w:t>
        </w:r>
        <w:r>
          <w:tab/>
        </w:r>
        <w:r>
          <w:fldChar w:fldCharType="begin"/>
        </w:r>
        <w:r>
          <w:instrText xml:space="preserve"> PAGEREF _Toc29862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4"/>
      <w:r>
        <w:rPr>
          <w:rFonts w:ascii="仿宋" w:eastAsia="仿宋" w:hAnsi="仿宋" w:cs="仿宋" w:hint="eastAsia"/>
          <w:sz w:val="28"/>
          <w:lang w:eastAsia="zh-CN"/>
        </w:rPr>
        <w:t>一、口腔科手术器械项目危机管理</w:t>
      </w:r>
      <w:bookmarkEnd w:id="2"/>
    </w:p>
    <w:p>
      <w:pPr>
        <w:pStyle w:val="Heading2"/>
        <w:rPr>
          <w:rFonts w:ascii="仿宋" w:eastAsia="仿宋" w:hAnsi="仿宋" w:cs="仿宋" w:hint="eastAsia"/>
          <w:lang w:eastAsia="zh-CN"/>
        </w:rPr>
      </w:pPr>
      <w:bookmarkStart w:id="3" w:name="_Toc1418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手术器械项目危机管理中，危机预警与识别是确保口腔科手术器械项目稳健运行的核心步骤。通过建立全面的监测机制，口腔科手术器械项目团队旨在及时发现和理解潜在的风险和危机因素，以便采取及时的预防和应对措施，确保口腔科手术器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口腔科手术器械项目团队全面分析了整个口腔科手术器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口腔科手术器械项目团队着重于明确定义口腔科手术器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口腔科手术器械项目进展的持续监控，团队能够及时发现潜在问题并作出迅速反应。口腔科手术器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在这一阶段，团队的专业素养和反应速度将发挥至关重要的作用，以确保潜在危机能够在初期得到有效的处理，最大程度地减轻负面影响。通过危机预警与识别，口腔科手术器械项目得以更有序、可控地推进。</w:t>
      </w:r>
    </w:p>
    <w:p>
      <w:pPr>
        <w:pStyle w:val="Heading2"/>
        <w:ind w:firstLine="560" w:firstLineChars="200"/>
        <w:rPr>
          <w:rFonts w:ascii="仿宋" w:eastAsia="仿宋" w:hAnsi="仿宋" w:cs="仿宋" w:hint="eastAsia"/>
          <w:sz w:val="28"/>
          <w:lang w:eastAsia="zh-CN"/>
        </w:rPr>
      </w:pPr>
      <w:bookmarkStart w:id="4" w:name="_Toc38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在危机发生时，口腔科手术器械项目团队立即行动，成立了应急小组。该小组的任务是迅速制定并实施紧急应对措施，以最小化潜在损失。以下是采取的主要措施：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暂停口腔科手术器械项目进度：为遏制危机蔓延，口腔科手术器械项目暂时停止进行，以便全面评估当前状况。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资源重新分配：重新评估口腔科手术器械项目资源的分配，确保最大限度地减小损失。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实时沟通：与关键利益相关者建立实时沟通机制，向他们传递口腔科手术器械项目危机的实际状况，保障口腔科手术器械项目核心利益。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在紧急应对的同时，口腔科手术器械项目团队强调了团队协作和有效沟通的重要性。以下是团队协作的关键举措：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信息共享机制：建立了信息共享平台，确保团队成员能够及时获取口腔科手术器械项目危机的实时信息。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领导者沟通：口腔科手术器械项目领导者通过定期会议和即时沟通工具，指导团队应对危机，保持团队稳定运行。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随着危机得到初步控制，口腔科手术器械项目团队转向制定恢复计划，以确保口腔科手术器械项目能够从中迅速恢复。主要恢复计划包括：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修复受损的进度计划：重新评估口腔科手术器械项目进度，制定修复计划，确保口腔科手术器械项目尽快回归正常进程。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重新调整资源分配：优化资源分配，确保口腔科手术器械项目在有限资源下高效运转。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风险管理机制加强：对口腔科手术器械项目风险进行全面评估，制定更强化的风险管理策略，以预防未来可能的危机。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4325"/>
      <w:r>
        <w:rPr>
          <w:rFonts w:ascii="仿宋" w:eastAsia="仿宋" w:hAnsi="仿宋" w:cs="仿宋" w:hint="eastAsia"/>
          <w:sz w:val="28"/>
          <w:lang w:eastAsia="zh-CN"/>
        </w:rPr>
        <w:t>二、口腔科手术器械项目建设单位说明</w:t>
      </w:r>
      <w:bookmarkEnd w:id="5"/>
    </w:p>
    <w:p>
      <w:pPr>
        <w:pStyle w:val="Heading2"/>
        <w:rPr>
          <w:rFonts w:ascii="仿宋" w:eastAsia="仿宋" w:hAnsi="仿宋" w:cs="仿宋" w:hint="eastAsia"/>
          <w:lang w:eastAsia="zh-CN"/>
        </w:rPr>
      </w:pPr>
      <w:bookmarkStart w:id="6" w:name="_Toc31738"/>
      <w:r>
        <w:rPr>
          <w:rFonts w:ascii="仿宋" w:eastAsia="仿宋" w:hAnsi="仿宋" w:cs="仿宋" w:hint="eastAsia"/>
          <w:lang w:eastAsia="zh-CN"/>
        </w:rPr>
        <w:t>(一)、口腔科手术器械项目承办单位基本情况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70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腔科手术器械项目承办单位的XXXX，我们着眼于实现可持续的经济效益。通过技术创新和解决方案的提供，公司预计在口腔科手术器械项目执行期间将获得可观的收入增长。这一收入来源主要包括口腔科手术器械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同时，我们注重成本控制和效率提升，以确保口腔科手术器械项目的可持续盈利。透过精细的管理和资源优化，公司期望实现口腔科手术器械项目利润最大化。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腔科手术器械项目实施进行全面的投资评估，包括口腔科手术器械项目启动阶段的资金投入和后续运营成本。通过对口腔科手术器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口腔科手术器械项目实施过程中具备足够的资金流动性，公司将进行详尽的现金流分析。这包括资金需求的合理预测、口腔科手术器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18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2068"/>
      <w:r>
        <w:rPr>
          <w:rFonts w:ascii="仿宋" w:eastAsia="仿宋" w:hAnsi="仿宋" w:cs="仿宋" w:hint="eastAsia"/>
          <w:lang w:eastAsia="zh-CN"/>
        </w:rPr>
        <w:t>(一)、口腔科手术器械行业分析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行业一直以来都是市场的关注焦点。行业内的发展趋势、竞争态势以及潜在机会都对口腔科手术器械项目的推进产生深远的影响。通过深入研究行业的整体概貌，我们将更好地理解行业的核心特征，为口腔科手术器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口腔科手术器械行业，技术一直是推动创新和发展的关键因素。我们将对当前技术趋势进行详尽分析，包括但不限于人工智能、大数据应用、先进制造技术等。这有助于口腔科手术器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腔科手术器械项目成功的基础。我们将对主要竞争对手进行深入研究，包括其市场份额、产品特点、市场定位等。通过全面了解竞争对手的优势和劣势，口腔科手术器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690"/>
      <w:r>
        <w:rPr>
          <w:rFonts w:ascii="仿宋" w:eastAsia="仿宋" w:hAnsi="仿宋" w:cs="仿宋" w:hint="eastAsia"/>
          <w:sz w:val="28"/>
          <w:lang w:eastAsia="zh-CN"/>
        </w:rPr>
        <w:t>(二)、口腔科手术器械市场分析预测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腔科手术器械市场未来的增长趋势。这包括市场的整体规模、各细分领域的发展趋势等。口腔科手术器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腔科手术器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腔科手术器械项目实施过程中需要充分考虑的因素。我们将对市场风险进行全面评估，包括但不限于政策法规风险、市场竞争风险、技术变革风险等。通过对潜在风险的深入分析，口腔科手术器械项目可以制定相应的风险缓解策略，降低不确定性对口腔科手术器械项目的影响。</w:t>
      </w:r>
    </w:p>
    <w:p>
      <w:pPr>
        <w:pStyle w:val="Heading1"/>
        <w:ind w:firstLine="560" w:firstLineChars="200"/>
        <w:rPr>
          <w:rFonts w:ascii="仿宋" w:eastAsia="仿宋" w:hAnsi="仿宋" w:cs="仿宋" w:hint="eastAsia"/>
          <w:sz w:val="28"/>
          <w:lang w:eastAsia="zh-CN"/>
        </w:rPr>
      </w:pPr>
      <w:bookmarkStart w:id="11" w:name="_Toc1785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746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口腔科手术器械项目的主要产品是XXXX，预计年产值为XXX万元。这一产品在市场中占据着重要的地位，其广泛的应用范围使得该口腔科手术器械项目的市场前景非常广阔。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口腔科手术器械项目的xxx产品作为重要的原材料之一，将在多个领域发挥关键作用。其在建筑、交通、能源等方面的广泛应用将为整个产业链提供强大的支持，形成产业协同效应。口腔科手术器械项目的年产值XXX万XXX万XXX万万元不仅反映了其在市场上的巨大潜力，更预示着它对国民经济的积极贡献。这种关联度高、涉及面广的产业关系，使得该口腔科手术器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43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总征地面积为XXXX平方米，相当于约XX.XX亩，其中净用地面积为XXXX平方米，红线范围内相当于约XX.XX亩。这一用地规模充分考虑了口腔科手术器械项目的建设需求，保障了口腔科手术器械项目在合适的空间内得以充分发展。口腔科手术器械项目规划的总建筑面积为XXXX平方米，其中主体工程建设占XXXX平方米，计容建筑面积达XXXX平方米。预计建筑工程的投资将达到XXXX万元，为口腔科手术器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计划购置的设备共计XXXX台（套），设备购置费用为XXXX万元。这一设备购置计划充分考虑到口腔科手术器械项目的生产需求和技术要求，确保了口腔科手术器械项目在生产运营中具备先进的技术装备和高效的生产能力。设备的合理配置将为口腔科手术器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计划总投资为XXXX万元，预计年实现营业收入为XXXX万元。这一产能规模的设定旨在确保口腔科手术器械项目能够在投资与回报之间取得平衡，实现长期可持续的发展。口腔科手术器械项目的总投资充分考虑到各个方面的需求，包括用地建设、设备购置等多个环节，以确保口腔科手术器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66"/>
      <w:r>
        <w:rPr>
          <w:rFonts w:ascii="仿宋" w:eastAsia="仿宋" w:hAnsi="仿宋" w:cs="仿宋" w:hint="eastAsia"/>
          <w:sz w:val="28"/>
          <w:lang w:eastAsia="zh-CN"/>
        </w:rPr>
        <w:t>五、口腔科手术器械项目建设背景及必要性分析</w:t>
      </w:r>
      <w:bookmarkEnd w:id="14"/>
    </w:p>
    <w:p>
      <w:pPr>
        <w:pStyle w:val="Heading2"/>
        <w:rPr>
          <w:rFonts w:ascii="仿宋" w:eastAsia="仿宋" w:hAnsi="仿宋" w:cs="仿宋" w:hint="eastAsia"/>
          <w:lang w:eastAsia="zh-CN"/>
        </w:rPr>
      </w:pPr>
      <w:bookmarkStart w:id="15" w:name="_Toc23807"/>
      <w:r>
        <w:rPr>
          <w:rFonts w:ascii="仿宋" w:eastAsia="仿宋" w:hAnsi="仿宋" w:cs="仿宋" w:hint="eastAsia"/>
          <w:lang w:eastAsia="zh-CN"/>
        </w:rPr>
        <w:t>(一)、口腔科手术器械项目背景分析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腔科手术器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腔科手术器械项目在这个潮流中的定位。同时，我们将关注行业内涌现的新兴机遇，以便口腔科手术器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的飞速进步为口腔科手术器械项目提供了强大的发展动力。我们将聚焦于行业内最新的技术发展趋势，包括但不限于人工智能、大数据分析、物联网等领域。通过深度的技术研究，我们将确保口腔科手术器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腔科手术器械项目发展的源泉。我们将投入更多的精力对市场需求进行深入剖析，超越表面的需求，深入挖掘潜在的市场痛点和机遇。通过对市场需求的细致了解，口腔科手术器械项目将更有针对性地设计解决方案，满足市场的多样化需求，从而更好地促进口腔科手术器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腔科手术器械项目战略至关重要。我们将对竞争态势进行更为深入的分析，包括但不限于市场份额、产品特点、客户满意度等多个维度。通过深度的竞争分析，口腔科手术器械项目将能够更准确地把握市场脉搏，制定具有竞争力的口腔科手术器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腔科手术器械项目的发展具有直接的影响。我们将进行更为全面的法规和政策分析，了解行业发展中的潜在法律风险和合规挑战。通过充分了解和遵守相关法规，口腔科手术器械项目将确保在法律框架内合法合规运营，为口腔科手术器械项目的稳健发展提供有力支持。</w:t>
      </w:r>
    </w:p>
    <w:p>
      <w:pPr>
        <w:pStyle w:val="Heading2"/>
        <w:ind w:firstLine="560" w:firstLineChars="200"/>
        <w:rPr>
          <w:rFonts w:ascii="仿宋" w:eastAsia="仿宋" w:hAnsi="仿宋" w:cs="仿宋" w:hint="eastAsia"/>
          <w:sz w:val="28"/>
          <w:lang w:eastAsia="zh-CN"/>
        </w:rPr>
      </w:pPr>
      <w:bookmarkStart w:id="16" w:name="_Toc18928"/>
      <w:r>
        <w:rPr>
          <w:rFonts w:ascii="仿宋" w:eastAsia="仿宋" w:hAnsi="仿宋" w:cs="仿宋" w:hint="eastAsia"/>
          <w:sz w:val="28"/>
          <w:lang w:eastAsia="zh-CN"/>
        </w:rPr>
        <w:t>(二)、口腔科手术器械项目建设必要性分析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建设的迫切性源于对行业发展趋势的深刻洞察。我们正处于一个行业变革的时代，科技创新、数字化转型成为企业发展的关键动力。口腔科手术器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建设不仅仅是为了跟上潮流，更是为了通过技术创新推动企业的持续发展。通过引入先进的技术和解决方案，口腔科手术器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腔科手术器械项目的建设成为必然选择，通过提高产品质量、拓展服务领域，从而在竞争中获得更多的机会。口腔科手术器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腔科手术器械项目建设的必要性体现在对客户需求更精准的满足。通过口腔科手术器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建设的背后是对企业持续创新的追求。只有通过不断创新，企业才能在竞争中立于不败之地。口腔科手术器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691"/>
      <w:r>
        <w:rPr>
          <w:rFonts w:ascii="仿宋" w:eastAsia="仿宋" w:hAnsi="仿宋" w:cs="仿宋" w:hint="eastAsia"/>
          <w:sz w:val="28"/>
          <w:lang w:eastAsia="zh-CN"/>
        </w:rPr>
        <w:t>六、口腔科手术器械项目概论</w:t>
      </w:r>
      <w:bookmarkEnd w:id="17"/>
    </w:p>
    <w:p>
      <w:pPr>
        <w:pStyle w:val="Heading2"/>
        <w:rPr>
          <w:rFonts w:ascii="仿宋" w:eastAsia="仿宋" w:hAnsi="仿宋" w:cs="仿宋" w:hint="eastAsia"/>
          <w:lang w:eastAsia="zh-CN"/>
        </w:rPr>
      </w:pPr>
      <w:bookmarkStart w:id="18" w:name="_Toc23161"/>
      <w:r>
        <w:rPr>
          <w:rFonts w:ascii="仿宋" w:eastAsia="仿宋" w:hAnsi="仿宋" w:cs="仿宋" w:hint="eastAsia"/>
          <w:lang w:eastAsia="zh-CN"/>
        </w:rPr>
        <w:t>(一)、口腔科手术器械项目概况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的起源追溯至对市场的深入洞察。市场的不断演变与变革为口腔科手术器械项目提供了难得的机遇。当前市场存在的需求缺口和变革的大环境共同构成了口腔科手术器械项目的背景。这个口腔科手术器械项目旨在充分利用市场机遇，填补行业中尚未满足的需求，为客户提供全新的解决方案。市场的变革和需求的增长使得这个口腔科手术器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口腔科手术器械项目名称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正式命名为口腔科手术器械。这个名称不仅仅是一个标识，更代表了口腔科手术器械项目的核心理念和愿景。它蕴含着口腔科手术器械项目所要解决问题的关键字，具有强烈的表达和辨识度，为口腔科手术器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口腔科手术器械项目目标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的核心目标是提供一种全新、高效的解决方案，满足客户日益增长的需求。口腔科手术器械项目追求的不仅仅是满足市场需求，更是在市场中获得卓越的竞争优势。通过不断提升产品或服务的质量和创新水平，口腔科手术器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口腔科手术器械项目范围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全面涵盖了产品研发、制造、市场推广和售后服务，确保从产品设计到最终用户体验的全方位关注。这一全面的口腔科手术器械项目范围是为了确保口腔科手术器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口腔科手术器械项目时间表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口腔科手术器械项目计划在未来18个月内完成，包括研发、测试、市场试点和正式推出等不同阶段。这个时间表的合理设计是为了确保口腔科手术器械项目各个阶段的顺利推进，以便按时交付高质量的成果。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口腔科手术器械项目预算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总预算估算为XX百万美元，主要分配在研发、市场推广、人员培训和运营等方面。这一充足的预算为口腔科手术器械项目提供了充足的资源，确保口腔科手术器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口腔科手术器械项目风险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可能面临的风险包括市场接受度低、技术难题、竞争激烈等。口腔科手术器械项目团队已经制定了相应的风险应对计划，通过前瞻性的风险管理，确保口腔科手术器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口腔科手术器械项目团队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口腔科手术器械项目汇聚了一支经验丰富、多领域专业素养的核心团队，确保口腔科手术器械项目在各个方面都能拥有高水平的执行力。团队的协同作战是口腔科手术器械项目成功的关键因素之一。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口腔科手术器械项目背景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口腔科手术器械项目的背景根植于市场对更高效、创新产品的渴望，同时也受到科技发展对行业格局的深刻改变的影响。这为口腔科手术器械项目提供了广阔的发展空间和市场需求。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口腔科手术器械项目现状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截至目前，口腔科手术器械项目已完成市场调研和技术验证，取得了初步的成功。这为口腔科手术器械项目在未来的发展奠定了坚实的基础，为更远大的目标打下了坚实的基石。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983"/>
      <w:r>
        <w:rPr>
          <w:rFonts w:ascii="仿宋" w:eastAsia="仿宋" w:hAnsi="仿宋" w:cs="仿宋" w:hint="eastAsia"/>
          <w:sz w:val="28"/>
          <w:lang w:eastAsia="zh-CN"/>
        </w:rPr>
        <w:t>(二)、口腔科手术器械项目目标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keyword》口腔科手术器械项目首要业务目标是在市场中占据有利地位，实现产品/服务的成功推广和销售。通过不断提升产品质量、创新性，口腔科手术器械项目追求成为行业中的领导者，赢得更多客户的青睐。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https://d.book118.com/518006060054006041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口腔科手术器械项目规划设计方案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4545B3"/>
    <w:rsid w:val="104545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06060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2024-02-25T14:57:00Z</dcterms:created>
  <dcterms:modified xsi:type="dcterms:W3CDTF">2024-02-25T14:58:03Z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6DFCE0E4998A41A9AEB54B5EE0AC91EF_11</vt:lpwstr>
  </property>
  <property fmtid="{D5CDD505-2E9C-101B-9397-08002B2CF9AE}" pid="3" name="KSOProductBuildVer">
    <vt:lpwstr>2052-12.1.0.16388</vt:lpwstr>
  </property>
</Properties>
</file>