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计算机典型应用系统相关行业公司成立方案及可行性研究报告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44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_Toc10445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8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_Toc12780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_Toc24165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_Toc20782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_Toc16717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_Toc29947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_Toc22145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_Toc25132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07" w:history="1">
        <w:r>
          <w:rPr>
            <w:rFonts w:ascii="仿宋" w:eastAsia="仿宋" w:hAnsi="仿宋" w:cs="仿宋" w:hint="eastAsia"/>
            <w:lang w:eastAsia="zh-CN"/>
          </w:rPr>
          <w:t>二、计算机典型应用系统项目概况</w:t>
        </w:r>
        <w:r>
          <w:tab/>
        </w:r>
        <w:r>
          <w:fldChar w:fldCharType="begin"/>
        </w:r>
        <w:r>
          <w:instrText xml:space="preserve"> PAGEREF _Toc31907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_Toc19017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6" w:history="1">
        <w:r>
          <w:rPr>
            <w:rFonts w:ascii="仿宋" w:eastAsia="仿宋" w:hAnsi="仿宋" w:cs="仿宋" w:hint="eastAsia"/>
            <w:lang w:eastAsia="zh-CN"/>
          </w:rPr>
          <w:t>(二)、计算机典型应用系统项目提出的理由</w:t>
        </w:r>
        <w:r>
          <w:tab/>
        </w:r>
        <w:r>
          <w:fldChar w:fldCharType="begin"/>
        </w:r>
        <w:r>
          <w:instrText xml:space="preserve"> PAGEREF _Toc18916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3" w:history="1">
        <w:r>
          <w:rPr>
            <w:rFonts w:ascii="仿宋" w:eastAsia="仿宋" w:hAnsi="仿宋" w:cs="仿宋" w:hint="eastAsia"/>
            <w:lang w:eastAsia="zh-CN"/>
          </w:rPr>
          <w:t>(三)、计算机典型应用系统项目选址</w:t>
        </w:r>
        <w:r>
          <w:tab/>
        </w:r>
        <w:r>
          <w:fldChar w:fldCharType="begin"/>
        </w:r>
        <w:r>
          <w:instrText xml:space="preserve"> PAGEREF _Toc4703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_Toc8245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_Toc18765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7" w:history="1">
        <w:r>
          <w:rPr>
            <w:rFonts w:ascii="仿宋" w:eastAsia="仿宋" w:hAnsi="仿宋" w:cs="仿宋" w:hint="eastAsia"/>
            <w:lang w:eastAsia="zh-CN"/>
          </w:rPr>
          <w:t>(六)、计算机典型应用系统项目投资</w:t>
        </w:r>
        <w:r>
          <w:tab/>
        </w:r>
        <w:r>
          <w:fldChar w:fldCharType="begin"/>
        </w:r>
        <w:r>
          <w:instrText xml:space="preserve"> PAGEREF _Toc31977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3" w:history="1">
        <w:r>
          <w:rPr>
            <w:rFonts w:ascii="仿宋" w:eastAsia="仿宋" w:hAnsi="仿宋" w:cs="仿宋" w:hint="eastAsia"/>
            <w:lang w:eastAsia="zh-CN"/>
          </w:rPr>
          <w:t>(七)、计算机典型应用系统项目进度规划</w:t>
        </w:r>
        <w:r>
          <w:tab/>
        </w:r>
        <w:r>
          <w:fldChar w:fldCharType="begin"/>
        </w:r>
        <w:r>
          <w:instrText xml:space="preserve"> PAGEREF _Toc8543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_Toc21073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8" w:history="1">
        <w:r>
          <w:rPr>
            <w:rFonts w:ascii="仿宋" w:eastAsia="仿宋" w:hAnsi="仿宋" w:cs="仿宋" w:hint="eastAsia"/>
            <w:lang w:eastAsia="zh-CN"/>
          </w:rPr>
          <w:t>(九)、计算机典型应用系统项目综合评价</w:t>
        </w:r>
        <w:r>
          <w:tab/>
        </w:r>
        <w:r>
          <w:fldChar w:fldCharType="begin"/>
        </w:r>
        <w:r>
          <w:instrText xml:space="preserve"> PAGEREF _Toc4078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69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_Toc9069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_Toc6624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56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_Toc23356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_Toc20683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_Toc29987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_Toc9021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8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_Toc2298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_Toc24203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_Toc18248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_Toc21082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7" w:history="1">
        <w:r>
          <w:rPr>
            <w:rFonts w:ascii="仿宋" w:eastAsia="仿宋" w:hAnsi="仿宋" w:cs="仿宋" w:hint="eastAsia"/>
            <w:lang w:eastAsia="zh-CN"/>
          </w:rPr>
          <w:t>六、计算机典型应用系统项目经济效益</w:t>
        </w:r>
        <w:r>
          <w:tab/>
        </w:r>
        <w:r>
          <w:fldChar w:fldCharType="begin"/>
        </w:r>
        <w:r>
          <w:instrText xml:space="preserve"> PAGEREF _Toc1017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_Toc20107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3" w:history="1">
        <w:r>
          <w:rPr>
            <w:rFonts w:ascii="仿宋" w:eastAsia="仿宋" w:hAnsi="仿宋" w:cs="仿宋" w:hint="eastAsia"/>
            <w:lang w:eastAsia="zh-CN"/>
          </w:rPr>
          <w:t>(三)、计算机典型应用系统项目盈利能力分析</w:t>
        </w:r>
        <w:r>
          <w:tab/>
        </w:r>
        <w:r>
          <w:fldChar w:fldCharType="begin"/>
        </w:r>
        <w:r>
          <w:instrText xml:space="preserve"> PAGEREF _Toc9223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_Toc28235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_Toc3527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_Toc31659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84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_Toc14184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_Toc29862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_Toc10618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33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_Toc19338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_Toc20772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8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_Toc13480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_Toc17941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_Toc21260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_Toc18657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_Toc12264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_Toc31375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_Toc15954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_Toc15589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_Toc20657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_Toc8048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_Toc11433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82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_Toc4382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7" w:history="1">
        <w:r>
          <w:rPr>
            <w:rFonts w:ascii="仿宋" w:eastAsia="仿宋" w:hAnsi="仿宋" w:cs="仿宋" w:hint="eastAsia"/>
            <w:lang w:eastAsia="zh-CN"/>
          </w:rPr>
          <w:t>(一)、计算机典型应用系统项目背景分析</w:t>
        </w:r>
        <w:r>
          <w:tab/>
        </w:r>
        <w:r>
          <w:fldChar w:fldCharType="begin"/>
        </w:r>
        <w:r>
          <w:instrText xml:space="preserve"> PAGEREF _Toc25607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6" w:history="1">
        <w:r>
          <w:rPr>
            <w:rFonts w:ascii="仿宋" w:eastAsia="仿宋" w:hAnsi="仿宋" w:cs="仿宋" w:hint="eastAsia"/>
            <w:lang w:eastAsia="zh-CN"/>
          </w:rPr>
          <w:t>(二)、计算机典型应用系统项目建设必要性分析</w:t>
        </w:r>
        <w:r>
          <w:tab/>
        </w:r>
        <w:r>
          <w:fldChar w:fldCharType="begin"/>
        </w:r>
        <w:r>
          <w:instrText xml:space="preserve"> PAGEREF _Toc24096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_Toc31817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_Toc3494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21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_Toc8821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_Toc9219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_Toc20310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_Toc11667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_Toc25006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97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_Toc19097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_Toc27408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_Toc30521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88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_Toc19588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_Toc22527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_Toc26985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_Toc22478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90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_Toc10790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_Toc2615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9" w:history="1">
        <w:r>
          <w:rPr>
            <w:rFonts w:ascii="仿宋" w:eastAsia="仿宋" w:hAnsi="仿宋" w:cs="仿宋" w:hint="eastAsia"/>
            <w:lang w:eastAsia="zh-CN"/>
          </w:rPr>
          <w:t>(二)、合作计算机典型应用系统项目</w:t>
        </w:r>
        <w:r>
          <w:tab/>
        </w:r>
        <w:r>
          <w:fldChar w:fldCharType="begin"/>
        </w:r>
        <w:r>
          <w:instrText xml:space="preserve"> PAGEREF _Toc5549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_Toc7548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44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78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16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1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https://d.book118.com/518016102110006032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计算机典型应用系统相关行业公司成立方案及可行性研究报告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计算机典型应用系统相关行业公司成立方案及可行性研究报告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计算机典型应用系统相关行业公司成立方案及可行性研究报告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计算机典型应用系统相关行业公司成立方案及可行性研究报告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计算机典型应用系统相关行业公司成立方案及可行性研究报告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1801610211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2024-01-19T14:18:00Z</dcterms:created>
  <dcterms:modified xsi:type="dcterms:W3CDTF">2024-01-19T14:19:04Z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CD38C192A1B44C7BABA70B74C5C8827B_11</vt:lpwstr>
  </property>
  <property fmtid="{D5CDD505-2E9C-101B-9397-08002B2CF9AE}" pid="3" name="KSOProductBuildVer">
    <vt:lpwstr>2052-12.1.0.16120</vt:lpwstr>
  </property>
</Properties>
</file>