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新型皮革加脂剂项目规划设计方案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65" w:history="1">
        <w:r>
          <w:rPr>
            <w:rFonts w:ascii="仿宋" w:eastAsia="仿宋" w:hAnsi="仿宋" w:cs="仿宋" w:hint="eastAsia"/>
            <w:lang w:eastAsia="zh-CN"/>
          </w:rPr>
          <w:t>序言</w:t>
        </w:r>
        <w:r>
          <w:tab/>
        </w:r>
        <w:r>
          <w:fldChar w:fldCharType="begin"/>
        </w:r>
        <w:r>
          <w:instrText xml:space="preserve"> PAGEREF _Toc19465 \h </w:instrText>
        </w:r>
        <w:r>
          <w:fldChar w:fldCharType="separate"/>
        </w:r>
        <w:r>
          <w:t>3</w:t>
        </w:r>
        <w:r>
          <w:fldChar w:fldCharType="end"/>
        </w:r>
      </w:hyperlink>
    </w:p>
    <w:p>
      <w:pPr>
        <w:pStyle w:val="TOC1"/>
        <w:tabs>
          <w:tab w:val="right" w:leader="dot" w:pos="8306"/>
        </w:tabs>
      </w:pPr>
      <w:hyperlink w:anchor="_Toc5644" w:history="1">
        <w:r>
          <w:rPr>
            <w:rFonts w:ascii="仿宋" w:eastAsia="仿宋" w:hAnsi="仿宋" w:cs="仿宋" w:hint="eastAsia"/>
            <w:lang w:eastAsia="zh-CN"/>
          </w:rPr>
          <w:t>一、工艺说明</w:t>
        </w:r>
        <w:r>
          <w:tab/>
        </w:r>
        <w:r>
          <w:fldChar w:fldCharType="begin"/>
        </w:r>
        <w:r>
          <w:instrText xml:space="preserve"> PAGEREF _Toc5644 \h </w:instrText>
        </w:r>
        <w:r>
          <w:fldChar w:fldCharType="separate"/>
        </w:r>
        <w:r>
          <w:t>3</w:t>
        </w:r>
        <w:r>
          <w:fldChar w:fldCharType="end"/>
        </w:r>
      </w:hyperlink>
    </w:p>
    <w:p>
      <w:pPr>
        <w:pStyle w:val="TOC2"/>
        <w:tabs>
          <w:tab w:val="right" w:leader="dot" w:pos="8306"/>
        </w:tabs>
      </w:pPr>
      <w:hyperlink w:anchor="_Toc23617" w:history="1">
        <w:r>
          <w:rPr>
            <w:rFonts w:ascii="仿宋" w:eastAsia="仿宋" w:hAnsi="仿宋" w:cs="仿宋" w:hint="eastAsia"/>
            <w:lang w:eastAsia="zh-CN"/>
          </w:rPr>
          <w:t>(一)、技术管理特点</w:t>
        </w:r>
        <w:r>
          <w:tab/>
        </w:r>
        <w:r>
          <w:fldChar w:fldCharType="begin"/>
        </w:r>
        <w:r>
          <w:instrText xml:space="preserve"> PAGEREF _Toc23617 \h </w:instrText>
        </w:r>
        <w:r>
          <w:fldChar w:fldCharType="separate"/>
        </w:r>
        <w:r>
          <w:t>3</w:t>
        </w:r>
        <w:r>
          <w:fldChar w:fldCharType="end"/>
        </w:r>
      </w:hyperlink>
    </w:p>
    <w:p>
      <w:pPr>
        <w:pStyle w:val="TOC2"/>
        <w:tabs>
          <w:tab w:val="right" w:leader="dot" w:pos="8306"/>
        </w:tabs>
      </w:pPr>
      <w:hyperlink w:anchor="_Toc4051" w:history="1">
        <w:r>
          <w:rPr>
            <w:rFonts w:ascii="仿宋" w:eastAsia="仿宋" w:hAnsi="仿宋" w:cs="仿宋" w:hint="eastAsia"/>
            <w:lang w:eastAsia="zh-CN"/>
          </w:rPr>
          <w:t>(二)、新型皮革加脂剂项目工艺技术设计方案</w:t>
        </w:r>
        <w:r>
          <w:tab/>
        </w:r>
        <w:r>
          <w:fldChar w:fldCharType="begin"/>
        </w:r>
        <w:r>
          <w:instrText xml:space="preserve"> PAGEREF _Toc4051 \h </w:instrText>
        </w:r>
        <w:r>
          <w:fldChar w:fldCharType="separate"/>
        </w:r>
        <w:r>
          <w:t>4</w:t>
        </w:r>
        <w:r>
          <w:fldChar w:fldCharType="end"/>
        </w:r>
      </w:hyperlink>
    </w:p>
    <w:p>
      <w:pPr>
        <w:pStyle w:val="TOC2"/>
        <w:tabs>
          <w:tab w:val="right" w:leader="dot" w:pos="8306"/>
        </w:tabs>
      </w:pPr>
      <w:hyperlink w:anchor="_Toc18878" w:history="1">
        <w:r>
          <w:rPr>
            <w:rFonts w:ascii="仿宋" w:eastAsia="仿宋" w:hAnsi="仿宋" w:cs="仿宋" w:hint="eastAsia"/>
            <w:lang w:eastAsia="zh-CN"/>
          </w:rPr>
          <w:t>(三)、设备选型方案</w:t>
        </w:r>
        <w:r>
          <w:tab/>
        </w:r>
        <w:r>
          <w:fldChar w:fldCharType="begin"/>
        </w:r>
        <w:r>
          <w:instrText xml:space="preserve"> PAGEREF _Toc18878 \h </w:instrText>
        </w:r>
        <w:r>
          <w:fldChar w:fldCharType="separate"/>
        </w:r>
        <w:r>
          <w:t>5</w:t>
        </w:r>
        <w:r>
          <w:fldChar w:fldCharType="end"/>
        </w:r>
      </w:hyperlink>
    </w:p>
    <w:p>
      <w:pPr>
        <w:pStyle w:val="TOC1"/>
        <w:tabs>
          <w:tab w:val="right" w:leader="dot" w:pos="8306"/>
        </w:tabs>
      </w:pPr>
      <w:hyperlink w:anchor="_Toc10381" w:history="1">
        <w:r>
          <w:rPr>
            <w:rFonts w:ascii="仿宋" w:eastAsia="仿宋" w:hAnsi="仿宋" w:cs="仿宋" w:hint="eastAsia"/>
            <w:lang w:eastAsia="zh-CN"/>
          </w:rPr>
          <w:t>二、产品规划分析</w:t>
        </w:r>
        <w:r>
          <w:tab/>
        </w:r>
        <w:r>
          <w:fldChar w:fldCharType="begin"/>
        </w:r>
        <w:r>
          <w:instrText xml:space="preserve"> PAGEREF _Toc10381 \h </w:instrText>
        </w:r>
        <w:r>
          <w:fldChar w:fldCharType="separate"/>
        </w:r>
        <w:r>
          <w:t>7</w:t>
        </w:r>
        <w:r>
          <w:fldChar w:fldCharType="end"/>
        </w:r>
      </w:hyperlink>
    </w:p>
    <w:p>
      <w:pPr>
        <w:pStyle w:val="TOC2"/>
        <w:tabs>
          <w:tab w:val="right" w:leader="dot" w:pos="8306"/>
        </w:tabs>
      </w:pPr>
      <w:hyperlink w:anchor="_Toc1823" w:history="1">
        <w:r>
          <w:rPr>
            <w:rFonts w:ascii="仿宋" w:eastAsia="仿宋" w:hAnsi="仿宋" w:cs="仿宋" w:hint="eastAsia"/>
            <w:lang w:eastAsia="zh-CN"/>
          </w:rPr>
          <w:t>(一)、产品规划</w:t>
        </w:r>
        <w:r>
          <w:tab/>
        </w:r>
        <w:r>
          <w:fldChar w:fldCharType="begin"/>
        </w:r>
        <w:r>
          <w:instrText xml:space="preserve"> PAGEREF _Toc1823 \h </w:instrText>
        </w:r>
        <w:r>
          <w:fldChar w:fldCharType="separate"/>
        </w:r>
        <w:r>
          <w:t>7</w:t>
        </w:r>
        <w:r>
          <w:fldChar w:fldCharType="end"/>
        </w:r>
      </w:hyperlink>
    </w:p>
    <w:p>
      <w:pPr>
        <w:pStyle w:val="TOC2"/>
        <w:tabs>
          <w:tab w:val="right" w:leader="dot" w:pos="8306"/>
        </w:tabs>
      </w:pPr>
      <w:hyperlink w:anchor="_Toc22620" w:history="1">
        <w:r>
          <w:rPr>
            <w:rFonts w:ascii="仿宋" w:eastAsia="仿宋" w:hAnsi="仿宋" w:cs="仿宋" w:hint="eastAsia"/>
            <w:lang w:eastAsia="zh-CN"/>
          </w:rPr>
          <w:t>(二)、建设规模</w:t>
        </w:r>
        <w:r>
          <w:tab/>
        </w:r>
        <w:r>
          <w:fldChar w:fldCharType="begin"/>
        </w:r>
        <w:r>
          <w:instrText xml:space="preserve"> PAGEREF _Toc22620 \h </w:instrText>
        </w:r>
        <w:r>
          <w:fldChar w:fldCharType="separate"/>
        </w:r>
        <w:r>
          <w:t>7</w:t>
        </w:r>
        <w:r>
          <w:fldChar w:fldCharType="end"/>
        </w:r>
      </w:hyperlink>
    </w:p>
    <w:p>
      <w:pPr>
        <w:pStyle w:val="TOC1"/>
        <w:tabs>
          <w:tab w:val="right" w:leader="dot" w:pos="8306"/>
        </w:tabs>
      </w:pPr>
      <w:hyperlink w:anchor="_Toc17401" w:history="1">
        <w:r>
          <w:rPr>
            <w:rFonts w:ascii="仿宋" w:eastAsia="仿宋" w:hAnsi="仿宋" w:cs="仿宋" w:hint="eastAsia"/>
            <w:lang w:eastAsia="zh-CN"/>
          </w:rPr>
          <w:t>三、新型皮革加脂剂项目建设单位说明</w:t>
        </w:r>
        <w:r>
          <w:tab/>
        </w:r>
        <w:r>
          <w:fldChar w:fldCharType="begin"/>
        </w:r>
        <w:r>
          <w:instrText xml:space="preserve"> PAGEREF _Toc17401 \h </w:instrText>
        </w:r>
        <w:r>
          <w:fldChar w:fldCharType="separate"/>
        </w:r>
        <w:r>
          <w:t>9</w:t>
        </w:r>
        <w:r>
          <w:fldChar w:fldCharType="end"/>
        </w:r>
      </w:hyperlink>
    </w:p>
    <w:p>
      <w:pPr>
        <w:pStyle w:val="TOC2"/>
        <w:tabs>
          <w:tab w:val="right" w:leader="dot" w:pos="8306"/>
        </w:tabs>
      </w:pPr>
      <w:hyperlink w:anchor="_Toc12436" w:history="1">
        <w:r>
          <w:rPr>
            <w:rFonts w:ascii="仿宋" w:eastAsia="仿宋" w:hAnsi="仿宋" w:cs="仿宋" w:hint="eastAsia"/>
            <w:lang w:eastAsia="zh-CN"/>
          </w:rPr>
          <w:t>(一)、新型皮革加脂剂项目承办单位基本情况</w:t>
        </w:r>
        <w:r>
          <w:tab/>
        </w:r>
        <w:r>
          <w:fldChar w:fldCharType="begin"/>
        </w:r>
        <w:r>
          <w:instrText xml:space="preserve"> PAGEREF _Toc12436 \h </w:instrText>
        </w:r>
        <w:r>
          <w:fldChar w:fldCharType="separate"/>
        </w:r>
        <w:r>
          <w:t>9</w:t>
        </w:r>
        <w:r>
          <w:fldChar w:fldCharType="end"/>
        </w:r>
      </w:hyperlink>
    </w:p>
    <w:p>
      <w:pPr>
        <w:pStyle w:val="TOC2"/>
        <w:tabs>
          <w:tab w:val="right" w:leader="dot" w:pos="8306"/>
        </w:tabs>
      </w:pPr>
      <w:hyperlink w:anchor="_Toc13340" w:history="1">
        <w:r>
          <w:rPr>
            <w:rFonts w:ascii="仿宋" w:eastAsia="仿宋" w:hAnsi="仿宋" w:cs="仿宋" w:hint="eastAsia"/>
            <w:lang w:eastAsia="zh-CN"/>
          </w:rPr>
          <w:t>(二)、公司经济效益分析</w:t>
        </w:r>
        <w:r>
          <w:tab/>
        </w:r>
        <w:r>
          <w:fldChar w:fldCharType="begin"/>
        </w:r>
        <w:r>
          <w:instrText xml:space="preserve"> PAGEREF _Toc13340 \h </w:instrText>
        </w:r>
        <w:r>
          <w:fldChar w:fldCharType="separate"/>
        </w:r>
        <w:r>
          <w:t>9</w:t>
        </w:r>
        <w:r>
          <w:fldChar w:fldCharType="end"/>
        </w:r>
      </w:hyperlink>
    </w:p>
    <w:p>
      <w:pPr>
        <w:pStyle w:val="TOC1"/>
        <w:tabs>
          <w:tab w:val="right" w:leader="dot" w:pos="8306"/>
        </w:tabs>
      </w:pPr>
      <w:hyperlink w:anchor="_Toc1640" w:history="1">
        <w:r>
          <w:rPr>
            <w:rFonts w:ascii="仿宋" w:eastAsia="仿宋" w:hAnsi="仿宋" w:cs="仿宋" w:hint="eastAsia"/>
            <w:lang w:eastAsia="zh-CN"/>
          </w:rPr>
          <w:t>四、新型皮革加脂剂项目文档管理</w:t>
        </w:r>
        <w:r>
          <w:tab/>
        </w:r>
        <w:r>
          <w:fldChar w:fldCharType="begin"/>
        </w:r>
        <w:r>
          <w:instrText xml:space="preserve"> PAGEREF _Toc1640 \h </w:instrText>
        </w:r>
        <w:r>
          <w:fldChar w:fldCharType="separate"/>
        </w:r>
        <w:r>
          <w:t>10</w:t>
        </w:r>
        <w:r>
          <w:fldChar w:fldCharType="end"/>
        </w:r>
      </w:hyperlink>
    </w:p>
    <w:p>
      <w:pPr>
        <w:pStyle w:val="TOC2"/>
        <w:tabs>
          <w:tab w:val="right" w:leader="dot" w:pos="8306"/>
        </w:tabs>
      </w:pPr>
      <w:hyperlink w:anchor="_Toc3594" w:history="1">
        <w:r>
          <w:rPr>
            <w:rFonts w:ascii="仿宋" w:eastAsia="仿宋" w:hAnsi="仿宋" w:cs="仿宋" w:hint="eastAsia"/>
            <w:lang w:eastAsia="zh-CN"/>
          </w:rPr>
          <w:t>(一)、文档编制与审查</w:t>
        </w:r>
        <w:r>
          <w:tab/>
        </w:r>
        <w:r>
          <w:fldChar w:fldCharType="begin"/>
        </w:r>
        <w:r>
          <w:instrText xml:space="preserve"> PAGEREF _Toc3594 \h </w:instrText>
        </w:r>
        <w:r>
          <w:fldChar w:fldCharType="separate"/>
        </w:r>
        <w:r>
          <w:t>10</w:t>
        </w:r>
        <w:r>
          <w:fldChar w:fldCharType="end"/>
        </w:r>
      </w:hyperlink>
    </w:p>
    <w:p>
      <w:pPr>
        <w:pStyle w:val="TOC2"/>
        <w:tabs>
          <w:tab w:val="right" w:leader="dot" w:pos="8306"/>
        </w:tabs>
      </w:pPr>
      <w:hyperlink w:anchor="_Toc31748" w:history="1">
        <w:r>
          <w:rPr>
            <w:rFonts w:ascii="仿宋" w:eastAsia="仿宋" w:hAnsi="仿宋" w:cs="仿宋" w:hint="eastAsia"/>
            <w:lang w:eastAsia="zh-CN"/>
          </w:rPr>
          <w:t>(二)、文档发布与分发</w:t>
        </w:r>
        <w:r>
          <w:tab/>
        </w:r>
        <w:r>
          <w:fldChar w:fldCharType="begin"/>
        </w:r>
        <w:r>
          <w:instrText xml:space="preserve"> PAGEREF _Toc31748 \h </w:instrText>
        </w:r>
        <w:r>
          <w:fldChar w:fldCharType="separate"/>
        </w:r>
        <w:r>
          <w:t>12</w:t>
        </w:r>
        <w:r>
          <w:fldChar w:fldCharType="end"/>
        </w:r>
      </w:hyperlink>
    </w:p>
    <w:p>
      <w:pPr>
        <w:pStyle w:val="TOC2"/>
        <w:tabs>
          <w:tab w:val="right" w:leader="dot" w:pos="8306"/>
        </w:tabs>
      </w:pPr>
      <w:hyperlink w:anchor="_Toc25126" w:history="1">
        <w:r>
          <w:rPr>
            <w:rFonts w:ascii="仿宋" w:eastAsia="仿宋" w:hAnsi="仿宋" w:cs="仿宋" w:hint="eastAsia"/>
            <w:lang w:eastAsia="zh-CN"/>
          </w:rPr>
          <w:t>(三)、文档存档与归档</w:t>
        </w:r>
        <w:r>
          <w:tab/>
        </w:r>
        <w:r>
          <w:fldChar w:fldCharType="begin"/>
        </w:r>
        <w:r>
          <w:instrText xml:space="preserve"> PAGEREF _Toc25126 \h </w:instrText>
        </w:r>
        <w:r>
          <w:fldChar w:fldCharType="separate"/>
        </w:r>
        <w:r>
          <w:t>12</w:t>
        </w:r>
        <w:r>
          <w:fldChar w:fldCharType="end"/>
        </w:r>
      </w:hyperlink>
    </w:p>
    <w:p>
      <w:pPr>
        <w:pStyle w:val="TOC1"/>
        <w:tabs>
          <w:tab w:val="right" w:leader="dot" w:pos="8306"/>
        </w:tabs>
      </w:pPr>
      <w:hyperlink w:anchor="_Toc9086" w:history="1">
        <w:r>
          <w:rPr>
            <w:rFonts w:ascii="仿宋" w:eastAsia="仿宋" w:hAnsi="仿宋" w:cs="仿宋" w:hint="eastAsia"/>
            <w:lang w:eastAsia="zh-CN"/>
          </w:rPr>
          <w:t>五、新型皮革加脂剂项目建设背景及必要性分析</w:t>
        </w:r>
        <w:r>
          <w:tab/>
        </w:r>
        <w:r>
          <w:fldChar w:fldCharType="begin"/>
        </w:r>
        <w:r>
          <w:instrText xml:space="preserve"> PAGEREF _Toc9086 \h </w:instrText>
        </w:r>
        <w:r>
          <w:fldChar w:fldCharType="separate"/>
        </w:r>
        <w:r>
          <w:t>14</w:t>
        </w:r>
        <w:r>
          <w:fldChar w:fldCharType="end"/>
        </w:r>
      </w:hyperlink>
    </w:p>
    <w:p>
      <w:pPr>
        <w:pStyle w:val="TOC2"/>
        <w:tabs>
          <w:tab w:val="right" w:leader="dot" w:pos="8306"/>
        </w:tabs>
      </w:pPr>
      <w:hyperlink w:anchor="_Toc14440" w:history="1">
        <w:r>
          <w:rPr>
            <w:rFonts w:ascii="仿宋" w:eastAsia="仿宋" w:hAnsi="仿宋" w:cs="仿宋" w:hint="eastAsia"/>
            <w:lang w:eastAsia="zh-CN"/>
          </w:rPr>
          <w:t>(一)、新型皮革加脂剂项目背景分析</w:t>
        </w:r>
        <w:r>
          <w:tab/>
        </w:r>
        <w:r>
          <w:fldChar w:fldCharType="begin"/>
        </w:r>
        <w:r>
          <w:instrText xml:space="preserve"> PAGEREF _Toc14440 \h </w:instrText>
        </w:r>
        <w:r>
          <w:fldChar w:fldCharType="separate"/>
        </w:r>
        <w:r>
          <w:t>14</w:t>
        </w:r>
        <w:r>
          <w:fldChar w:fldCharType="end"/>
        </w:r>
      </w:hyperlink>
    </w:p>
    <w:p>
      <w:pPr>
        <w:pStyle w:val="TOC2"/>
        <w:tabs>
          <w:tab w:val="right" w:leader="dot" w:pos="8306"/>
        </w:tabs>
      </w:pPr>
      <w:hyperlink w:anchor="_Toc4676" w:history="1">
        <w:r>
          <w:rPr>
            <w:rFonts w:ascii="仿宋" w:eastAsia="仿宋" w:hAnsi="仿宋" w:cs="仿宋" w:hint="eastAsia"/>
            <w:lang w:eastAsia="zh-CN"/>
          </w:rPr>
          <w:t>(二)、新型皮革加脂剂项目建设必要性分析</w:t>
        </w:r>
        <w:r>
          <w:tab/>
        </w:r>
        <w:r>
          <w:fldChar w:fldCharType="begin"/>
        </w:r>
        <w:r>
          <w:instrText xml:space="preserve"> PAGEREF _Toc4676 \h </w:instrText>
        </w:r>
        <w:r>
          <w:fldChar w:fldCharType="separate"/>
        </w:r>
        <w:r>
          <w:t>15</w:t>
        </w:r>
        <w:r>
          <w:fldChar w:fldCharType="end"/>
        </w:r>
      </w:hyperlink>
    </w:p>
    <w:p>
      <w:pPr>
        <w:pStyle w:val="TOC1"/>
        <w:tabs>
          <w:tab w:val="right" w:leader="dot" w:pos="8306"/>
        </w:tabs>
      </w:pPr>
      <w:hyperlink w:anchor="_Toc4245" w:history="1">
        <w:r>
          <w:rPr>
            <w:rFonts w:ascii="仿宋" w:eastAsia="仿宋" w:hAnsi="仿宋" w:cs="仿宋" w:hint="eastAsia"/>
            <w:lang w:eastAsia="zh-CN"/>
          </w:rPr>
          <w:t>六、新型皮革加脂剂项目危机管理</w:t>
        </w:r>
        <w:r>
          <w:tab/>
        </w:r>
        <w:r>
          <w:fldChar w:fldCharType="begin"/>
        </w:r>
        <w:r>
          <w:instrText xml:space="preserve"> PAGEREF _Toc4245 \h </w:instrText>
        </w:r>
        <w:r>
          <w:fldChar w:fldCharType="separate"/>
        </w:r>
        <w:r>
          <w:t>17</w:t>
        </w:r>
        <w:r>
          <w:fldChar w:fldCharType="end"/>
        </w:r>
      </w:hyperlink>
    </w:p>
    <w:p>
      <w:pPr>
        <w:pStyle w:val="TOC2"/>
        <w:tabs>
          <w:tab w:val="right" w:leader="dot" w:pos="8306"/>
        </w:tabs>
      </w:pPr>
      <w:hyperlink w:anchor="_Toc12520" w:history="1">
        <w:r>
          <w:rPr>
            <w:rFonts w:ascii="仿宋" w:eastAsia="仿宋" w:hAnsi="仿宋" w:cs="仿宋" w:hint="eastAsia"/>
            <w:lang w:eastAsia="zh-CN"/>
          </w:rPr>
          <w:t>(一)、危机预警与识别</w:t>
        </w:r>
        <w:r>
          <w:tab/>
        </w:r>
        <w:r>
          <w:fldChar w:fldCharType="begin"/>
        </w:r>
        <w:r>
          <w:instrText xml:space="preserve"> PAGEREF _Toc12520 \h </w:instrText>
        </w:r>
        <w:r>
          <w:fldChar w:fldCharType="separate"/>
        </w:r>
        <w:r>
          <w:t>17</w:t>
        </w:r>
        <w:r>
          <w:fldChar w:fldCharType="end"/>
        </w:r>
      </w:hyperlink>
    </w:p>
    <w:p>
      <w:pPr>
        <w:pStyle w:val="TOC2"/>
        <w:tabs>
          <w:tab w:val="right" w:leader="dot" w:pos="8306"/>
        </w:tabs>
      </w:pPr>
      <w:hyperlink w:anchor="_Toc329" w:history="1">
        <w:r>
          <w:rPr>
            <w:rFonts w:ascii="仿宋" w:eastAsia="仿宋" w:hAnsi="仿宋" w:cs="仿宋" w:hint="eastAsia"/>
            <w:lang w:eastAsia="zh-CN"/>
          </w:rPr>
          <w:t>(二)、危机应对与恢复</w:t>
        </w:r>
        <w:r>
          <w:tab/>
        </w:r>
        <w:r>
          <w:fldChar w:fldCharType="begin"/>
        </w:r>
        <w:r>
          <w:instrText xml:space="preserve"> PAGEREF _Toc329 \h </w:instrText>
        </w:r>
        <w:r>
          <w:fldChar w:fldCharType="separate"/>
        </w:r>
        <w:r>
          <w:t>18</w:t>
        </w:r>
        <w:r>
          <w:fldChar w:fldCharType="end"/>
        </w:r>
      </w:hyperlink>
    </w:p>
    <w:p>
      <w:pPr>
        <w:pStyle w:val="TOC1"/>
        <w:tabs>
          <w:tab w:val="right" w:leader="dot" w:pos="8306"/>
        </w:tabs>
      </w:pPr>
      <w:hyperlink w:anchor="_Toc12935" w:history="1">
        <w:r>
          <w:rPr>
            <w:rFonts w:ascii="仿宋" w:eastAsia="仿宋" w:hAnsi="仿宋" w:cs="仿宋" w:hint="eastAsia"/>
            <w:lang w:eastAsia="zh-CN"/>
          </w:rPr>
          <w:t>七、新型皮革加脂剂项目技术管理</w:t>
        </w:r>
        <w:r>
          <w:tab/>
        </w:r>
        <w:r>
          <w:fldChar w:fldCharType="begin"/>
        </w:r>
        <w:r>
          <w:instrText xml:space="preserve"> PAGEREF _Toc12935 \h </w:instrText>
        </w:r>
        <w:r>
          <w:fldChar w:fldCharType="separate"/>
        </w:r>
        <w:r>
          <w:t>19</w:t>
        </w:r>
        <w:r>
          <w:fldChar w:fldCharType="end"/>
        </w:r>
      </w:hyperlink>
    </w:p>
    <w:p>
      <w:pPr>
        <w:pStyle w:val="TOC2"/>
        <w:tabs>
          <w:tab w:val="right" w:leader="dot" w:pos="8306"/>
        </w:tabs>
      </w:pPr>
      <w:hyperlink w:anchor="_Toc21598" w:history="1">
        <w:r>
          <w:rPr>
            <w:rFonts w:ascii="仿宋" w:eastAsia="仿宋" w:hAnsi="仿宋" w:cs="仿宋" w:hint="eastAsia"/>
            <w:lang w:eastAsia="zh-CN"/>
          </w:rPr>
          <w:t>(一)、技术方案选用方向</w:t>
        </w:r>
        <w:r>
          <w:tab/>
        </w:r>
        <w:r>
          <w:fldChar w:fldCharType="begin"/>
        </w:r>
        <w:r>
          <w:instrText xml:space="preserve"> PAGEREF _Toc21598 \h </w:instrText>
        </w:r>
        <w:r>
          <w:fldChar w:fldCharType="separate"/>
        </w:r>
        <w:r>
          <w:t>19</w:t>
        </w:r>
        <w:r>
          <w:fldChar w:fldCharType="end"/>
        </w:r>
      </w:hyperlink>
    </w:p>
    <w:p>
      <w:pPr>
        <w:pStyle w:val="TOC2"/>
        <w:tabs>
          <w:tab w:val="right" w:leader="dot" w:pos="8306"/>
        </w:tabs>
      </w:pPr>
      <w:hyperlink w:anchor="_Toc14357" w:history="1">
        <w:r>
          <w:rPr>
            <w:rFonts w:ascii="仿宋" w:eastAsia="仿宋" w:hAnsi="仿宋" w:cs="仿宋" w:hint="eastAsia"/>
            <w:lang w:eastAsia="zh-CN"/>
          </w:rPr>
          <w:t>(二)、工艺技术方案选用原则</w:t>
        </w:r>
        <w:r>
          <w:tab/>
        </w:r>
        <w:r>
          <w:fldChar w:fldCharType="begin"/>
        </w:r>
        <w:r>
          <w:instrText xml:space="preserve"> PAGEREF _Toc14357 \h </w:instrText>
        </w:r>
        <w:r>
          <w:fldChar w:fldCharType="separate"/>
        </w:r>
        <w:r>
          <w:t>21</w:t>
        </w:r>
        <w:r>
          <w:fldChar w:fldCharType="end"/>
        </w:r>
      </w:hyperlink>
    </w:p>
    <w:p>
      <w:pPr>
        <w:pStyle w:val="TOC2"/>
        <w:tabs>
          <w:tab w:val="right" w:leader="dot" w:pos="8306"/>
        </w:tabs>
      </w:pPr>
      <w:hyperlink w:anchor="_Toc13167" w:history="1">
        <w:r>
          <w:rPr>
            <w:rFonts w:ascii="仿宋" w:eastAsia="仿宋" w:hAnsi="仿宋" w:cs="仿宋" w:hint="eastAsia"/>
            <w:lang w:eastAsia="zh-CN"/>
          </w:rPr>
          <w:t>(三)、工艺技术方案要求</w:t>
        </w:r>
        <w:r>
          <w:tab/>
        </w:r>
        <w:r>
          <w:fldChar w:fldCharType="begin"/>
        </w:r>
        <w:r>
          <w:instrText xml:space="preserve"> PAGEREF _Toc13167 \h </w:instrText>
        </w:r>
        <w:r>
          <w:fldChar w:fldCharType="separate"/>
        </w:r>
        <w:r>
          <w:t>23</w:t>
        </w:r>
        <w:r>
          <w:fldChar w:fldCharType="end"/>
        </w:r>
      </w:hyperlink>
    </w:p>
    <w:p>
      <w:pPr>
        <w:pStyle w:val="TOC1"/>
        <w:tabs>
          <w:tab w:val="right" w:leader="dot" w:pos="8306"/>
        </w:tabs>
      </w:pPr>
      <w:hyperlink w:anchor="_Toc1873" w:history="1">
        <w:r>
          <w:rPr>
            <w:rFonts w:ascii="仿宋" w:eastAsia="仿宋" w:hAnsi="仿宋" w:cs="仿宋" w:hint="eastAsia"/>
            <w:lang w:eastAsia="zh-CN"/>
          </w:rPr>
          <w:t>八、新型皮革加脂剂项目人力资源管理</w:t>
        </w:r>
        <w:r>
          <w:tab/>
        </w:r>
        <w:r>
          <w:fldChar w:fldCharType="begin"/>
        </w:r>
        <w:r>
          <w:instrText xml:space="preserve"> PAGEREF _Toc1873 \h </w:instrText>
        </w:r>
        <w:r>
          <w:fldChar w:fldCharType="separate"/>
        </w:r>
        <w:r>
          <w:t>26</w:t>
        </w:r>
        <w:r>
          <w:fldChar w:fldCharType="end"/>
        </w:r>
      </w:hyperlink>
    </w:p>
    <w:p>
      <w:pPr>
        <w:pStyle w:val="TOC2"/>
        <w:tabs>
          <w:tab w:val="right" w:leader="dot" w:pos="8306"/>
        </w:tabs>
      </w:pPr>
      <w:hyperlink w:anchor="_Toc19849" w:history="1">
        <w:r>
          <w:rPr>
            <w:rFonts w:ascii="仿宋" w:eastAsia="仿宋" w:hAnsi="仿宋" w:cs="仿宋" w:hint="eastAsia"/>
            <w:lang w:eastAsia="zh-CN"/>
          </w:rPr>
          <w:t>(一)、建立健全的预算管理制度</w:t>
        </w:r>
        <w:r>
          <w:tab/>
        </w:r>
        <w:r>
          <w:fldChar w:fldCharType="begin"/>
        </w:r>
        <w:r>
          <w:instrText xml:space="preserve"> PAGEREF _Toc19849 \h </w:instrText>
        </w:r>
        <w:r>
          <w:fldChar w:fldCharType="separate"/>
        </w:r>
        <w:r>
          <w:t>26</w:t>
        </w:r>
        <w:r>
          <w:fldChar w:fldCharType="end"/>
        </w:r>
      </w:hyperlink>
    </w:p>
    <w:p>
      <w:pPr>
        <w:pStyle w:val="TOC2"/>
        <w:tabs>
          <w:tab w:val="right" w:leader="dot" w:pos="8306"/>
        </w:tabs>
      </w:pPr>
      <w:hyperlink w:anchor="_Toc14907" w:history="1">
        <w:r>
          <w:rPr>
            <w:rFonts w:ascii="仿宋" w:eastAsia="仿宋" w:hAnsi="仿宋" w:cs="仿宋" w:hint="eastAsia"/>
            <w:lang w:eastAsia="zh-CN"/>
          </w:rPr>
          <w:t>(二)、加强资金流动监控</w:t>
        </w:r>
        <w:r>
          <w:tab/>
        </w:r>
        <w:r>
          <w:fldChar w:fldCharType="begin"/>
        </w:r>
        <w:r>
          <w:instrText xml:space="preserve"> PAGEREF _Toc14907 \h </w:instrText>
        </w:r>
        <w:r>
          <w:fldChar w:fldCharType="separate"/>
        </w:r>
        <w:r>
          <w:t>27</w:t>
        </w:r>
        <w:r>
          <w:fldChar w:fldCharType="end"/>
        </w:r>
      </w:hyperlink>
    </w:p>
    <w:p>
      <w:pPr>
        <w:pStyle w:val="TOC2"/>
        <w:tabs>
          <w:tab w:val="right" w:leader="dot" w:pos="8306"/>
        </w:tabs>
      </w:pPr>
      <w:hyperlink w:anchor="_Toc26437" w:history="1">
        <w:r>
          <w:rPr>
            <w:rFonts w:ascii="仿宋" w:eastAsia="仿宋" w:hAnsi="仿宋" w:cs="仿宋" w:hint="eastAsia"/>
            <w:lang w:eastAsia="zh-CN"/>
          </w:rPr>
          <w:t>(三)、制定完善的风险控制机制</w:t>
        </w:r>
        <w:r>
          <w:tab/>
        </w:r>
        <w:r>
          <w:fldChar w:fldCharType="begin"/>
        </w:r>
        <w:r>
          <w:instrText xml:space="preserve"> PAGEREF _Toc26437 \h </w:instrText>
        </w:r>
        <w:r>
          <w:fldChar w:fldCharType="separate"/>
        </w:r>
        <w:r>
          <w:t>29</w:t>
        </w:r>
        <w:r>
          <w:fldChar w:fldCharType="end"/>
        </w:r>
      </w:hyperlink>
    </w:p>
    <w:p>
      <w:pPr>
        <w:pStyle w:val="TOC2"/>
        <w:tabs>
          <w:tab w:val="right" w:leader="dot" w:pos="8306"/>
        </w:tabs>
      </w:pPr>
      <w:hyperlink w:anchor="_Toc13111" w:history="1">
        <w:r>
          <w:rPr>
            <w:rFonts w:ascii="仿宋" w:eastAsia="仿宋" w:hAnsi="仿宋" w:cs="仿宋" w:hint="eastAsia"/>
            <w:lang w:eastAsia="zh-CN"/>
          </w:rPr>
          <w:t>(四)、优化成本管理</w:t>
        </w:r>
        <w:r>
          <w:tab/>
        </w:r>
        <w:r>
          <w:fldChar w:fldCharType="begin"/>
        </w:r>
        <w:r>
          <w:instrText xml:space="preserve"> PAGEREF _Toc13111 \h </w:instrText>
        </w:r>
        <w:r>
          <w:fldChar w:fldCharType="separate"/>
        </w:r>
        <w:r>
          <w:t>30</w:t>
        </w:r>
        <w:r>
          <w:fldChar w:fldCharType="end"/>
        </w:r>
      </w:hyperlink>
    </w:p>
    <w:p>
      <w:pPr>
        <w:pStyle w:val="TOC1"/>
        <w:tabs>
          <w:tab w:val="right" w:leader="dot" w:pos="8306"/>
        </w:tabs>
      </w:pPr>
      <w:hyperlink w:anchor="_Toc4325" w:history="1">
        <w:r>
          <w:rPr>
            <w:rFonts w:ascii="仿宋" w:eastAsia="仿宋" w:hAnsi="仿宋" w:cs="仿宋" w:hint="eastAsia"/>
            <w:lang w:eastAsia="zh-CN"/>
          </w:rPr>
          <w:t>九、新型皮革加脂剂项目风险管理</w:t>
        </w:r>
        <w:r>
          <w:tab/>
        </w:r>
        <w:r>
          <w:fldChar w:fldCharType="begin"/>
        </w:r>
        <w:r>
          <w:instrText xml:space="preserve"> PAGEREF _Toc4325 \h </w:instrText>
        </w:r>
        <w:r>
          <w:fldChar w:fldCharType="separate"/>
        </w:r>
        <w:r>
          <w:t>31</w:t>
        </w:r>
        <w:r>
          <w:fldChar w:fldCharType="end"/>
        </w:r>
      </w:hyperlink>
    </w:p>
    <w:p>
      <w:pPr>
        <w:pStyle w:val="TOC2"/>
        <w:tabs>
          <w:tab w:val="right" w:leader="dot" w:pos="8306"/>
        </w:tabs>
      </w:pPr>
      <w:hyperlink w:anchor="_Toc17216" w:history="1">
        <w:r>
          <w:rPr>
            <w:rFonts w:ascii="仿宋" w:eastAsia="仿宋" w:hAnsi="仿宋" w:cs="仿宋" w:hint="eastAsia"/>
            <w:lang w:eastAsia="zh-CN"/>
          </w:rPr>
          <w:t>(一)、风险识别与评估</w:t>
        </w:r>
        <w:r>
          <w:tab/>
        </w:r>
        <w:r>
          <w:fldChar w:fldCharType="begin"/>
        </w:r>
        <w:r>
          <w:instrText xml:space="preserve"> PAGEREF _Toc17216 \h </w:instrText>
        </w:r>
        <w:r>
          <w:fldChar w:fldCharType="separate"/>
        </w:r>
        <w:r>
          <w:t>31</w:t>
        </w:r>
        <w:r>
          <w:fldChar w:fldCharType="end"/>
        </w:r>
      </w:hyperlink>
    </w:p>
    <w:p>
      <w:pPr>
        <w:pStyle w:val="TOC2"/>
        <w:tabs>
          <w:tab w:val="right" w:leader="dot" w:pos="8306"/>
        </w:tabs>
      </w:pPr>
      <w:hyperlink w:anchor="_Toc23082" w:history="1">
        <w:r>
          <w:rPr>
            <w:rFonts w:ascii="仿宋" w:eastAsia="仿宋" w:hAnsi="仿宋" w:cs="仿宋" w:hint="eastAsia"/>
            <w:lang w:eastAsia="zh-CN"/>
          </w:rPr>
          <w:t>(二)、风险应对策略</w:t>
        </w:r>
        <w:r>
          <w:tab/>
        </w:r>
        <w:r>
          <w:fldChar w:fldCharType="begin"/>
        </w:r>
        <w:r>
          <w:instrText xml:space="preserve"> PAGEREF _Toc23082 \h </w:instrText>
        </w:r>
        <w:r>
          <w:fldChar w:fldCharType="separate"/>
        </w:r>
        <w:r>
          <w:t>33</w:t>
        </w:r>
        <w:r>
          <w:fldChar w:fldCharType="end"/>
        </w:r>
      </w:hyperlink>
    </w:p>
    <w:p>
      <w:pPr>
        <w:pStyle w:val="TOC2"/>
        <w:tabs>
          <w:tab w:val="right" w:leader="dot" w:pos="8306"/>
        </w:tabs>
      </w:pPr>
      <w:hyperlink w:anchor="_Toc6886" w:history="1">
        <w:r>
          <w:rPr>
            <w:rFonts w:ascii="仿宋" w:eastAsia="仿宋" w:hAnsi="仿宋" w:cs="仿宋" w:hint="eastAsia"/>
            <w:lang w:eastAsia="zh-CN"/>
          </w:rPr>
          <w:t>(三)、风险监控与控制</w:t>
        </w:r>
        <w:r>
          <w:tab/>
        </w:r>
        <w:r>
          <w:fldChar w:fldCharType="begin"/>
        </w:r>
        <w:r>
          <w:instrText xml:space="preserve"> PAGEREF _Toc6886 \h </w:instrText>
        </w:r>
        <w:r>
          <w:fldChar w:fldCharType="separate"/>
        </w:r>
        <w:r>
          <w:t>34</w:t>
        </w:r>
        <w:r>
          <w:fldChar w:fldCharType="end"/>
        </w:r>
      </w:hyperlink>
    </w:p>
    <w:p>
      <w:pPr>
        <w:pStyle w:val="TOC1"/>
        <w:tabs>
          <w:tab w:val="right" w:leader="dot" w:pos="8306"/>
        </w:tabs>
      </w:pPr>
      <w:hyperlink w:anchor="_Toc23034" w:history="1">
        <w:r>
          <w:rPr>
            <w:rFonts w:ascii="仿宋" w:eastAsia="仿宋" w:hAnsi="仿宋" w:cs="仿宋" w:hint="eastAsia"/>
            <w:lang w:eastAsia="zh-CN"/>
          </w:rPr>
          <w:t>十、新型皮革加脂剂项目创新与研发</w:t>
        </w:r>
        <w:r>
          <w:tab/>
        </w:r>
        <w:r>
          <w:fldChar w:fldCharType="begin"/>
        </w:r>
        <w:r>
          <w:instrText xml:space="preserve"> PAGEREF _Toc23034 \h </w:instrText>
        </w:r>
        <w:r>
          <w:fldChar w:fldCharType="separate"/>
        </w:r>
        <w:r>
          <w:t>35</w:t>
        </w:r>
        <w:r>
          <w:fldChar w:fldCharType="end"/>
        </w:r>
      </w:hyperlink>
    </w:p>
    <w:p>
      <w:pPr>
        <w:pStyle w:val="TOC2"/>
        <w:tabs>
          <w:tab w:val="right" w:leader="dot" w:pos="8306"/>
        </w:tabs>
      </w:pPr>
      <w:hyperlink w:anchor="_Toc9179" w:history="1">
        <w:r>
          <w:rPr>
            <w:rFonts w:ascii="仿宋" w:eastAsia="仿宋" w:hAnsi="仿宋" w:cs="仿宋" w:hint="eastAsia"/>
            <w:lang w:eastAsia="zh-CN"/>
          </w:rPr>
          <w:t>(一)、创新策略与方向</w:t>
        </w:r>
        <w:r>
          <w:tab/>
        </w:r>
        <w:r>
          <w:fldChar w:fldCharType="begin"/>
        </w:r>
        <w:r>
          <w:instrText xml:space="preserve"> PAGEREF _Toc9179 \h </w:instrText>
        </w:r>
        <w:r>
          <w:fldChar w:fldCharType="separate"/>
        </w:r>
        <w:r>
          <w:t>35</w:t>
        </w:r>
        <w:r>
          <w:fldChar w:fldCharType="end"/>
        </w:r>
      </w:hyperlink>
    </w:p>
    <w:p>
      <w:pPr>
        <w:pStyle w:val="TOC2"/>
        <w:tabs>
          <w:tab w:val="right" w:leader="dot" w:pos="8306"/>
        </w:tabs>
      </w:pPr>
      <w:hyperlink w:anchor="_Toc20493" w:history="1">
        <w:r>
          <w:rPr>
            <w:rFonts w:ascii="仿宋" w:eastAsia="仿宋" w:hAnsi="仿宋" w:cs="仿宋" w:hint="eastAsia"/>
            <w:lang w:eastAsia="zh-CN"/>
          </w:rPr>
          <w:t>(二)、研发规划与投入</w:t>
        </w:r>
        <w:r>
          <w:tab/>
        </w:r>
        <w:r>
          <w:fldChar w:fldCharType="begin"/>
        </w:r>
        <w:r>
          <w:instrText xml:space="preserve"> PAGEREF _Toc20493 \h </w:instrText>
        </w:r>
        <w:r>
          <w:fldChar w:fldCharType="separate"/>
        </w:r>
        <w:r>
          <w:t>37</w:t>
        </w:r>
        <w:r>
          <w:fldChar w:fldCharType="end"/>
        </w:r>
      </w:hyperlink>
    </w:p>
    <w:p>
      <w:pPr>
        <w:pStyle w:val="TOC1"/>
        <w:tabs>
          <w:tab w:val="right" w:leader="dot" w:pos="8306"/>
        </w:tabs>
      </w:pPr>
      <w:hyperlink w:anchor="_Toc4198" w:history="1">
        <w:r>
          <w:rPr>
            <w:rFonts w:ascii="仿宋" w:eastAsia="仿宋" w:hAnsi="仿宋" w:cs="仿宋" w:hint="eastAsia"/>
            <w:lang w:eastAsia="zh-CN"/>
          </w:rPr>
          <w:t>十一、新型皮革加脂剂项目经营效益</w:t>
        </w:r>
        <w:r>
          <w:tab/>
        </w:r>
        <w:r>
          <w:fldChar w:fldCharType="begin"/>
        </w:r>
        <w:r>
          <w:instrText xml:space="preserve"> PAGEREF _Toc4198 \h </w:instrText>
        </w:r>
        <w:r>
          <w:fldChar w:fldCharType="separate"/>
        </w:r>
        <w:r>
          <w:t>39</w:t>
        </w:r>
        <w:r>
          <w:fldChar w:fldCharType="end"/>
        </w:r>
      </w:hyperlink>
    </w:p>
    <w:p>
      <w:pPr>
        <w:pStyle w:val="TOC2"/>
        <w:tabs>
          <w:tab w:val="right" w:leader="dot" w:pos="8306"/>
        </w:tabs>
      </w:pPr>
      <w:hyperlink w:anchor="_Toc6463" w:history="1">
        <w:r>
          <w:rPr>
            <w:rFonts w:ascii="仿宋" w:eastAsia="仿宋" w:hAnsi="仿宋" w:cs="仿宋" w:hint="eastAsia"/>
            <w:lang w:eastAsia="zh-CN"/>
          </w:rPr>
          <w:t>(一)、经济评价财务测算</w:t>
        </w:r>
        <w:r>
          <w:tab/>
        </w:r>
        <w:r>
          <w:fldChar w:fldCharType="begin"/>
        </w:r>
        <w:r>
          <w:instrText xml:space="preserve"> PAGEREF _Toc6463 \h </w:instrText>
        </w:r>
        <w:r>
          <w:fldChar w:fldCharType="separate"/>
        </w:r>
        <w:r>
          <w:t>39</w:t>
        </w:r>
        <w:r>
          <w:fldChar w:fldCharType="end"/>
        </w:r>
      </w:hyperlink>
    </w:p>
    <w:p>
      <w:pPr>
        <w:pStyle w:val="TOC2"/>
        <w:tabs>
          <w:tab w:val="right" w:leader="dot" w:pos="8306"/>
        </w:tabs>
      </w:pPr>
      <w:hyperlink w:anchor="_Toc5879" w:history="1">
        <w:r>
          <w:rPr>
            <w:rFonts w:ascii="仿宋" w:eastAsia="仿宋" w:hAnsi="仿宋" w:cs="仿宋" w:hint="eastAsia"/>
            <w:lang w:eastAsia="zh-CN"/>
          </w:rPr>
          <w:t>(二)、新型皮革加脂剂项目盈利能力分析</w:t>
        </w:r>
        <w:r>
          <w:tab/>
        </w:r>
        <w:r>
          <w:fldChar w:fldCharType="begin"/>
        </w:r>
        <w:r>
          <w:instrText xml:space="preserve"> PAGEREF _Toc5879 \h </w:instrText>
        </w:r>
        <w:r>
          <w:fldChar w:fldCharType="separate"/>
        </w:r>
        <w:r>
          <w:t>40</w:t>
        </w:r>
        <w:r>
          <w:fldChar w:fldCharType="end"/>
        </w:r>
      </w:hyperlink>
    </w:p>
    <w:p>
      <w:pPr>
        <w:pStyle w:val="TOC1"/>
        <w:tabs>
          <w:tab w:val="right" w:leader="dot" w:pos="8306"/>
        </w:tabs>
      </w:pPr>
      <w:hyperlink w:anchor="_Toc13114" w:history="1">
        <w:r>
          <w:rPr>
            <w:rFonts w:ascii="仿宋" w:eastAsia="仿宋" w:hAnsi="仿宋" w:cs="仿宋" w:hint="eastAsia"/>
            <w:lang w:eastAsia="zh-CN"/>
          </w:rPr>
          <w:t>十二、新型皮革加脂剂项目财务管理</w:t>
        </w:r>
        <w:r>
          <w:tab/>
        </w:r>
        <w:r>
          <w:fldChar w:fldCharType="begin"/>
        </w:r>
        <w:r>
          <w:instrText xml:space="preserve"> PAGEREF _Toc13114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12" w:history="1">
        <w:r>
          <w:rPr>
            <w:rFonts w:ascii="仿宋" w:eastAsia="仿宋" w:hAnsi="仿宋" w:cs="仿宋" w:hint="eastAsia"/>
            <w:lang w:eastAsia="zh-CN"/>
          </w:rPr>
          <w:t>(一)、资金需求大</w:t>
        </w:r>
        <w:r>
          <w:tab/>
        </w:r>
        <w:r>
          <w:fldChar w:fldCharType="begin"/>
        </w:r>
        <w:r>
          <w:instrText xml:space="preserve"> PAGEREF _Toc17312 \h </w:instrText>
        </w:r>
        <w:r>
          <w:fldChar w:fldCharType="separate"/>
        </w:r>
        <w:r>
          <w:t>41</w:t>
        </w:r>
        <w:r>
          <w:fldChar w:fldCharType="end"/>
        </w:r>
      </w:hyperlink>
    </w:p>
    <w:p>
      <w:pPr>
        <w:pStyle w:val="TOC2"/>
        <w:tabs>
          <w:tab w:val="right" w:leader="dot" w:pos="8306"/>
        </w:tabs>
      </w:pPr>
      <w:hyperlink w:anchor="_Toc12941" w:history="1">
        <w:r>
          <w:rPr>
            <w:rFonts w:ascii="仿宋" w:eastAsia="仿宋" w:hAnsi="仿宋" w:cs="仿宋" w:hint="eastAsia"/>
            <w:lang w:eastAsia="zh-CN"/>
          </w:rPr>
          <w:t>(二)、研发周期长</w:t>
        </w:r>
        <w:r>
          <w:tab/>
        </w:r>
        <w:r>
          <w:fldChar w:fldCharType="begin"/>
        </w:r>
        <w:r>
          <w:instrText xml:space="preserve"> PAGEREF _Toc12941 \h </w:instrText>
        </w:r>
        <w:r>
          <w:fldChar w:fldCharType="separate"/>
        </w:r>
        <w:r>
          <w:t>42</w:t>
        </w:r>
        <w:r>
          <w:fldChar w:fldCharType="end"/>
        </w:r>
      </w:hyperlink>
    </w:p>
    <w:p>
      <w:pPr>
        <w:pStyle w:val="TOC2"/>
        <w:tabs>
          <w:tab w:val="right" w:leader="dot" w:pos="8306"/>
        </w:tabs>
      </w:pPr>
      <w:hyperlink w:anchor="_Toc22104" w:history="1">
        <w:r>
          <w:rPr>
            <w:rFonts w:ascii="仿宋" w:eastAsia="仿宋" w:hAnsi="仿宋" w:cs="仿宋" w:hint="eastAsia"/>
            <w:lang w:eastAsia="zh-CN"/>
          </w:rPr>
          <w:t>(三)、市场风险大</w:t>
        </w:r>
        <w:r>
          <w:tab/>
        </w:r>
        <w:r>
          <w:fldChar w:fldCharType="begin"/>
        </w:r>
        <w:r>
          <w:instrText xml:space="preserve"> PAGEREF _Toc22104 \h </w:instrText>
        </w:r>
        <w:r>
          <w:fldChar w:fldCharType="separate"/>
        </w:r>
        <w:r>
          <w:t>43</w:t>
        </w:r>
        <w:r>
          <w:fldChar w:fldCharType="end"/>
        </w:r>
      </w:hyperlink>
    </w:p>
    <w:p>
      <w:pPr>
        <w:pStyle w:val="TOC2"/>
        <w:tabs>
          <w:tab w:val="right" w:leader="dot" w:pos="8306"/>
        </w:tabs>
      </w:pPr>
      <w:hyperlink w:anchor="_Toc26227" w:history="1">
        <w:r>
          <w:rPr>
            <w:rFonts w:ascii="仿宋" w:eastAsia="仿宋" w:hAnsi="仿宋" w:cs="仿宋" w:hint="eastAsia"/>
            <w:lang w:eastAsia="zh-CN"/>
          </w:rPr>
          <w:t>(四)、利润率高</w:t>
        </w:r>
        <w:r>
          <w:tab/>
        </w:r>
        <w:r>
          <w:fldChar w:fldCharType="begin"/>
        </w:r>
        <w:r>
          <w:instrText xml:space="preserve"> PAGEREF _Toc26227 \h </w:instrText>
        </w:r>
        <w:r>
          <w:fldChar w:fldCharType="separate"/>
        </w:r>
        <w:r>
          <w:t>46</w:t>
        </w:r>
        <w:r>
          <w:fldChar w:fldCharType="end"/>
        </w:r>
      </w:hyperlink>
    </w:p>
    <w:p>
      <w:pPr>
        <w:pStyle w:val="TOC1"/>
        <w:tabs>
          <w:tab w:val="right" w:leader="dot" w:pos="8306"/>
        </w:tabs>
      </w:pPr>
      <w:hyperlink w:anchor="_Toc7198" w:history="1">
        <w:r>
          <w:rPr>
            <w:rFonts w:ascii="仿宋" w:eastAsia="仿宋" w:hAnsi="仿宋" w:cs="仿宋" w:hint="eastAsia"/>
            <w:lang w:eastAsia="zh-CN"/>
          </w:rPr>
          <w:t>十三、质量管理体系</w:t>
        </w:r>
        <w:r>
          <w:tab/>
        </w:r>
        <w:r>
          <w:fldChar w:fldCharType="begin"/>
        </w:r>
        <w:r>
          <w:instrText xml:space="preserve"> PAGEREF _Toc7198 \h </w:instrText>
        </w:r>
        <w:r>
          <w:fldChar w:fldCharType="separate"/>
        </w:r>
        <w:r>
          <w:t>48</w:t>
        </w:r>
        <w:r>
          <w:fldChar w:fldCharType="end"/>
        </w:r>
      </w:hyperlink>
    </w:p>
    <w:p>
      <w:pPr>
        <w:pStyle w:val="TOC2"/>
        <w:tabs>
          <w:tab w:val="right" w:leader="dot" w:pos="8306"/>
        </w:tabs>
      </w:pPr>
      <w:hyperlink w:anchor="_Toc32724" w:history="1">
        <w:r>
          <w:rPr>
            <w:rFonts w:ascii="仿宋" w:eastAsia="仿宋" w:hAnsi="仿宋" w:cs="仿宋" w:hint="eastAsia"/>
            <w:lang w:eastAsia="zh-CN"/>
          </w:rPr>
          <w:t>(一)、质量目标与方针</w:t>
        </w:r>
        <w:r>
          <w:tab/>
        </w:r>
        <w:r>
          <w:fldChar w:fldCharType="begin"/>
        </w:r>
        <w:r>
          <w:instrText xml:space="preserve"> PAGEREF _Toc32724 \h </w:instrText>
        </w:r>
        <w:r>
          <w:fldChar w:fldCharType="separate"/>
        </w:r>
        <w:r>
          <w:t>48</w:t>
        </w:r>
        <w:r>
          <w:fldChar w:fldCharType="end"/>
        </w:r>
      </w:hyperlink>
    </w:p>
    <w:p>
      <w:pPr>
        <w:pStyle w:val="TOC2"/>
        <w:tabs>
          <w:tab w:val="right" w:leader="dot" w:pos="8306"/>
        </w:tabs>
      </w:pPr>
      <w:hyperlink w:anchor="_Toc25216" w:history="1">
        <w:r>
          <w:rPr>
            <w:rFonts w:ascii="仿宋" w:eastAsia="仿宋" w:hAnsi="仿宋" w:cs="仿宋" w:hint="eastAsia"/>
            <w:lang w:eastAsia="zh-CN"/>
          </w:rPr>
          <w:t>(二)、质量管理责任</w:t>
        </w:r>
        <w:r>
          <w:tab/>
        </w:r>
        <w:r>
          <w:fldChar w:fldCharType="begin"/>
        </w:r>
        <w:r>
          <w:instrText xml:space="preserve"> PAGEREF _Toc25216 \h </w:instrText>
        </w:r>
        <w:r>
          <w:fldChar w:fldCharType="separate"/>
        </w:r>
        <w:r>
          <w:t>49</w:t>
        </w:r>
        <w:r>
          <w:fldChar w:fldCharType="end"/>
        </w:r>
      </w:hyperlink>
    </w:p>
    <w:p>
      <w:pPr>
        <w:pStyle w:val="TOC2"/>
        <w:tabs>
          <w:tab w:val="right" w:leader="dot" w:pos="8306"/>
        </w:tabs>
      </w:pPr>
      <w:hyperlink w:anchor="_Toc32067" w:history="1">
        <w:r>
          <w:rPr>
            <w:rFonts w:ascii="仿宋" w:eastAsia="仿宋" w:hAnsi="仿宋" w:cs="仿宋" w:hint="eastAsia"/>
            <w:lang w:eastAsia="zh-CN"/>
          </w:rPr>
          <w:t>(三)、质量管理体系文件</w:t>
        </w:r>
        <w:r>
          <w:tab/>
        </w:r>
        <w:r>
          <w:fldChar w:fldCharType="begin"/>
        </w:r>
        <w:r>
          <w:instrText xml:space="preserve"> PAGEREF _Toc32067 \h </w:instrText>
        </w:r>
        <w:r>
          <w:fldChar w:fldCharType="separate"/>
        </w:r>
        <w:r>
          <w:t>50</w:t>
        </w:r>
        <w:r>
          <w:fldChar w:fldCharType="end"/>
        </w:r>
      </w:hyperlink>
    </w:p>
    <w:p>
      <w:pPr>
        <w:pStyle w:val="TOC2"/>
        <w:tabs>
          <w:tab w:val="right" w:leader="dot" w:pos="8306"/>
        </w:tabs>
      </w:pPr>
      <w:hyperlink w:anchor="_Toc24595" w:history="1">
        <w:r>
          <w:rPr>
            <w:rFonts w:ascii="仿宋" w:eastAsia="仿宋" w:hAnsi="仿宋" w:cs="仿宋" w:hint="eastAsia"/>
            <w:lang w:eastAsia="zh-CN"/>
          </w:rPr>
          <w:t>(四)、质量培训与教育</w:t>
        </w:r>
        <w:r>
          <w:tab/>
        </w:r>
        <w:r>
          <w:fldChar w:fldCharType="begin"/>
        </w:r>
        <w:r>
          <w:instrText xml:space="preserve"> PAGEREF _Toc24595 \h </w:instrText>
        </w:r>
        <w:r>
          <w:fldChar w:fldCharType="separate"/>
        </w:r>
        <w:r>
          <w:t>53</w:t>
        </w:r>
        <w:r>
          <w:fldChar w:fldCharType="end"/>
        </w:r>
      </w:hyperlink>
    </w:p>
    <w:p>
      <w:pPr>
        <w:pStyle w:val="TOC2"/>
        <w:tabs>
          <w:tab w:val="right" w:leader="dot" w:pos="8306"/>
        </w:tabs>
      </w:pPr>
      <w:hyperlink w:anchor="_Toc27661" w:history="1">
        <w:r>
          <w:rPr>
            <w:rFonts w:ascii="仿宋" w:eastAsia="仿宋" w:hAnsi="仿宋" w:cs="仿宋" w:hint="eastAsia"/>
            <w:lang w:eastAsia="zh-CN"/>
          </w:rPr>
          <w:t>(五)、质量审核与评价</w:t>
        </w:r>
        <w:r>
          <w:tab/>
        </w:r>
        <w:r>
          <w:fldChar w:fldCharType="begin"/>
        </w:r>
        <w:r>
          <w:instrText xml:space="preserve"> PAGEREF _Toc27661 \h </w:instrText>
        </w:r>
        <w:r>
          <w:fldChar w:fldCharType="separate"/>
        </w:r>
        <w:r>
          <w:t>54</w:t>
        </w:r>
        <w:r>
          <w:fldChar w:fldCharType="end"/>
        </w:r>
      </w:hyperlink>
    </w:p>
    <w:p>
      <w:pPr>
        <w:pStyle w:val="TOC2"/>
        <w:tabs>
          <w:tab w:val="right" w:leader="dot" w:pos="8306"/>
        </w:tabs>
      </w:pPr>
      <w:hyperlink w:anchor="_Toc468" w:history="1">
        <w:r>
          <w:rPr>
            <w:rFonts w:ascii="仿宋" w:eastAsia="仿宋" w:hAnsi="仿宋" w:cs="仿宋" w:hint="eastAsia"/>
            <w:lang w:eastAsia="zh-CN"/>
          </w:rPr>
          <w:t>(六)、不符合与纠正措施</w:t>
        </w:r>
        <w:r>
          <w:tab/>
        </w:r>
        <w:r>
          <w:fldChar w:fldCharType="begin"/>
        </w:r>
        <w:r>
          <w:instrText xml:space="preserve"> PAGEREF _Toc468 \h </w:instrText>
        </w:r>
        <w:r>
          <w:fldChar w:fldCharType="separate"/>
        </w:r>
        <w:r>
          <w:t>55</w:t>
        </w:r>
        <w:r>
          <w:fldChar w:fldCharType="end"/>
        </w:r>
      </w:hyperlink>
    </w:p>
    <w:p>
      <w:pPr>
        <w:pStyle w:val="TOC1"/>
        <w:tabs>
          <w:tab w:val="right" w:leader="dot" w:pos="8306"/>
        </w:tabs>
      </w:pPr>
      <w:hyperlink w:anchor="_Toc20111" w:history="1">
        <w:r>
          <w:rPr>
            <w:rFonts w:ascii="仿宋" w:eastAsia="仿宋" w:hAnsi="仿宋" w:cs="仿宋" w:hint="eastAsia"/>
            <w:lang w:eastAsia="zh-CN"/>
          </w:rPr>
          <w:t>十四、风险识别与分类</w:t>
        </w:r>
        <w:r>
          <w:tab/>
        </w:r>
        <w:r>
          <w:fldChar w:fldCharType="begin"/>
        </w:r>
        <w:r>
          <w:instrText xml:space="preserve"> PAGEREF _Toc20111 \h </w:instrText>
        </w:r>
        <w:r>
          <w:fldChar w:fldCharType="separate"/>
        </w:r>
        <w:r>
          <w:t>56</w:t>
        </w:r>
        <w:r>
          <w:fldChar w:fldCharType="end"/>
        </w:r>
      </w:hyperlink>
    </w:p>
    <w:p>
      <w:pPr>
        <w:pStyle w:val="TOC2"/>
        <w:tabs>
          <w:tab w:val="right" w:leader="dot" w:pos="8306"/>
        </w:tabs>
      </w:pPr>
      <w:hyperlink w:anchor="_Toc19611" w:history="1">
        <w:r>
          <w:rPr>
            <w:rFonts w:ascii="仿宋" w:eastAsia="仿宋" w:hAnsi="仿宋" w:cs="仿宋" w:hint="eastAsia"/>
            <w:lang w:eastAsia="zh-CN"/>
          </w:rPr>
          <w:t>(一)、风险识别</w:t>
        </w:r>
        <w:r>
          <w:tab/>
        </w:r>
        <w:r>
          <w:fldChar w:fldCharType="begin"/>
        </w:r>
        <w:r>
          <w:instrText xml:space="preserve"> PAGEREF _Toc19611 \h </w:instrText>
        </w:r>
        <w:r>
          <w:fldChar w:fldCharType="separate"/>
        </w:r>
        <w:r>
          <w:t>56</w:t>
        </w:r>
        <w:r>
          <w:fldChar w:fldCharType="end"/>
        </w:r>
      </w:hyperlink>
    </w:p>
    <w:p>
      <w:pPr>
        <w:pStyle w:val="TOC2"/>
        <w:tabs>
          <w:tab w:val="right" w:leader="dot" w:pos="8306"/>
        </w:tabs>
      </w:pPr>
      <w:hyperlink w:anchor="_Toc14959" w:history="1">
        <w:r>
          <w:rPr>
            <w:rFonts w:ascii="仿宋" w:eastAsia="仿宋" w:hAnsi="仿宋" w:cs="仿宋" w:hint="eastAsia"/>
            <w:lang w:eastAsia="zh-CN"/>
          </w:rPr>
          <w:t>(二)、风险分类</w:t>
        </w:r>
        <w:r>
          <w:tab/>
        </w:r>
        <w:r>
          <w:fldChar w:fldCharType="begin"/>
        </w:r>
        <w:r>
          <w:instrText xml:space="preserve"> PAGEREF _Toc14959 \h </w:instrText>
        </w:r>
        <w:r>
          <w:fldChar w:fldCharType="separate"/>
        </w:r>
        <w:r>
          <w:t>57</w:t>
        </w:r>
        <w:r>
          <w:fldChar w:fldCharType="end"/>
        </w:r>
      </w:hyperlink>
    </w:p>
    <w:p>
      <w:pPr>
        <w:pStyle w:val="TOC1"/>
        <w:tabs>
          <w:tab w:val="right" w:leader="dot" w:pos="8306"/>
        </w:tabs>
      </w:pPr>
      <w:hyperlink w:anchor="_Toc15099" w:history="1">
        <w:r>
          <w:rPr>
            <w:rFonts w:ascii="仿宋" w:eastAsia="仿宋" w:hAnsi="仿宋" w:cs="仿宋" w:hint="eastAsia"/>
            <w:lang w:eastAsia="zh-CN"/>
          </w:rPr>
          <w:t>十五、新型皮革加脂剂项目治理与监督</w:t>
        </w:r>
        <w:r>
          <w:tab/>
        </w:r>
        <w:r>
          <w:fldChar w:fldCharType="begin"/>
        </w:r>
        <w:r>
          <w:instrText xml:space="preserve"> PAGEREF _Toc15099 \h </w:instrText>
        </w:r>
        <w:r>
          <w:fldChar w:fldCharType="separate"/>
        </w:r>
        <w:r>
          <w:t>59</w:t>
        </w:r>
        <w:r>
          <w:fldChar w:fldCharType="end"/>
        </w:r>
      </w:hyperlink>
    </w:p>
    <w:p>
      <w:pPr>
        <w:pStyle w:val="TOC2"/>
        <w:tabs>
          <w:tab w:val="right" w:leader="dot" w:pos="8306"/>
        </w:tabs>
      </w:pPr>
      <w:hyperlink w:anchor="_Toc5486" w:history="1">
        <w:r>
          <w:rPr>
            <w:rFonts w:ascii="仿宋" w:eastAsia="仿宋" w:hAnsi="仿宋" w:cs="仿宋" w:hint="eastAsia"/>
            <w:lang w:eastAsia="zh-CN"/>
          </w:rPr>
          <w:t>(一)、新型皮革加脂剂项目治理结构</w:t>
        </w:r>
        <w:r>
          <w:tab/>
        </w:r>
        <w:r>
          <w:fldChar w:fldCharType="begin"/>
        </w:r>
        <w:r>
          <w:instrText xml:space="preserve"> PAGEREF _Toc5486 \h </w:instrText>
        </w:r>
        <w:r>
          <w:fldChar w:fldCharType="separate"/>
        </w:r>
        <w:r>
          <w:t>59</w:t>
        </w:r>
        <w:r>
          <w:fldChar w:fldCharType="end"/>
        </w:r>
      </w:hyperlink>
    </w:p>
    <w:p>
      <w:pPr>
        <w:pStyle w:val="TOC2"/>
        <w:tabs>
          <w:tab w:val="right" w:leader="dot" w:pos="8306"/>
        </w:tabs>
      </w:pPr>
      <w:hyperlink w:anchor="_Toc835" w:history="1">
        <w:r>
          <w:rPr>
            <w:rFonts w:ascii="仿宋" w:eastAsia="仿宋" w:hAnsi="仿宋" w:cs="仿宋" w:hint="eastAsia"/>
            <w:lang w:eastAsia="zh-CN"/>
          </w:rPr>
          <w:t>(二)、监督与审计</w:t>
        </w:r>
        <w:r>
          <w:tab/>
        </w:r>
        <w:r>
          <w:fldChar w:fldCharType="begin"/>
        </w:r>
        <w:r>
          <w:instrText xml:space="preserve"> PAGEREF _Toc835 \h </w:instrText>
        </w:r>
        <w:r>
          <w:fldChar w:fldCharType="separate"/>
        </w:r>
        <w:r>
          <w:t>61</w:t>
        </w:r>
        <w:r>
          <w:fldChar w:fldCharType="end"/>
        </w:r>
      </w:hyperlink>
    </w:p>
    <w:p>
      <w:pPr>
        <w:pStyle w:val="TOC1"/>
        <w:tabs>
          <w:tab w:val="right" w:leader="dot" w:pos="8306"/>
        </w:tabs>
      </w:pPr>
      <w:hyperlink w:anchor="_Toc19942" w:history="1">
        <w:r>
          <w:rPr>
            <w:rFonts w:ascii="仿宋" w:eastAsia="仿宋" w:hAnsi="仿宋" w:cs="仿宋" w:hint="eastAsia"/>
            <w:lang w:eastAsia="zh-CN"/>
          </w:rPr>
          <w:t>十六、营销与推广策略</w:t>
        </w:r>
        <w:r>
          <w:tab/>
        </w:r>
        <w:r>
          <w:fldChar w:fldCharType="begin"/>
        </w:r>
        <w:r>
          <w:instrText xml:space="preserve"> PAGEREF _Toc19942 \h </w:instrText>
        </w:r>
        <w:r>
          <w:fldChar w:fldCharType="separate"/>
        </w:r>
        <w:r>
          <w:t>62</w:t>
        </w:r>
        <w:r>
          <w:fldChar w:fldCharType="end"/>
        </w:r>
      </w:hyperlink>
    </w:p>
    <w:p>
      <w:pPr>
        <w:pStyle w:val="TOC2"/>
        <w:tabs>
          <w:tab w:val="right" w:leader="dot" w:pos="8306"/>
        </w:tabs>
      </w:pPr>
      <w:hyperlink w:anchor="_Toc20103" w:history="1">
        <w:r>
          <w:rPr>
            <w:rFonts w:ascii="仿宋" w:eastAsia="仿宋" w:hAnsi="仿宋" w:cs="仿宋" w:hint="eastAsia"/>
            <w:lang w:eastAsia="zh-CN"/>
          </w:rPr>
          <w:t>(一)、产品/服务定位与特点</w:t>
        </w:r>
        <w:r>
          <w:tab/>
        </w:r>
        <w:r>
          <w:fldChar w:fldCharType="begin"/>
        </w:r>
        <w:r>
          <w:instrText xml:space="preserve"> PAGEREF _Toc20103 \h </w:instrText>
        </w:r>
        <w:r>
          <w:fldChar w:fldCharType="separate"/>
        </w:r>
        <w:r>
          <w:t>62</w:t>
        </w:r>
        <w:r>
          <w:fldChar w:fldCharType="end"/>
        </w:r>
      </w:hyperlink>
    </w:p>
    <w:p>
      <w:pPr>
        <w:pStyle w:val="TOC2"/>
        <w:tabs>
          <w:tab w:val="right" w:leader="dot" w:pos="8306"/>
        </w:tabs>
      </w:pPr>
      <w:hyperlink w:anchor="_Toc5179" w:history="1">
        <w:r>
          <w:rPr>
            <w:rFonts w:ascii="仿宋" w:eastAsia="仿宋" w:hAnsi="仿宋" w:cs="仿宋" w:hint="eastAsia"/>
            <w:lang w:eastAsia="zh-CN"/>
          </w:rPr>
          <w:t>(二)、市场定位与竞争分析</w:t>
        </w:r>
        <w:r>
          <w:tab/>
        </w:r>
        <w:r>
          <w:fldChar w:fldCharType="begin"/>
        </w:r>
        <w:r>
          <w:instrText xml:space="preserve"> PAGEREF _Toc5179 \h </w:instrText>
        </w:r>
        <w:r>
          <w:fldChar w:fldCharType="separate"/>
        </w:r>
        <w:r>
          <w:t>64</w:t>
        </w:r>
        <w:r>
          <w:fldChar w:fldCharType="end"/>
        </w:r>
      </w:hyperlink>
    </w:p>
    <w:p>
      <w:pPr>
        <w:pStyle w:val="TOC2"/>
        <w:tabs>
          <w:tab w:val="right" w:leader="dot" w:pos="8306"/>
        </w:tabs>
      </w:pPr>
      <w:hyperlink w:anchor="_Toc28876" w:history="1">
        <w:r>
          <w:rPr>
            <w:rFonts w:ascii="仿宋" w:eastAsia="仿宋" w:hAnsi="仿宋" w:cs="仿宋" w:hint="eastAsia"/>
            <w:lang w:eastAsia="zh-CN"/>
          </w:rPr>
          <w:t>(三)、营销渠道与策略</w:t>
        </w:r>
        <w:r>
          <w:tab/>
        </w:r>
        <w:r>
          <w:fldChar w:fldCharType="begin"/>
        </w:r>
        <w:r>
          <w:instrText xml:space="preserve"> PAGEREF _Toc28876 \h </w:instrText>
        </w:r>
        <w:r>
          <w:fldChar w:fldCharType="separate"/>
        </w:r>
        <w:r>
          <w:t>65</w:t>
        </w:r>
        <w:r>
          <w:fldChar w:fldCharType="end"/>
        </w:r>
      </w:hyperlink>
    </w:p>
    <w:p>
      <w:pPr>
        <w:pStyle w:val="TOC2"/>
        <w:tabs>
          <w:tab w:val="right" w:leader="dot" w:pos="8306"/>
        </w:tabs>
      </w:pPr>
      <w:hyperlink w:anchor="_Toc1217" w:history="1">
        <w:r>
          <w:rPr>
            <w:rFonts w:ascii="仿宋" w:eastAsia="仿宋" w:hAnsi="仿宋" w:cs="仿宋" w:hint="eastAsia"/>
            <w:lang w:eastAsia="zh-CN"/>
          </w:rPr>
          <w:t>(四)、推广与宣传活动</w:t>
        </w:r>
        <w:r>
          <w:tab/>
        </w:r>
        <w:r>
          <w:fldChar w:fldCharType="begin"/>
        </w:r>
        <w:r>
          <w:instrText xml:space="preserve"> PAGEREF _Toc1217 \h </w:instrText>
        </w:r>
        <w:r>
          <w:fldChar w:fldCharType="separate"/>
        </w:r>
        <w:r>
          <w:t>66</w:t>
        </w:r>
        <w:r>
          <w:fldChar w:fldCharType="end"/>
        </w:r>
      </w:hyperlink>
    </w:p>
    <w:p>
      <w:pPr>
        <w:pStyle w:val="TOC1"/>
        <w:tabs>
          <w:tab w:val="right" w:leader="dot" w:pos="8306"/>
        </w:tabs>
      </w:pPr>
      <w:hyperlink w:anchor="_Toc29655" w:history="1">
        <w:r>
          <w:rPr>
            <w:rFonts w:ascii="仿宋" w:eastAsia="仿宋" w:hAnsi="仿宋" w:cs="仿宋" w:hint="eastAsia"/>
            <w:lang w:eastAsia="zh-CN"/>
          </w:rPr>
          <w:t>十七、新型皮革加脂剂项目工程方案分析</w:t>
        </w:r>
        <w:r>
          <w:tab/>
        </w:r>
        <w:r>
          <w:fldChar w:fldCharType="begin"/>
        </w:r>
        <w:r>
          <w:instrText xml:space="preserve"> PAGEREF _Toc29655 \h </w:instrText>
        </w:r>
        <w:r>
          <w:fldChar w:fldCharType="separate"/>
        </w:r>
        <w:r>
          <w:t>71</w:t>
        </w:r>
        <w:r>
          <w:fldChar w:fldCharType="end"/>
        </w:r>
      </w:hyperlink>
    </w:p>
    <w:p>
      <w:pPr>
        <w:pStyle w:val="TOC2"/>
        <w:tabs>
          <w:tab w:val="right" w:leader="dot" w:pos="8306"/>
        </w:tabs>
      </w:pPr>
      <w:hyperlink w:anchor="_Toc28136" w:history="1">
        <w:r>
          <w:rPr>
            <w:rFonts w:ascii="仿宋" w:eastAsia="仿宋" w:hAnsi="仿宋" w:cs="仿宋" w:hint="eastAsia"/>
            <w:lang w:eastAsia="zh-CN"/>
          </w:rPr>
          <w:t>(一)、建筑工程设计原则</w:t>
        </w:r>
        <w:r>
          <w:tab/>
        </w:r>
        <w:r>
          <w:fldChar w:fldCharType="begin"/>
        </w:r>
        <w:r>
          <w:instrText xml:space="preserve"> PAGEREF _Toc28136 \h </w:instrText>
        </w:r>
        <w:r>
          <w:fldChar w:fldCharType="separate"/>
        </w:r>
        <w:r>
          <w:t>71</w:t>
        </w:r>
        <w:r>
          <w:fldChar w:fldCharType="end"/>
        </w:r>
      </w:hyperlink>
    </w:p>
    <w:p>
      <w:pPr>
        <w:pStyle w:val="TOC2"/>
        <w:tabs>
          <w:tab w:val="right" w:leader="dot" w:pos="8306"/>
        </w:tabs>
      </w:pPr>
      <w:hyperlink w:anchor="_Toc4396" w:history="1">
        <w:r>
          <w:rPr>
            <w:rFonts w:ascii="仿宋" w:eastAsia="仿宋" w:hAnsi="仿宋" w:cs="仿宋" w:hint="eastAsia"/>
            <w:lang w:eastAsia="zh-CN"/>
          </w:rPr>
          <w:t>(二)、土建工程建设指标</w:t>
        </w:r>
        <w:r>
          <w:tab/>
        </w:r>
        <w:r>
          <w:fldChar w:fldCharType="begin"/>
        </w:r>
        <w:r>
          <w:instrText xml:space="preserve"> PAGEREF _Toc4396 \h </w:instrText>
        </w:r>
        <w:r>
          <w:fldChar w:fldCharType="separate"/>
        </w:r>
        <w:r>
          <w:t>75</w:t>
        </w:r>
        <w:r>
          <w:fldChar w:fldCharType="end"/>
        </w:r>
      </w:hyperlink>
    </w:p>
    <w:p>
      <w:pPr>
        <w:pStyle w:val="TOC1"/>
        <w:tabs>
          <w:tab w:val="right" w:leader="dot" w:pos="8306"/>
        </w:tabs>
      </w:pPr>
      <w:hyperlink w:anchor="_Toc31914" w:history="1">
        <w:r>
          <w:rPr>
            <w:rFonts w:ascii="仿宋" w:eastAsia="仿宋" w:hAnsi="仿宋" w:cs="仿宋" w:hint="eastAsia"/>
            <w:lang w:eastAsia="zh-CN"/>
          </w:rPr>
          <w:t>十八、供应链管理</w:t>
        </w:r>
        <w:r>
          <w:tab/>
        </w:r>
        <w:r>
          <w:fldChar w:fldCharType="begin"/>
        </w:r>
        <w:r>
          <w:instrText xml:space="preserve"> PAGEREF _Toc31914 \h </w:instrText>
        </w:r>
        <w:r>
          <w:fldChar w:fldCharType="separate"/>
        </w:r>
        <w:r>
          <w:t>76</w:t>
        </w:r>
        <w:r>
          <w:fldChar w:fldCharType="end"/>
        </w:r>
      </w:hyperlink>
    </w:p>
    <w:p>
      <w:pPr>
        <w:pStyle w:val="TOC2"/>
        <w:tabs>
          <w:tab w:val="right" w:leader="dot" w:pos="8306"/>
        </w:tabs>
      </w:pPr>
      <w:hyperlink w:anchor="_Toc23867" w:history="1">
        <w:r>
          <w:rPr>
            <w:rFonts w:ascii="仿宋" w:eastAsia="仿宋" w:hAnsi="仿宋" w:cs="仿宋" w:hint="eastAsia"/>
            <w:lang w:eastAsia="zh-CN"/>
          </w:rPr>
          <w:t>(一)、供应链战略规划</w:t>
        </w:r>
        <w:r>
          <w:tab/>
        </w:r>
        <w:r>
          <w:fldChar w:fldCharType="begin"/>
        </w:r>
        <w:r>
          <w:instrText xml:space="preserve"> PAGEREF _Toc23867 \h </w:instrText>
        </w:r>
        <w:r>
          <w:fldChar w:fldCharType="separate"/>
        </w:r>
        <w:r>
          <w:t>76</w:t>
        </w:r>
        <w:r>
          <w:fldChar w:fldCharType="end"/>
        </w:r>
      </w:hyperlink>
    </w:p>
    <w:p>
      <w:pPr>
        <w:pStyle w:val="TOC2"/>
        <w:tabs>
          <w:tab w:val="right" w:leader="dot" w:pos="8306"/>
        </w:tabs>
      </w:pPr>
      <w:hyperlink w:anchor="_Toc10644" w:history="1">
        <w:r>
          <w:rPr>
            <w:rFonts w:ascii="仿宋" w:eastAsia="仿宋" w:hAnsi="仿宋" w:cs="仿宋" w:hint="eastAsia"/>
            <w:lang w:eastAsia="zh-CN"/>
          </w:rPr>
          <w:t>(二)、供应商选择与合作</w:t>
        </w:r>
        <w:r>
          <w:tab/>
        </w:r>
        <w:r>
          <w:fldChar w:fldCharType="begin"/>
        </w:r>
        <w:r>
          <w:instrText xml:space="preserve"> PAGEREF _Toc10644 \h </w:instrText>
        </w:r>
        <w:r>
          <w:fldChar w:fldCharType="separate"/>
        </w:r>
        <w:r>
          <w:t>78</w:t>
        </w:r>
        <w:r>
          <w:fldChar w:fldCharType="end"/>
        </w:r>
      </w:hyperlink>
    </w:p>
    <w:p>
      <w:pPr>
        <w:pStyle w:val="TOC2"/>
        <w:tabs>
          <w:tab w:val="right" w:leader="dot" w:pos="8306"/>
        </w:tabs>
      </w:pPr>
      <w:hyperlink w:anchor="_Toc13526" w:history="1">
        <w:r>
          <w:rPr>
            <w:rFonts w:ascii="仿宋" w:eastAsia="仿宋" w:hAnsi="仿宋" w:cs="仿宋" w:hint="eastAsia"/>
            <w:lang w:eastAsia="zh-CN"/>
          </w:rPr>
          <w:t>(三)、物流与库存管理</w:t>
        </w:r>
        <w:r>
          <w:tab/>
        </w:r>
        <w:r>
          <w:fldChar w:fldCharType="begin"/>
        </w:r>
        <w:r>
          <w:instrText xml:space="preserve"> PAGEREF _Toc13526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64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361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的技术管理特点体现在其创新导向。通过引入最先进的技术趋势和解决方案，新型皮革加脂剂项目致力于提升科技含量、提高质量和效率水平。这意味着我们将采用最新的工具和方法，确保新型皮革加脂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皮革加脂剂项目技术管理的显著特征。通过整合不同领域的技术资源，我们实现了跨学科的协同工作。这有助于优化技术架构，提高整体效能。此外，整合性策略还促进了不同技术团队之间的紧密沟通和高效合作，确保新型皮革加脂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皮革加脂剂项目所采用的技术。通过不断优化技术方案，新型皮革加脂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皮革加脂剂项目团队将在新型皮革加脂剂项目初期识别可能的技术风险，并采取相应的预防和应对措施。通过建立健全的风险评估机制，新型皮革加脂剂项目能够在实施过程中及时发现并解决潜在的技术问题，保障新型皮革加脂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皮革加脂剂项目中，技术将成为新型皮革加脂剂项目成功的有力支持。这一深度剖析揭示了技术管理在新型皮革加脂剂项目实施中的关键作用，为新型皮革加脂剂项目的技术基础奠定了坚实的基础。</w:t>
      </w:r>
    </w:p>
    <w:p>
      <w:pPr>
        <w:pStyle w:val="Heading2"/>
        <w:ind w:firstLine="560" w:firstLineChars="200"/>
        <w:rPr>
          <w:rFonts w:ascii="仿宋" w:eastAsia="仿宋" w:hAnsi="仿宋" w:cs="仿宋" w:hint="eastAsia"/>
          <w:sz w:val="28"/>
          <w:lang w:eastAsia="zh-CN"/>
        </w:rPr>
      </w:pPr>
      <w:bookmarkStart w:id="4" w:name="_Toc4051"/>
      <w:r>
        <w:rPr>
          <w:rFonts w:ascii="仿宋" w:eastAsia="仿宋" w:hAnsi="仿宋" w:cs="仿宋" w:hint="eastAsia"/>
          <w:sz w:val="28"/>
          <w:lang w:eastAsia="zh-CN"/>
        </w:rPr>
        <w:t>(二)、新型皮革加脂剂项目工艺技术设计方案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皮革加脂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新型皮革加脂剂项目将严格按照相关行业规范要求进行组织。通过有效控制产品质量，新型皮革加脂剂项目将致力于为顾客提供优质的新型皮革加脂剂项目产品和良好的服务。这体现了新型皮革加脂剂项目对于生产活动合规性和质量标准的高度重视，为新型皮革加脂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皮革加脂剂项目注重生态效益和清洁生产原则。新型皮革加脂剂项目建设将紧密结合地方特色经济发展，与社会经济发展规划和区域环境保护规划方案相协调一致。通过与当地区域自然生态系统的结合，新型皮革加脂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皮革加脂剂项目产品具有多样化的客户需求和个性化的特点。因此，新型皮革加脂剂项目产品规格品种多样，且单批生产数量较小。为满足这一特点，新型皮革加脂剂项目承办单位将建设先进的柔性制造生产线。通过广泛应用柔性制造技术，新型皮革加脂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新型皮革加脂剂项目采用的技术具有较高的技术含量和自动化水平，处于国内先进水平。这一技术选用不仅体现了对生产效率、质量和环境友好性的高标准要求，同时为新型皮革加脂剂项目的可持续发展奠定了坚实的基础。</w:t>
      </w:r>
    </w:p>
    <w:p>
      <w:pPr>
        <w:pStyle w:val="Heading2"/>
        <w:ind w:firstLine="560" w:firstLineChars="200"/>
        <w:rPr>
          <w:rFonts w:ascii="仿宋" w:eastAsia="仿宋" w:hAnsi="仿宋" w:cs="仿宋" w:hint="eastAsia"/>
          <w:sz w:val="28"/>
          <w:lang w:eastAsia="zh-CN"/>
        </w:rPr>
      </w:pPr>
      <w:bookmarkStart w:id="5" w:name="_Toc1887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为确保新型皮革加脂剂项目的高效生产和技术实施，我们制定了一套精心设计的设备选型方案，以满足新型皮革加脂剂项目生产、质量和环保的要求。该方案的主要特点如下：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皮革加脂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针对新型皮革加脂剂项目产品的多样性和小批量生产的特点，我们将建设柔性制造生产线。通过在设备选型中考虑柔性制造技术，可以灵活应对不同产品规格和生产需求，实现生产线的高度灵活性和适应性。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38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823"/>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新型皮革加脂剂项目的主要产品是XXXX，预计年产值为XXX万元。这一产品在市场中占据着重要的地位，其广泛的应用范围使得该新型皮革加脂剂项目的市场前景非常广阔。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新型皮革加脂剂项目的xxx产品作为重要的原材料之一，将在多个领域发挥关键作用。其在建筑、交通、能源等方面的广泛应用将为整个产业链提供强大的支持，形成产业协同效应。新型皮革加脂剂项目的年产值XXX万XXX万XXX万万元不仅反映了其在市场上的巨大潜力，更预示着它对国民经济的积极贡献。这种关联度高、涉及面广的产业关系，使得该新型皮革加脂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262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总征地面积为XXXX平方米，相当于约XX.XX亩，其中净用地面积为XXXX平方米，红线范围内相当于约XX.XX亩。这一用地规模充分考虑了新型皮革加脂剂项目的建设需求，保障了新型皮革加脂剂项目在合适的空间内得以充分发展。新型皮革加脂剂项目规划的总建筑面积为XXXX平方米，其中主体工程建设占XXXX平方米，计容建筑面积达XXXX平方米。预计建筑工程的投资将达到XXXX万元，为新型皮革加脂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计划购置的设备共计XXXX台（套），设备购置费用为XXXX万元。这一设备购置计划充分考虑到新型皮革加脂剂项目的生产需求和技术要求，确保了新型皮革加脂剂项目在生产运营中具备先进的技术装备和高效的生产能力。设备的合理配置将为新型皮革加脂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新型皮革加脂剂项目计划总投资为XXXX万元，预计年实现营业收入为XXXX万元。这一产能规模的设定旨在确保新型皮革加脂剂项目能够在投资与回报之间取得平衡，实现长期可持续的发展。新型皮革加脂剂项目的总投资充分考虑到各个方面的需求，包括用地建设、设备购置等多个环节，以确保新型皮革加脂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7401"/>
      <w:r>
        <w:rPr>
          <w:rFonts w:ascii="仿宋" w:eastAsia="仿宋" w:hAnsi="仿宋" w:cs="仿宋" w:hint="eastAsia"/>
          <w:sz w:val="28"/>
          <w:lang w:eastAsia="zh-CN"/>
        </w:rPr>
        <w:t>三、新型皮革加脂剂项目建设单位说明</w:t>
      </w:r>
      <w:bookmarkEnd w:id="9"/>
    </w:p>
    <w:p>
      <w:pPr>
        <w:pStyle w:val="Heading2"/>
        <w:rPr>
          <w:rFonts w:ascii="仿宋" w:eastAsia="仿宋" w:hAnsi="仿宋" w:cs="仿宋" w:hint="eastAsia"/>
          <w:lang w:eastAsia="zh-CN"/>
        </w:rPr>
      </w:pPr>
      <w:bookmarkStart w:id="10" w:name="_Toc12436"/>
      <w:r>
        <w:rPr>
          <w:rFonts w:ascii="仿宋" w:eastAsia="仿宋" w:hAnsi="仿宋" w:cs="仿宋" w:hint="eastAsia"/>
          <w:lang w:eastAsia="zh-CN"/>
        </w:rPr>
        <w:t>(一)、新型皮革加脂剂项目承办单位基本情况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3340"/>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新型皮革加脂剂项目承办单位的XXXX，我们着眼于实现可持续的经济效益。通过技术创新和解决方案的提供，公司预计在新型皮革加脂剂项目执行期间将获得可观的收入增长。这一收入来源主要包括新型皮革加脂剂项目交付、技术服务和解决方案的销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同时，我们注重成本控制和效率提升，以确保新型皮革加脂剂项目的可持续盈利。透过精细的管理和资源优化，公司期望实现新型皮革加脂剂项目利润最大化。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新型皮革加脂剂项目实施进行全面的投资评估，包括新型皮革加脂剂项目启动阶段的资金投入和后续运营成本。通过对新型皮革加脂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新型皮革加脂剂项目实施过程中具备足够的资金流动性，公司将进行详尽的现金流分析。这包括资金需求的合理预测、新型皮革加脂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640"/>
      <w:r>
        <w:rPr>
          <w:rFonts w:ascii="仿宋" w:eastAsia="仿宋" w:hAnsi="仿宋" w:cs="仿宋" w:hint="eastAsia"/>
          <w:sz w:val="28"/>
          <w:lang w:eastAsia="zh-CN"/>
        </w:rPr>
        <w:t>四、新型皮革加脂剂项目文档管理</w:t>
      </w:r>
      <w:bookmarkEnd w:id="12"/>
    </w:p>
    <w:p>
      <w:pPr>
        <w:pStyle w:val="Heading2"/>
        <w:rPr>
          <w:rFonts w:ascii="仿宋" w:eastAsia="仿宋" w:hAnsi="仿宋" w:cs="仿宋" w:hint="eastAsia"/>
          <w:lang w:eastAsia="zh-CN"/>
        </w:rPr>
      </w:pPr>
      <w:bookmarkStart w:id="13" w:name="_Toc3594"/>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新型皮革加脂剂项目高度重视文档的质量和准确性，以支持新型皮革加脂剂项目的各项活动和决策。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文档的编制始于新型皮革加脂剂项目计划的初期，我们制定了详细的文档编制计划，明确了每个文档的内容、格式和编写责任人。在新型皮革加脂剂项目启动阶段，我们首先编制了新型皮革加脂剂项目章程，明确定义了新型皮革加脂剂项目的目标、范围、风险等关键要素。随后，新型皮革加脂剂项目团队根据计划陆续编制了需求文档、设计文档、测试文档等各类文档，确保新型皮革加脂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皮革加脂剂项目管理中的重要环节，旨在确保新型皮革加脂剂项目文档符合质量标准和新型皮革加脂剂项目需求。在新型皮革加脂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皮革加脂剂项目相关利益方和专业领域的专家对文档进行独立审查。这有助于获取更全面、客观的反馈，确保新型皮革加脂剂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新型皮革加脂剂项目在文档编制与审查方面建立了严格的管理机制，通过规范的流程和多维度的审查，确保新型皮革加脂剂项目文档的质量、准确性和可靠性，为新型皮革加脂剂项目的顺利推进提供了有力支持。</w:t>
      </w:r>
    </w:p>
    <w:p>
      <w:pPr>
        <w:pStyle w:val="Heading2"/>
        <w:ind w:firstLine="560" w:firstLineChars="200"/>
        <w:rPr>
          <w:rFonts w:ascii="仿宋" w:eastAsia="仿宋" w:hAnsi="仿宋" w:cs="仿宋" w:hint="eastAsia"/>
          <w:sz w:val="28"/>
          <w:lang w:eastAsia="zh-CN"/>
        </w:rPr>
      </w:pPr>
      <w:bookmarkStart w:id="14" w:name="_Toc3174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在新型皮革加脂剂项目中，我们致力于优化文档发布与分发过程，以确保信息的高效传递和团队间协作的顺畅进行。以下是我们采取的关键优化策略：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我们通过多渠道发布文档，包括电子邮件、新型皮革加脂剂项目管理平台、内部网站等，以满足不同团队成员的偏好和需求。多渠道发布确保了信息的全面覆盖。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我们采用了精细的权限控制，确保只有授权人员可以访问敏感信息。这种安全措施保护了新型皮革加脂剂项目文档的机密性，防止了未经授权的信息泄露。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512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新型皮革加脂剂项目生命周期中一个至关重要的环节，直接关系到新型皮革加脂剂项目信息的长期保存和历史记录的完整性。在新型皮革加脂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9086"/>
      <w:r>
        <w:rPr>
          <w:rFonts w:ascii="仿宋" w:eastAsia="仿宋" w:hAnsi="仿宋" w:cs="仿宋" w:hint="eastAsia"/>
          <w:sz w:val="28"/>
          <w:lang w:eastAsia="zh-CN"/>
        </w:rPr>
        <w:t>五、新型皮革加脂剂项目建设背景及必要性分析</w:t>
      </w:r>
      <w:bookmarkEnd w:id="16"/>
    </w:p>
    <w:p>
      <w:pPr>
        <w:pStyle w:val="Heading2"/>
        <w:rPr>
          <w:rFonts w:ascii="仿宋" w:eastAsia="仿宋" w:hAnsi="仿宋" w:cs="仿宋" w:hint="eastAsia"/>
          <w:lang w:eastAsia="zh-CN"/>
        </w:rPr>
      </w:pPr>
      <w:bookmarkStart w:id="17" w:name="_Toc14440"/>
      <w:r>
        <w:rPr>
          <w:rFonts w:ascii="仿宋" w:eastAsia="仿宋" w:hAnsi="仿宋" w:cs="仿宋" w:hint="eastAsia"/>
          <w:lang w:eastAsia="zh-CN"/>
        </w:rPr>
        <w:t>(一)、新型皮革加脂剂项目背景分析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皮革加脂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皮革加脂剂项目在这个潮流中的定位。同时，我们将关注行业内涌现的新兴机遇，以便新型皮革加脂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型皮革加脂剂项目提供了强大的发展动力。我们将聚焦于行业内最新的技术发展趋势，包括但不限于人工智能、大数据分析、物联网等领域。通过深度的技术研究，我们将确保新型皮革加脂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型皮革加脂剂项目发展的源泉。我们将投入更多的精力对市场需求进行深入剖析，超越表面的需求，深入挖掘潜在的市场痛点和机遇。通过对市场需求的细致了解，新型皮革加脂剂项目将更有针对性地设计解决方案，满足市场的多样化需求，从而更好地促进新型皮革加脂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型皮革加脂剂项目战略至关重要。我们将对竞争态势进行更为深入的分析，包括但不限于市场份额、产品特点、客户满意度等多个维度。通过深度的竞争分析，新型皮革加脂剂项目将能够更准确地把握市场脉搏，制定具有竞争力的新型皮革加脂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新型皮革加脂剂项目的发展具有直接的影响。我们将进行更为全面的法规和政策分析，了解行业发展中的潜在法律风险和合规挑战。通过充分了解和遵守相关法规，新型皮革加脂剂项目将确保在法律框架内合法合规运营，为新型皮革加脂剂项目的稳健发展提供有力支持。</w:t>
      </w:r>
    </w:p>
    <w:p>
      <w:pPr>
        <w:pStyle w:val="Heading2"/>
        <w:ind w:firstLine="560" w:firstLineChars="200"/>
        <w:rPr>
          <w:rFonts w:ascii="仿宋" w:eastAsia="仿宋" w:hAnsi="仿宋" w:cs="仿宋" w:hint="eastAsia"/>
          <w:sz w:val="28"/>
          <w:lang w:eastAsia="zh-CN"/>
        </w:rPr>
      </w:pPr>
      <w:bookmarkStart w:id="18" w:name="_Toc4676"/>
      <w:r>
        <w:rPr>
          <w:rFonts w:ascii="仿宋" w:eastAsia="仿宋" w:hAnsi="仿宋" w:cs="仿宋" w:hint="eastAsia"/>
          <w:sz w:val="28"/>
          <w:lang w:eastAsia="zh-CN"/>
        </w:rPr>
        <w:t>(二)、新型皮革加脂剂项目建设必要性分析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建设的迫切性源于对行业发展趋势的深刻洞察。我们正处于一个行业变革的时代，科技创新、数字化转型成为企业发展的关键动力。新型皮革加脂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皮革加脂剂项目建设不仅仅是为了跟上潮流，更是为了通过技术创新推动企业的持续发展。通过引入先进的技术和解决方案，新型皮革加脂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新型皮革加脂剂项目的建设成为必然选择，通过提高产品质量、拓展服务领域，从而在竞争中获得更多的机会。新型皮革加脂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新型皮革加脂剂项目建设的必要性体现在对客户需求更精准的满足。通过新型皮革加脂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https://d.book118.com/518022021111006044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新型皮革加脂剂项目规划设计方案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311B5C"/>
    <w:rsid w:val="5C311B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02202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2024-03-01T04:56:00Z</dcterms:created>
  <dcterms:modified xsi:type="dcterms:W3CDTF">2024-03-01T04:56:59Z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C10A83D47D7C49A089A9D0413F12A82C_11</vt:lpwstr>
  </property>
  <property fmtid="{D5CDD505-2E9C-101B-9397-08002B2CF9AE}" pid="3" name="KSOProductBuildVer">
    <vt:lpwstr>2052-12.1.0.16388</vt:lpwstr>
  </property>
</Properties>
</file>