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LNG加注设备项目构思建设方案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83" w:history="1">
        <w:r>
          <w:rPr>
            <w:rFonts w:ascii="仿宋" w:eastAsia="仿宋" w:hAnsi="仿宋" w:cs="仿宋" w:hint="eastAsia"/>
            <w:lang w:eastAsia="zh-CN"/>
          </w:rPr>
          <w:t>前言</w:t>
        </w:r>
        <w:r>
          <w:tab/>
        </w:r>
        <w:r>
          <w:fldChar w:fldCharType="begin"/>
        </w:r>
        <w:r>
          <w:instrText xml:space="preserve"> PAGEREF _Toc4983 \h </w:instrText>
        </w:r>
        <w:r>
          <w:fldChar w:fldCharType="separate"/>
        </w:r>
        <w:r>
          <w:t>3</w:t>
        </w:r>
        <w:r>
          <w:fldChar w:fldCharType="end"/>
        </w:r>
      </w:hyperlink>
    </w:p>
    <w:p>
      <w:pPr>
        <w:pStyle w:val="TOC1"/>
        <w:tabs>
          <w:tab w:val="right" w:leader="dot" w:pos="8306"/>
        </w:tabs>
      </w:pPr>
      <w:hyperlink w:anchor="_Toc24107" w:history="1">
        <w:r>
          <w:rPr>
            <w:rFonts w:ascii="仿宋" w:eastAsia="仿宋" w:hAnsi="仿宋" w:cs="仿宋" w:hint="eastAsia"/>
            <w:lang w:eastAsia="zh-CN"/>
          </w:rPr>
          <w:t>一、背景、必要性分析</w:t>
        </w:r>
        <w:r>
          <w:tab/>
        </w:r>
        <w:r>
          <w:fldChar w:fldCharType="begin"/>
        </w:r>
        <w:r>
          <w:instrText xml:space="preserve"> PAGEREF _Toc24107 \h </w:instrText>
        </w:r>
        <w:r>
          <w:fldChar w:fldCharType="separate"/>
        </w:r>
        <w:r>
          <w:t>3</w:t>
        </w:r>
        <w:r>
          <w:fldChar w:fldCharType="end"/>
        </w:r>
      </w:hyperlink>
    </w:p>
    <w:p>
      <w:pPr>
        <w:pStyle w:val="TOC2"/>
        <w:tabs>
          <w:tab w:val="right" w:leader="dot" w:pos="8306"/>
        </w:tabs>
      </w:pPr>
      <w:hyperlink w:anchor="_Toc20003" w:history="1">
        <w:r>
          <w:rPr>
            <w:rFonts w:ascii="仿宋" w:eastAsia="仿宋" w:hAnsi="仿宋" w:cs="仿宋" w:hint="eastAsia"/>
            <w:lang w:eastAsia="zh-CN"/>
          </w:rPr>
          <w:t>(一)、项目建设背景</w:t>
        </w:r>
        <w:r>
          <w:tab/>
        </w:r>
        <w:r>
          <w:fldChar w:fldCharType="begin"/>
        </w:r>
        <w:r>
          <w:instrText xml:space="preserve"> PAGEREF _Toc20003 \h </w:instrText>
        </w:r>
        <w:r>
          <w:fldChar w:fldCharType="separate"/>
        </w:r>
        <w:r>
          <w:t>3</w:t>
        </w:r>
        <w:r>
          <w:fldChar w:fldCharType="end"/>
        </w:r>
      </w:hyperlink>
    </w:p>
    <w:p>
      <w:pPr>
        <w:pStyle w:val="TOC2"/>
        <w:tabs>
          <w:tab w:val="right" w:leader="dot" w:pos="8306"/>
        </w:tabs>
      </w:pPr>
      <w:hyperlink w:anchor="_Toc27380" w:history="1">
        <w:r>
          <w:rPr>
            <w:rFonts w:ascii="仿宋" w:eastAsia="仿宋" w:hAnsi="仿宋" w:cs="仿宋" w:hint="eastAsia"/>
            <w:lang w:eastAsia="zh-CN"/>
          </w:rPr>
          <w:t>(二)、必要性分析</w:t>
        </w:r>
        <w:r>
          <w:tab/>
        </w:r>
        <w:r>
          <w:fldChar w:fldCharType="begin"/>
        </w:r>
        <w:r>
          <w:instrText xml:space="preserve"> PAGEREF _Toc27380 \h </w:instrText>
        </w:r>
        <w:r>
          <w:fldChar w:fldCharType="separate"/>
        </w:r>
        <w:r>
          <w:t>4</w:t>
        </w:r>
        <w:r>
          <w:fldChar w:fldCharType="end"/>
        </w:r>
      </w:hyperlink>
    </w:p>
    <w:p>
      <w:pPr>
        <w:pStyle w:val="TOC2"/>
        <w:tabs>
          <w:tab w:val="right" w:leader="dot" w:pos="8306"/>
        </w:tabs>
      </w:pPr>
      <w:hyperlink w:anchor="_Toc30599" w:history="1">
        <w:r>
          <w:rPr>
            <w:rFonts w:ascii="仿宋" w:eastAsia="仿宋" w:hAnsi="仿宋" w:cs="仿宋" w:hint="eastAsia"/>
            <w:lang w:eastAsia="zh-CN"/>
          </w:rPr>
          <w:t>(三)、项目建设有利条件</w:t>
        </w:r>
        <w:r>
          <w:tab/>
        </w:r>
        <w:r>
          <w:fldChar w:fldCharType="begin"/>
        </w:r>
        <w:r>
          <w:instrText xml:space="preserve"> PAGEREF _Toc30599 \h </w:instrText>
        </w:r>
        <w:r>
          <w:fldChar w:fldCharType="separate"/>
        </w:r>
        <w:r>
          <w:t>5</w:t>
        </w:r>
        <w:r>
          <w:fldChar w:fldCharType="end"/>
        </w:r>
      </w:hyperlink>
    </w:p>
    <w:p>
      <w:pPr>
        <w:pStyle w:val="TOC1"/>
        <w:tabs>
          <w:tab w:val="right" w:leader="dot" w:pos="8306"/>
        </w:tabs>
      </w:pPr>
      <w:hyperlink w:anchor="_Toc27946" w:history="1">
        <w:r>
          <w:rPr>
            <w:rFonts w:ascii="仿宋" w:eastAsia="仿宋" w:hAnsi="仿宋" w:cs="仿宋" w:hint="eastAsia"/>
            <w:lang w:eastAsia="zh-CN"/>
          </w:rPr>
          <w:t>二、资源开发及综合利用分析</w:t>
        </w:r>
        <w:r>
          <w:tab/>
        </w:r>
        <w:r>
          <w:fldChar w:fldCharType="begin"/>
        </w:r>
        <w:r>
          <w:instrText xml:space="preserve"> PAGEREF _Toc27946 \h </w:instrText>
        </w:r>
        <w:r>
          <w:fldChar w:fldCharType="separate"/>
        </w:r>
        <w:r>
          <w:t>7</w:t>
        </w:r>
        <w:r>
          <w:fldChar w:fldCharType="end"/>
        </w:r>
      </w:hyperlink>
    </w:p>
    <w:p>
      <w:pPr>
        <w:pStyle w:val="TOC2"/>
        <w:tabs>
          <w:tab w:val="right" w:leader="dot" w:pos="8306"/>
        </w:tabs>
      </w:pPr>
      <w:hyperlink w:anchor="_Toc11484" w:history="1">
        <w:r>
          <w:rPr>
            <w:rFonts w:ascii="仿宋" w:eastAsia="仿宋" w:hAnsi="仿宋" w:cs="仿宋" w:hint="eastAsia"/>
            <w:lang w:eastAsia="zh-CN"/>
          </w:rPr>
          <w:t>(一)、资源开发方案</w:t>
        </w:r>
        <w:r>
          <w:tab/>
        </w:r>
        <w:r>
          <w:fldChar w:fldCharType="begin"/>
        </w:r>
        <w:r>
          <w:instrText xml:space="preserve"> PAGEREF _Toc11484 \h </w:instrText>
        </w:r>
        <w:r>
          <w:fldChar w:fldCharType="separate"/>
        </w:r>
        <w:r>
          <w:t>7</w:t>
        </w:r>
        <w:r>
          <w:fldChar w:fldCharType="end"/>
        </w:r>
      </w:hyperlink>
    </w:p>
    <w:p>
      <w:pPr>
        <w:pStyle w:val="TOC2"/>
        <w:tabs>
          <w:tab w:val="right" w:leader="dot" w:pos="8306"/>
        </w:tabs>
      </w:pPr>
      <w:hyperlink w:anchor="_Toc29675" w:history="1">
        <w:r>
          <w:rPr>
            <w:rFonts w:ascii="仿宋" w:eastAsia="仿宋" w:hAnsi="仿宋" w:cs="仿宋" w:hint="eastAsia"/>
            <w:lang w:eastAsia="zh-CN"/>
          </w:rPr>
          <w:t>(二)、资源利用方案</w:t>
        </w:r>
        <w:r>
          <w:tab/>
        </w:r>
        <w:r>
          <w:fldChar w:fldCharType="begin"/>
        </w:r>
        <w:r>
          <w:instrText xml:space="preserve"> PAGEREF _Toc29675 \h </w:instrText>
        </w:r>
        <w:r>
          <w:fldChar w:fldCharType="separate"/>
        </w:r>
        <w:r>
          <w:t>8</w:t>
        </w:r>
        <w:r>
          <w:fldChar w:fldCharType="end"/>
        </w:r>
      </w:hyperlink>
    </w:p>
    <w:p>
      <w:pPr>
        <w:pStyle w:val="TOC2"/>
        <w:tabs>
          <w:tab w:val="right" w:leader="dot" w:pos="8306"/>
        </w:tabs>
      </w:pPr>
      <w:hyperlink w:anchor="_Toc5249" w:history="1">
        <w:r>
          <w:rPr>
            <w:rFonts w:ascii="仿宋" w:eastAsia="仿宋" w:hAnsi="仿宋" w:cs="仿宋" w:hint="eastAsia"/>
            <w:lang w:eastAsia="zh-CN"/>
          </w:rPr>
          <w:t>(三)、资源节约措施</w:t>
        </w:r>
        <w:r>
          <w:tab/>
        </w:r>
        <w:r>
          <w:fldChar w:fldCharType="begin"/>
        </w:r>
        <w:r>
          <w:instrText xml:space="preserve"> PAGEREF _Toc5249 \h </w:instrText>
        </w:r>
        <w:r>
          <w:fldChar w:fldCharType="separate"/>
        </w:r>
        <w:r>
          <w:t>9</w:t>
        </w:r>
        <w:r>
          <w:fldChar w:fldCharType="end"/>
        </w:r>
      </w:hyperlink>
    </w:p>
    <w:p>
      <w:pPr>
        <w:pStyle w:val="TOC1"/>
        <w:tabs>
          <w:tab w:val="right" w:leader="dot" w:pos="8306"/>
        </w:tabs>
      </w:pPr>
      <w:hyperlink w:anchor="_Toc30949" w:history="1">
        <w:r>
          <w:rPr>
            <w:rFonts w:ascii="仿宋" w:eastAsia="仿宋" w:hAnsi="仿宋" w:cs="仿宋" w:hint="eastAsia"/>
            <w:lang w:eastAsia="zh-CN"/>
          </w:rPr>
          <w:t>三、财务管理与成本控制</w:t>
        </w:r>
        <w:r>
          <w:tab/>
        </w:r>
        <w:r>
          <w:fldChar w:fldCharType="begin"/>
        </w:r>
        <w:r>
          <w:instrText xml:space="preserve"> PAGEREF _Toc30949 \h </w:instrText>
        </w:r>
        <w:r>
          <w:fldChar w:fldCharType="separate"/>
        </w:r>
        <w:r>
          <w:t>10</w:t>
        </w:r>
        <w:r>
          <w:fldChar w:fldCharType="end"/>
        </w:r>
      </w:hyperlink>
    </w:p>
    <w:p>
      <w:pPr>
        <w:pStyle w:val="TOC2"/>
        <w:tabs>
          <w:tab w:val="right" w:leader="dot" w:pos="8306"/>
        </w:tabs>
      </w:pPr>
      <w:hyperlink w:anchor="_Toc17140" w:history="1">
        <w:r>
          <w:rPr>
            <w:rFonts w:ascii="仿宋" w:eastAsia="仿宋" w:hAnsi="仿宋" w:cs="仿宋" w:hint="eastAsia"/>
            <w:lang w:eastAsia="zh-CN"/>
          </w:rPr>
          <w:t>(一)、财务管理体系建设</w:t>
        </w:r>
        <w:r>
          <w:tab/>
        </w:r>
        <w:r>
          <w:fldChar w:fldCharType="begin"/>
        </w:r>
        <w:r>
          <w:instrText xml:space="preserve"> PAGEREF _Toc17140 \h </w:instrText>
        </w:r>
        <w:r>
          <w:fldChar w:fldCharType="separate"/>
        </w:r>
        <w:r>
          <w:t>10</w:t>
        </w:r>
        <w:r>
          <w:fldChar w:fldCharType="end"/>
        </w:r>
      </w:hyperlink>
    </w:p>
    <w:p>
      <w:pPr>
        <w:pStyle w:val="TOC2"/>
        <w:tabs>
          <w:tab w:val="right" w:leader="dot" w:pos="8306"/>
        </w:tabs>
      </w:pPr>
      <w:hyperlink w:anchor="_Toc25091" w:history="1">
        <w:r>
          <w:rPr>
            <w:rFonts w:ascii="仿宋" w:eastAsia="仿宋" w:hAnsi="仿宋" w:cs="仿宋" w:hint="eastAsia"/>
            <w:lang w:eastAsia="zh-CN"/>
          </w:rPr>
          <w:t>(二)、成本控制措施</w:t>
        </w:r>
        <w:r>
          <w:tab/>
        </w:r>
        <w:r>
          <w:fldChar w:fldCharType="begin"/>
        </w:r>
        <w:r>
          <w:instrText xml:space="preserve"> PAGEREF _Toc25091 \h </w:instrText>
        </w:r>
        <w:r>
          <w:fldChar w:fldCharType="separate"/>
        </w:r>
        <w:r>
          <w:t>12</w:t>
        </w:r>
        <w:r>
          <w:fldChar w:fldCharType="end"/>
        </w:r>
      </w:hyperlink>
    </w:p>
    <w:p>
      <w:pPr>
        <w:pStyle w:val="TOC1"/>
        <w:tabs>
          <w:tab w:val="right" w:leader="dot" w:pos="8306"/>
        </w:tabs>
      </w:pPr>
      <w:hyperlink w:anchor="_Toc9299" w:history="1">
        <w:r>
          <w:rPr>
            <w:rFonts w:ascii="仿宋" w:eastAsia="仿宋" w:hAnsi="仿宋" w:cs="仿宋" w:hint="eastAsia"/>
            <w:lang w:eastAsia="zh-CN"/>
          </w:rPr>
          <w:t>四、发展规划、产业政策和行业准入分析</w:t>
        </w:r>
        <w:r>
          <w:tab/>
        </w:r>
        <w:r>
          <w:fldChar w:fldCharType="begin"/>
        </w:r>
        <w:r>
          <w:instrText xml:space="preserve"> PAGEREF _Toc9299 \h </w:instrText>
        </w:r>
        <w:r>
          <w:fldChar w:fldCharType="separate"/>
        </w:r>
        <w:r>
          <w:t>13</w:t>
        </w:r>
        <w:r>
          <w:fldChar w:fldCharType="end"/>
        </w:r>
      </w:hyperlink>
    </w:p>
    <w:p>
      <w:pPr>
        <w:pStyle w:val="TOC2"/>
        <w:tabs>
          <w:tab w:val="right" w:leader="dot" w:pos="8306"/>
        </w:tabs>
      </w:pPr>
      <w:hyperlink w:anchor="_Toc31071" w:history="1">
        <w:r>
          <w:rPr>
            <w:rFonts w:ascii="仿宋" w:eastAsia="仿宋" w:hAnsi="仿宋" w:cs="仿宋" w:hint="eastAsia"/>
            <w:lang w:eastAsia="zh-CN"/>
          </w:rPr>
          <w:t>(一)、发展规划分析</w:t>
        </w:r>
        <w:r>
          <w:tab/>
        </w:r>
        <w:r>
          <w:fldChar w:fldCharType="begin"/>
        </w:r>
        <w:r>
          <w:instrText xml:space="preserve"> PAGEREF _Toc31071 \h </w:instrText>
        </w:r>
        <w:r>
          <w:fldChar w:fldCharType="separate"/>
        </w:r>
        <w:r>
          <w:t>13</w:t>
        </w:r>
        <w:r>
          <w:fldChar w:fldCharType="end"/>
        </w:r>
      </w:hyperlink>
    </w:p>
    <w:p>
      <w:pPr>
        <w:pStyle w:val="TOC2"/>
        <w:tabs>
          <w:tab w:val="right" w:leader="dot" w:pos="8306"/>
        </w:tabs>
      </w:pPr>
      <w:hyperlink w:anchor="_Toc30453" w:history="1">
        <w:r>
          <w:rPr>
            <w:rFonts w:ascii="仿宋" w:eastAsia="仿宋" w:hAnsi="仿宋" w:cs="仿宋" w:hint="eastAsia"/>
            <w:lang w:eastAsia="zh-CN"/>
          </w:rPr>
          <w:t>(二)、产业政策分析</w:t>
        </w:r>
        <w:r>
          <w:tab/>
        </w:r>
        <w:r>
          <w:fldChar w:fldCharType="begin"/>
        </w:r>
        <w:r>
          <w:instrText xml:space="preserve"> PAGEREF _Toc30453 \h </w:instrText>
        </w:r>
        <w:r>
          <w:fldChar w:fldCharType="separate"/>
        </w:r>
        <w:r>
          <w:t>15</w:t>
        </w:r>
        <w:r>
          <w:fldChar w:fldCharType="end"/>
        </w:r>
      </w:hyperlink>
    </w:p>
    <w:p>
      <w:pPr>
        <w:pStyle w:val="TOC2"/>
        <w:tabs>
          <w:tab w:val="right" w:leader="dot" w:pos="8306"/>
        </w:tabs>
      </w:pPr>
      <w:hyperlink w:anchor="_Toc22002" w:history="1">
        <w:r>
          <w:rPr>
            <w:rFonts w:ascii="仿宋" w:eastAsia="仿宋" w:hAnsi="仿宋" w:cs="仿宋" w:hint="eastAsia"/>
            <w:lang w:eastAsia="zh-CN"/>
          </w:rPr>
          <w:t>(三)、行业准入分析</w:t>
        </w:r>
        <w:r>
          <w:tab/>
        </w:r>
        <w:r>
          <w:fldChar w:fldCharType="begin"/>
        </w:r>
        <w:r>
          <w:instrText xml:space="preserve"> PAGEREF _Toc22002 \h </w:instrText>
        </w:r>
        <w:r>
          <w:fldChar w:fldCharType="separate"/>
        </w:r>
        <w:r>
          <w:t>16</w:t>
        </w:r>
        <w:r>
          <w:fldChar w:fldCharType="end"/>
        </w:r>
      </w:hyperlink>
    </w:p>
    <w:p>
      <w:pPr>
        <w:pStyle w:val="TOC1"/>
        <w:tabs>
          <w:tab w:val="right" w:leader="dot" w:pos="8306"/>
        </w:tabs>
      </w:pPr>
      <w:hyperlink w:anchor="_Toc2029" w:history="1">
        <w:r>
          <w:rPr>
            <w:rFonts w:ascii="仿宋" w:eastAsia="仿宋" w:hAnsi="仿宋" w:cs="仿宋" w:hint="eastAsia"/>
            <w:lang w:eastAsia="zh-CN"/>
          </w:rPr>
          <w:t>五、项目监理与质量保证</w:t>
        </w:r>
        <w:r>
          <w:tab/>
        </w:r>
        <w:r>
          <w:fldChar w:fldCharType="begin"/>
        </w:r>
        <w:r>
          <w:instrText xml:space="preserve"> PAGEREF _Toc2029 \h </w:instrText>
        </w:r>
        <w:r>
          <w:fldChar w:fldCharType="separate"/>
        </w:r>
        <w:r>
          <w:t>17</w:t>
        </w:r>
        <w:r>
          <w:fldChar w:fldCharType="end"/>
        </w:r>
      </w:hyperlink>
    </w:p>
    <w:p>
      <w:pPr>
        <w:pStyle w:val="TOC2"/>
        <w:tabs>
          <w:tab w:val="right" w:leader="dot" w:pos="8306"/>
        </w:tabs>
      </w:pPr>
      <w:hyperlink w:anchor="_Toc17049" w:history="1">
        <w:r>
          <w:rPr>
            <w:rFonts w:ascii="仿宋" w:eastAsia="仿宋" w:hAnsi="仿宋" w:cs="仿宋" w:hint="eastAsia"/>
            <w:lang w:eastAsia="zh-CN"/>
          </w:rPr>
          <w:t>(一)、监理体系构建</w:t>
        </w:r>
        <w:r>
          <w:tab/>
        </w:r>
        <w:r>
          <w:fldChar w:fldCharType="begin"/>
        </w:r>
        <w:r>
          <w:instrText xml:space="preserve"> PAGEREF _Toc17049 \h </w:instrText>
        </w:r>
        <w:r>
          <w:fldChar w:fldCharType="separate"/>
        </w:r>
        <w:r>
          <w:t>17</w:t>
        </w:r>
        <w:r>
          <w:fldChar w:fldCharType="end"/>
        </w:r>
      </w:hyperlink>
    </w:p>
    <w:p>
      <w:pPr>
        <w:pStyle w:val="TOC2"/>
        <w:tabs>
          <w:tab w:val="right" w:leader="dot" w:pos="8306"/>
        </w:tabs>
      </w:pPr>
      <w:hyperlink w:anchor="_Toc10346" w:history="1">
        <w:r>
          <w:rPr>
            <w:rFonts w:ascii="仿宋" w:eastAsia="仿宋" w:hAnsi="仿宋" w:cs="仿宋" w:hint="eastAsia"/>
            <w:lang w:eastAsia="zh-CN"/>
          </w:rPr>
          <w:t>(二)、质量保证体系实施</w:t>
        </w:r>
        <w:r>
          <w:tab/>
        </w:r>
        <w:r>
          <w:fldChar w:fldCharType="begin"/>
        </w:r>
        <w:r>
          <w:instrText xml:space="preserve"> PAGEREF _Toc10346 \h </w:instrText>
        </w:r>
        <w:r>
          <w:fldChar w:fldCharType="separate"/>
        </w:r>
        <w:r>
          <w:t>18</w:t>
        </w:r>
        <w:r>
          <w:fldChar w:fldCharType="end"/>
        </w:r>
      </w:hyperlink>
    </w:p>
    <w:p>
      <w:pPr>
        <w:pStyle w:val="TOC2"/>
        <w:tabs>
          <w:tab w:val="right" w:leader="dot" w:pos="8306"/>
        </w:tabs>
      </w:pPr>
      <w:hyperlink w:anchor="_Toc24167" w:history="1">
        <w:r>
          <w:rPr>
            <w:rFonts w:ascii="仿宋" w:eastAsia="仿宋" w:hAnsi="仿宋" w:cs="仿宋" w:hint="eastAsia"/>
            <w:lang w:eastAsia="zh-CN"/>
          </w:rPr>
          <w:t>(三)、监理与质量控制流程</w:t>
        </w:r>
        <w:r>
          <w:tab/>
        </w:r>
        <w:r>
          <w:fldChar w:fldCharType="begin"/>
        </w:r>
        <w:r>
          <w:instrText xml:space="preserve"> PAGEREF _Toc24167 \h </w:instrText>
        </w:r>
        <w:r>
          <w:fldChar w:fldCharType="separate"/>
        </w:r>
        <w:r>
          <w:t>19</w:t>
        </w:r>
        <w:r>
          <w:fldChar w:fldCharType="end"/>
        </w:r>
      </w:hyperlink>
    </w:p>
    <w:p>
      <w:pPr>
        <w:pStyle w:val="TOC1"/>
        <w:tabs>
          <w:tab w:val="right" w:leader="dot" w:pos="8306"/>
        </w:tabs>
      </w:pPr>
      <w:hyperlink w:anchor="_Toc19283" w:history="1">
        <w:r>
          <w:rPr>
            <w:rFonts w:ascii="仿宋" w:eastAsia="仿宋" w:hAnsi="仿宋" w:cs="仿宋" w:hint="eastAsia"/>
            <w:lang w:eastAsia="zh-CN"/>
          </w:rPr>
          <w:t>六、建设风险评估分析</w:t>
        </w:r>
        <w:r>
          <w:tab/>
        </w:r>
        <w:r>
          <w:fldChar w:fldCharType="begin"/>
        </w:r>
        <w:r>
          <w:instrText xml:space="preserve"> PAGEREF _Toc19283 \h </w:instrText>
        </w:r>
        <w:r>
          <w:fldChar w:fldCharType="separate"/>
        </w:r>
        <w:r>
          <w:t>19</w:t>
        </w:r>
        <w:r>
          <w:fldChar w:fldCharType="end"/>
        </w:r>
      </w:hyperlink>
    </w:p>
    <w:p>
      <w:pPr>
        <w:pStyle w:val="TOC2"/>
        <w:tabs>
          <w:tab w:val="right" w:leader="dot" w:pos="8306"/>
        </w:tabs>
      </w:pPr>
      <w:hyperlink w:anchor="_Toc18521" w:history="1">
        <w:r>
          <w:rPr>
            <w:rFonts w:ascii="仿宋" w:eastAsia="仿宋" w:hAnsi="仿宋" w:cs="仿宋" w:hint="eastAsia"/>
            <w:lang w:eastAsia="zh-CN"/>
          </w:rPr>
          <w:t>(一)、政策风险分析</w:t>
        </w:r>
        <w:r>
          <w:tab/>
        </w:r>
        <w:r>
          <w:fldChar w:fldCharType="begin"/>
        </w:r>
        <w:r>
          <w:instrText xml:space="preserve"> PAGEREF _Toc18521 \h </w:instrText>
        </w:r>
        <w:r>
          <w:fldChar w:fldCharType="separate"/>
        </w:r>
        <w:r>
          <w:t>19</w:t>
        </w:r>
        <w:r>
          <w:fldChar w:fldCharType="end"/>
        </w:r>
      </w:hyperlink>
    </w:p>
    <w:p>
      <w:pPr>
        <w:pStyle w:val="TOC2"/>
        <w:tabs>
          <w:tab w:val="right" w:leader="dot" w:pos="8306"/>
        </w:tabs>
      </w:pPr>
      <w:hyperlink w:anchor="_Toc29844" w:history="1">
        <w:r>
          <w:rPr>
            <w:rFonts w:ascii="仿宋" w:eastAsia="仿宋" w:hAnsi="仿宋" w:cs="仿宋" w:hint="eastAsia"/>
            <w:lang w:eastAsia="zh-CN"/>
          </w:rPr>
          <w:t>(二)、社会风险分析</w:t>
        </w:r>
        <w:r>
          <w:tab/>
        </w:r>
        <w:r>
          <w:fldChar w:fldCharType="begin"/>
        </w:r>
        <w:r>
          <w:instrText xml:space="preserve"> PAGEREF _Toc29844 \h </w:instrText>
        </w:r>
        <w:r>
          <w:fldChar w:fldCharType="separate"/>
        </w:r>
        <w:r>
          <w:t>20</w:t>
        </w:r>
        <w:r>
          <w:fldChar w:fldCharType="end"/>
        </w:r>
      </w:hyperlink>
    </w:p>
    <w:p>
      <w:pPr>
        <w:pStyle w:val="TOC2"/>
        <w:tabs>
          <w:tab w:val="right" w:leader="dot" w:pos="8306"/>
        </w:tabs>
      </w:pPr>
      <w:hyperlink w:anchor="_Toc31213" w:history="1">
        <w:r>
          <w:rPr>
            <w:rFonts w:ascii="仿宋" w:eastAsia="仿宋" w:hAnsi="仿宋" w:cs="仿宋" w:hint="eastAsia"/>
            <w:lang w:eastAsia="zh-CN"/>
          </w:rPr>
          <w:t>(三)、市场风险分析</w:t>
        </w:r>
        <w:r>
          <w:tab/>
        </w:r>
        <w:r>
          <w:fldChar w:fldCharType="begin"/>
        </w:r>
        <w:r>
          <w:instrText xml:space="preserve"> PAGEREF _Toc31213 \h </w:instrText>
        </w:r>
        <w:r>
          <w:fldChar w:fldCharType="separate"/>
        </w:r>
        <w:r>
          <w:t>22</w:t>
        </w:r>
        <w:r>
          <w:fldChar w:fldCharType="end"/>
        </w:r>
      </w:hyperlink>
    </w:p>
    <w:p>
      <w:pPr>
        <w:pStyle w:val="TOC2"/>
        <w:tabs>
          <w:tab w:val="right" w:leader="dot" w:pos="8306"/>
        </w:tabs>
      </w:pPr>
      <w:hyperlink w:anchor="_Toc12273" w:history="1">
        <w:r>
          <w:rPr>
            <w:rFonts w:ascii="仿宋" w:eastAsia="仿宋" w:hAnsi="仿宋" w:cs="仿宋" w:hint="eastAsia"/>
            <w:lang w:eastAsia="zh-CN"/>
          </w:rPr>
          <w:t>(四)、资金风险分析</w:t>
        </w:r>
        <w:r>
          <w:tab/>
        </w:r>
        <w:r>
          <w:fldChar w:fldCharType="begin"/>
        </w:r>
        <w:r>
          <w:instrText xml:space="preserve"> PAGEREF _Toc12273 \h </w:instrText>
        </w:r>
        <w:r>
          <w:fldChar w:fldCharType="separate"/>
        </w:r>
        <w:r>
          <w:t>23</w:t>
        </w:r>
        <w:r>
          <w:fldChar w:fldCharType="end"/>
        </w:r>
      </w:hyperlink>
    </w:p>
    <w:p>
      <w:pPr>
        <w:pStyle w:val="TOC2"/>
        <w:tabs>
          <w:tab w:val="right" w:leader="dot" w:pos="8306"/>
        </w:tabs>
      </w:pPr>
      <w:hyperlink w:anchor="_Toc20266" w:history="1">
        <w:r>
          <w:rPr>
            <w:rFonts w:ascii="仿宋" w:eastAsia="仿宋" w:hAnsi="仿宋" w:cs="仿宋" w:hint="eastAsia"/>
            <w:lang w:eastAsia="zh-CN"/>
          </w:rPr>
          <w:t>(五)、技术风险分析</w:t>
        </w:r>
        <w:r>
          <w:tab/>
        </w:r>
        <w:r>
          <w:fldChar w:fldCharType="begin"/>
        </w:r>
        <w:r>
          <w:instrText xml:space="preserve"> PAGEREF _Toc20266 \h </w:instrText>
        </w:r>
        <w:r>
          <w:fldChar w:fldCharType="separate"/>
        </w:r>
        <w:r>
          <w:t>24</w:t>
        </w:r>
        <w:r>
          <w:fldChar w:fldCharType="end"/>
        </w:r>
      </w:hyperlink>
    </w:p>
    <w:p>
      <w:pPr>
        <w:pStyle w:val="TOC2"/>
        <w:tabs>
          <w:tab w:val="right" w:leader="dot" w:pos="8306"/>
        </w:tabs>
      </w:pPr>
      <w:hyperlink w:anchor="_Toc13151" w:history="1">
        <w:r>
          <w:rPr>
            <w:rFonts w:ascii="仿宋" w:eastAsia="仿宋" w:hAnsi="仿宋" w:cs="仿宋" w:hint="eastAsia"/>
            <w:lang w:eastAsia="zh-CN"/>
          </w:rPr>
          <w:t>(六)、财务风险分析</w:t>
        </w:r>
        <w:r>
          <w:tab/>
        </w:r>
        <w:r>
          <w:fldChar w:fldCharType="begin"/>
        </w:r>
        <w:r>
          <w:instrText xml:space="preserve"> PAGEREF _Toc13151 \h </w:instrText>
        </w:r>
        <w:r>
          <w:fldChar w:fldCharType="separate"/>
        </w:r>
        <w:r>
          <w:t>25</w:t>
        </w:r>
        <w:r>
          <w:fldChar w:fldCharType="end"/>
        </w:r>
      </w:hyperlink>
    </w:p>
    <w:p>
      <w:pPr>
        <w:pStyle w:val="TOC2"/>
        <w:tabs>
          <w:tab w:val="right" w:leader="dot" w:pos="8306"/>
        </w:tabs>
      </w:pPr>
      <w:hyperlink w:anchor="_Toc28690" w:history="1">
        <w:r>
          <w:rPr>
            <w:rFonts w:ascii="仿宋" w:eastAsia="仿宋" w:hAnsi="仿宋" w:cs="仿宋" w:hint="eastAsia"/>
            <w:lang w:eastAsia="zh-CN"/>
          </w:rPr>
          <w:t>(七)、管理风险分析</w:t>
        </w:r>
        <w:r>
          <w:tab/>
        </w:r>
        <w:r>
          <w:fldChar w:fldCharType="begin"/>
        </w:r>
        <w:r>
          <w:instrText xml:space="preserve"> PAGEREF _Toc28690 \h </w:instrText>
        </w:r>
        <w:r>
          <w:fldChar w:fldCharType="separate"/>
        </w:r>
        <w:r>
          <w:t>27</w:t>
        </w:r>
        <w:r>
          <w:fldChar w:fldCharType="end"/>
        </w:r>
      </w:hyperlink>
    </w:p>
    <w:p>
      <w:pPr>
        <w:pStyle w:val="TOC2"/>
        <w:tabs>
          <w:tab w:val="right" w:leader="dot" w:pos="8306"/>
        </w:tabs>
      </w:pPr>
      <w:hyperlink w:anchor="_Toc12592" w:history="1">
        <w:r>
          <w:rPr>
            <w:rFonts w:ascii="仿宋" w:eastAsia="仿宋" w:hAnsi="仿宋" w:cs="仿宋" w:hint="eastAsia"/>
            <w:lang w:eastAsia="zh-CN"/>
          </w:rPr>
          <w:t>(八)、其它风险分析</w:t>
        </w:r>
        <w:r>
          <w:tab/>
        </w:r>
        <w:r>
          <w:fldChar w:fldCharType="begin"/>
        </w:r>
        <w:r>
          <w:instrText xml:space="preserve"> PAGEREF _Toc12592 \h </w:instrText>
        </w:r>
        <w:r>
          <w:fldChar w:fldCharType="separate"/>
        </w:r>
        <w:r>
          <w:t>28</w:t>
        </w:r>
        <w:r>
          <w:fldChar w:fldCharType="end"/>
        </w:r>
      </w:hyperlink>
    </w:p>
    <w:p>
      <w:pPr>
        <w:pStyle w:val="TOC2"/>
        <w:tabs>
          <w:tab w:val="right" w:leader="dot" w:pos="8306"/>
        </w:tabs>
      </w:pPr>
      <w:hyperlink w:anchor="_Toc11940" w:history="1">
        <w:r>
          <w:rPr>
            <w:rFonts w:ascii="仿宋" w:eastAsia="仿宋" w:hAnsi="仿宋" w:cs="仿宋" w:hint="eastAsia"/>
            <w:lang w:eastAsia="zh-CN"/>
          </w:rPr>
          <w:t>(九)、社会影响评估</w:t>
        </w:r>
        <w:r>
          <w:tab/>
        </w:r>
        <w:r>
          <w:fldChar w:fldCharType="begin"/>
        </w:r>
        <w:r>
          <w:instrText xml:space="preserve"> PAGEREF _Toc11940 \h </w:instrText>
        </w:r>
        <w:r>
          <w:fldChar w:fldCharType="separate"/>
        </w:r>
        <w:r>
          <w:t>30</w:t>
        </w:r>
        <w:r>
          <w:fldChar w:fldCharType="end"/>
        </w:r>
      </w:hyperlink>
    </w:p>
    <w:p>
      <w:pPr>
        <w:pStyle w:val="TOC1"/>
        <w:tabs>
          <w:tab w:val="right" w:leader="dot" w:pos="8306"/>
        </w:tabs>
      </w:pPr>
      <w:hyperlink w:anchor="_Toc16532" w:history="1">
        <w:r>
          <w:rPr>
            <w:rFonts w:ascii="仿宋" w:eastAsia="仿宋" w:hAnsi="仿宋" w:cs="仿宋" w:hint="eastAsia"/>
            <w:lang w:eastAsia="zh-CN"/>
          </w:rPr>
          <w:t>七、项目实施与管理方案</w:t>
        </w:r>
        <w:r>
          <w:tab/>
        </w:r>
        <w:r>
          <w:fldChar w:fldCharType="begin"/>
        </w:r>
        <w:r>
          <w:instrText xml:space="preserve"> PAGEREF _Toc16532 \h </w:instrText>
        </w:r>
        <w:r>
          <w:fldChar w:fldCharType="separate"/>
        </w:r>
        <w:r>
          <w:t>32</w:t>
        </w:r>
        <w:r>
          <w:fldChar w:fldCharType="end"/>
        </w:r>
      </w:hyperlink>
    </w:p>
    <w:p>
      <w:pPr>
        <w:pStyle w:val="TOC2"/>
        <w:tabs>
          <w:tab w:val="right" w:leader="dot" w:pos="8306"/>
        </w:tabs>
      </w:pPr>
      <w:hyperlink w:anchor="_Toc17865" w:history="1">
        <w:r>
          <w:rPr>
            <w:rFonts w:ascii="仿宋" w:eastAsia="仿宋" w:hAnsi="仿宋" w:cs="仿宋" w:hint="eastAsia"/>
            <w:lang w:eastAsia="zh-CN"/>
          </w:rPr>
          <w:t>(一)、项目实施计划</w:t>
        </w:r>
        <w:r>
          <w:tab/>
        </w:r>
        <w:r>
          <w:fldChar w:fldCharType="begin"/>
        </w:r>
        <w:r>
          <w:instrText xml:space="preserve"> PAGEREF _Toc17865 \h </w:instrText>
        </w:r>
        <w:r>
          <w:fldChar w:fldCharType="separate"/>
        </w:r>
        <w:r>
          <w:t>32</w:t>
        </w:r>
        <w:r>
          <w:fldChar w:fldCharType="end"/>
        </w:r>
      </w:hyperlink>
    </w:p>
    <w:p>
      <w:pPr>
        <w:pStyle w:val="TOC2"/>
        <w:tabs>
          <w:tab w:val="right" w:leader="dot" w:pos="8306"/>
        </w:tabs>
      </w:pPr>
      <w:hyperlink w:anchor="_Toc14150" w:history="1">
        <w:r>
          <w:rPr>
            <w:rFonts w:ascii="仿宋" w:eastAsia="仿宋" w:hAnsi="仿宋" w:cs="仿宋" w:hint="eastAsia"/>
            <w:lang w:eastAsia="zh-CN"/>
          </w:rPr>
          <w:t>(二)、项目组织机构与职责</w:t>
        </w:r>
        <w:r>
          <w:tab/>
        </w:r>
        <w:r>
          <w:fldChar w:fldCharType="begin"/>
        </w:r>
        <w:r>
          <w:instrText xml:space="preserve"> PAGEREF _Toc14150 \h </w:instrText>
        </w:r>
        <w:r>
          <w:fldChar w:fldCharType="separate"/>
        </w:r>
        <w:r>
          <w:t>33</w:t>
        </w:r>
        <w:r>
          <w:fldChar w:fldCharType="end"/>
        </w:r>
      </w:hyperlink>
    </w:p>
    <w:p>
      <w:pPr>
        <w:pStyle w:val="TOC2"/>
        <w:tabs>
          <w:tab w:val="right" w:leader="dot" w:pos="8306"/>
        </w:tabs>
      </w:pPr>
      <w:hyperlink w:anchor="_Toc2285" w:history="1">
        <w:r>
          <w:rPr>
            <w:rFonts w:ascii="仿宋" w:eastAsia="仿宋" w:hAnsi="仿宋" w:cs="仿宋" w:hint="eastAsia"/>
            <w:lang w:eastAsia="zh-CN"/>
          </w:rPr>
          <w:t>(三)、项目管理与监控体系</w:t>
        </w:r>
        <w:r>
          <w:tab/>
        </w:r>
        <w:r>
          <w:fldChar w:fldCharType="begin"/>
        </w:r>
        <w:r>
          <w:instrText xml:space="preserve"> PAGEREF _Toc2285 \h </w:instrText>
        </w:r>
        <w:r>
          <w:fldChar w:fldCharType="separate"/>
        </w:r>
        <w:r>
          <w:t>36</w:t>
        </w:r>
        <w:r>
          <w:fldChar w:fldCharType="end"/>
        </w:r>
      </w:hyperlink>
    </w:p>
    <w:p>
      <w:pPr>
        <w:pStyle w:val="TOC1"/>
        <w:tabs>
          <w:tab w:val="right" w:leader="dot" w:pos="8306"/>
        </w:tabs>
      </w:pPr>
      <w:hyperlink w:anchor="_Toc25936" w:history="1">
        <w:r>
          <w:rPr>
            <w:rFonts w:ascii="仿宋" w:eastAsia="仿宋" w:hAnsi="仿宋" w:cs="仿宋" w:hint="eastAsia"/>
            <w:lang w:eastAsia="zh-CN"/>
          </w:rPr>
          <w:t>八、土地利用与规划方案</w:t>
        </w:r>
        <w:r>
          <w:tab/>
        </w:r>
        <w:r>
          <w:fldChar w:fldCharType="begin"/>
        </w:r>
        <w:r>
          <w:instrText xml:space="preserve"> PAGEREF _Toc25936 \h </w:instrText>
        </w:r>
        <w:r>
          <w:fldChar w:fldCharType="separate"/>
        </w:r>
        <w:r>
          <w:t>37</w:t>
        </w:r>
        <w:r>
          <w:fldChar w:fldCharType="end"/>
        </w:r>
      </w:hyperlink>
    </w:p>
    <w:p>
      <w:pPr>
        <w:pStyle w:val="TOC2"/>
        <w:tabs>
          <w:tab w:val="right" w:leader="dot" w:pos="8306"/>
        </w:tabs>
      </w:pPr>
      <w:hyperlink w:anchor="_Toc20750" w:history="1">
        <w:r>
          <w:rPr>
            <w:rFonts w:ascii="仿宋" w:eastAsia="仿宋" w:hAnsi="仿宋" w:cs="仿宋" w:hint="eastAsia"/>
            <w:lang w:eastAsia="zh-CN"/>
          </w:rPr>
          <w:t>(一)、项目用地情况分析</w:t>
        </w:r>
        <w:r>
          <w:tab/>
        </w:r>
        <w:r>
          <w:fldChar w:fldCharType="begin"/>
        </w:r>
        <w:r>
          <w:instrText xml:space="preserve"> PAGEREF _Toc20750 \h </w:instrText>
        </w:r>
        <w:r>
          <w:fldChar w:fldCharType="separate"/>
        </w:r>
        <w:r>
          <w:t>37</w:t>
        </w:r>
        <w:r>
          <w:fldChar w:fldCharType="end"/>
        </w:r>
      </w:hyperlink>
    </w:p>
    <w:p>
      <w:pPr>
        <w:pStyle w:val="TOC2"/>
        <w:tabs>
          <w:tab w:val="right" w:leader="dot" w:pos="8306"/>
        </w:tabs>
      </w:pPr>
      <w:hyperlink w:anchor="_Toc27730" w:history="1">
        <w:r>
          <w:rPr>
            <w:rFonts w:ascii="仿宋" w:eastAsia="仿宋" w:hAnsi="仿宋" w:cs="仿宋" w:hint="eastAsia"/>
            <w:lang w:eastAsia="zh-CN"/>
          </w:rPr>
          <w:t>(二)、土地利用规划方案</w:t>
        </w:r>
        <w:r>
          <w:tab/>
        </w:r>
        <w:r>
          <w:fldChar w:fldCharType="begin"/>
        </w:r>
        <w:r>
          <w:instrText xml:space="preserve"> PAGEREF _Toc27730 \h </w:instrText>
        </w:r>
        <w:r>
          <w:fldChar w:fldCharType="separate"/>
        </w:r>
        <w:r>
          <w:t>38</w:t>
        </w:r>
        <w:r>
          <w:fldChar w:fldCharType="end"/>
        </w:r>
      </w:hyperlink>
    </w:p>
    <w:p>
      <w:pPr>
        <w:pStyle w:val="TOC1"/>
        <w:tabs>
          <w:tab w:val="right" w:leader="dot" w:pos="8306"/>
        </w:tabs>
      </w:pPr>
      <w:hyperlink w:anchor="_Toc7040" w:history="1">
        <w:r>
          <w:rPr>
            <w:rFonts w:ascii="仿宋" w:eastAsia="仿宋" w:hAnsi="仿宋" w:cs="仿宋" w:hint="eastAsia"/>
            <w:lang w:eastAsia="zh-CN"/>
          </w:rPr>
          <w:t>九、客户关系管理与市场拓展</w:t>
        </w:r>
        <w:r>
          <w:tab/>
        </w:r>
        <w:r>
          <w:fldChar w:fldCharType="begin"/>
        </w:r>
        <w:r>
          <w:instrText xml:space="preserve"> PAGEREF _Toc7040 \h </w:instrText>
        </w:r>
        <w:r>
          <w:fldChar w:fldCharType="separate"/>
        </w:r>
        <w:r>
          <w:t>40</w:t>
        </w:r>
        <w:r>
          <w:fldChar w:fldCharType="end"/>
        </w:r>
      </w:hyperlink>
    </w:p>
    <w:p>
      <w:pPr>
        <w:pStyle w:val="TOC2"/>
        <w:tabs>
          <w:tab w:val="right" w:leader="dot" w:pos="8306"/>
        </w:tabs>
      </w:pPr>
      <w:hyperlink w:anchor="_Toc30133" w:history="1">
        <w:r>
          <w:rPr>
            <w:rFonts w:ascii="仿宋" w:eastAsia="仿宋" w:hAnsi="仿宋" w:cs="仿宋" w:hint="eastAsia"/>
            <w:lang w:eastAsia="zh-CN"/>
          </w:rPr>
          <w:t>(一)、客户关系管理策略</w:t>
        </w:r>
        <w:r>
          <w:tab/>
        </w:r>
        <w:r>
          <w:fldChar w:fldCharType="begin"/>
        </w:r>
        <w:r>
          <w:instrText xml:space="preserve"> PAGEREF _Toc30133 \h </w:instrText>
        </w:r>
        <w:r>
          <w:fldChar w:fldCharType="separate"/>
        </w:r>
        <w:r>
          <w:t>40</w:t>
        </w:r>
        <w:r>
          <w:fldChar w:fldCharType="end"/>
        </w:r>
      </w:hyperlink>
    </w:p>
    <w:p>
      <w:pPr>
        <w:pStyle w:val="TOC2"/>
        <w:tabs>
          <w:tab w:val="right" w:leader="dot" w:pos="8306"/>
        </w:tabs>
      </w:pPr>
      <w:hyperlink w:anchor="_Toc12232" w:history="1">
        <w:r>
          <w:rPr>
            <w:rFonts w:ascii="仿宋" w:eastAsia="仿宋" w:hAnsi="仿宋" w:cs="仿宋" w:hint="eastAsia"/>
            <w:lang w:eastAsia="zh-CN"/>
          </w:rPr>
          <w:t>(二)、市场拓展方案</w:t>
        </w:r>
        <w:r>
          <w:tab/>
        </w:r>
        <w:r>
          <w:fldChar w:fldCharType="begin"/>
        </w:r>
        <w:r>
          <w:instrText xml:space="preserve"> PAGEREF _Toc12232 \h </w:instrText>
        </w:r>
        <w:r>
          <w:fldChar w:fldCharType="separate"/>
        </w:r>
        <w:r>
          <w:t>41</w:t>
        </w:r>
        <w:r>
          <w:fldChar w:fldCharType="end"/>
        </w:r>
      </w:hyperlink>
    </w:p>
    <w:p>
      <w:pPr>
        <w:pStyle w:val="TOC1"/>
        <w:tabs>
          <w:tab w:val="right" w:leader="dot" w:pos="8306"/>
        </w:tabs>
      </w:pPr>
      <w:hyperlink w:anchor="_Toc26536" w:history="1">
        <w:r>
          <w:rPr>
            <w:rFonts w:ascii="仿宋" w:eastAsia="仿宋" w:hAnsi="仿宋" w:cs="仿宋" w:hint="eastAsia"/>
            <w:lang w:eastAsia="zh-CN"/>
          </w:rPr>
          <w:t>十、项目质量与标准</w:t>
        </w:r>
        <w:r>
          <w:tab/>
        </w:r>
        <w:r>
          <w:fldChar w:fldCharType="begin"/>
        </w:r>
        <w:r>
          <w:instrText xml:space="preserve"> PAGEREF _Toc26536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73" w:history="1">
        <w:r>
          <w:rPr>
            <w:rFonts w:ascii="仿宋" w:eastAsia="仿宋" w:hAnsi="仿宋" w:cs="仿宋" w:hint="eastAsia"/>
            <w:lang w:eastAsia="zh-CN"/>
          </w:rPr>
          <w:t>(一)、质量保障体系</w:t>
        </w:r>
        <w:r>
          <w:tab/>
        </w:r>
        <w:r>
          <w:fldChar w:fldCharType="begin"/>
        </w:r>
        <w:r>
          <w:instrText xml:space="preserve"> PAGEREF _Toc3373 \h </w:instrText>
        </w:r>
        <w:r>
          <w:fldChar w:fldCharType="separate"/>
        </w:r>
        <w:r>
          <w:t>42</w:t>
        </w:r>
        <w:r>
          <w:fldChar w:fldCharType="end"/>
        </w:r>
      </w:hyperlink>
    </w:p>
    <w:p>
      <w:pPr>
        <w:pStyle w:val="TOC2"/>
        <w:tabs>
          <w:tab w:val="right" w:leader="dot" w:pos="8306"/>
        </w:tabs>
      </w:pPr>
      <w:hyperlink w:anchor="_Toc30431" w:history="1">
        <w:r>
          <w:rPr>
            <w:rFonts w:ascii="仿宋" w:eastAsia="仿宋" w:hAnsi="仿宋" w:cs="仿宋" w:hint="eastAsia"/>
            <w:lang w:eastAsia="zh-CN"/>
          </w:rPr>
          <w:t>(二)、标准化作业流程</w:t>
        </w:r>
        <w:r>
          <w:tab/>
        </w:r>
        <w:r>
          <w:fldChar w:fldCharType="begin"/>
        </w:r>
        <w:r>
          <w:instrText xml:space="preserve"> PAGEREF _Toc30431 \h </w:instrText>
        </w:r>
        <w:r>
          <w:fldChar w:fldCharType="separate"/>
        </w:r>
        <w:r>
          <w:t>44</w:t>
        </w:r>
        <w:r>
          <w:fldChar w:fldCharType="end"/>
        </w:r>
      </w:hyperlink>
    </w:p>
    <w:p>
      <w:pPr>
        <w:pStyle w:val="TOC2"/>
        <w:tabs>
          <w:tab w:val="right" w:leader="dot" w:pos="8306"/>
        </w:tabs>
      </w:pPr>
      <w:hyperlink w:anchor="_Toc9715" w:history="1">
        <w:r>
          <w:rPr>
            <w:rFonts w:ascii="仿宋" w:eastAsia="仿宋" w:hAnsi="仿宋" w:cs="仿宋" w:hint="eastAsia"/>
            <w:lang w:eastAsia="zh-CN"/>
          </w:rPr>
          <w:t>(三)、质量监控与评估</w:t>
        </w:r>
        <w:r>
          <w:tab/>
        </w:r>
        <w:r>
          <w:fldChar w:fldCharType="begin"/>
        </w:r>
        <w:r>
          <w:instrText xml:space="preserve"> PAGEREF _Toc9715 \h </w:instrText>
        </w:r>
        <w:r>
          <w:fldChar w:fldCharType="separate"/>
        </w:r>
        <w:r>
          <w:t>45</w:t>
        </w:r>
        <w:r>
          <w:fldChar w:fldCharType="end"/>
        </w:r>
      </w:hyperlink>
    </w:p>
    <w:p>
      <w:pPr>
        <w:pStyle w:val="TOC2"/>
        <w:tabs>
          <w:tab w:val="right" w:leader="dot" w:pos="8306"/>
        </w:tabs>
      </w:pPr>
      <w:hyperlink w:anchor="_Toc9065" w:history="1">
        <w:r>
          <w:rPr>
            <w:rFonts w:ascii="仿宋" w:eastAsia="仿宋" w:hAnsi="仿宋" w:cs="仿宋" w:hint="eastAsia"/>
            <w:lang w:eastAsia="zh-CN"/>
          </w:rPr>
          <w:t>(四)、质量改进计划</w:t>
        </w:r>
        <w:r>
          <w:tab/>
        </w:r>
        <w:r>
          <w:fldChar w:fldCharType="begin"/>
        </w:r>
        <w:r>
          <w:instrText xml:space="preserve"> PAGEREF _Toc9065 \h </w:instrText>
        </w:r>
        <w:r>
          <w:fldChar w:fldCharType="separate"/>
        </w:r>
        <w:r>
          <w:t>46</w:t>
        </w:r>
        <w:r>
          <w:fldChar w:fldCharType="end"/>
        </w:r>
      </w:hyperlink>
    </w:p>
    <w:p>
      <w:pPr>
        <w:pStyle w:val="TOC1"/>
        <w:tabs>
          <w:tab w:val="right" w:leader="dot" w:pos="8306"/>
        </w:tabs>
      </w:pPr>
      <w:hyperlink w:anchor="_Toc23905" w:history="1">
        <w:r>
          <w:rPr>
            <w:rFonts w:ascii="仿宋" w:eastAsia="仿宋" w:hAnsi="仿宋" w:cs="仿宋" w:hint="eastAsia"/>
            <w:lang w:eastAsia="zh-CN"/>
          </w:rPr>
          <w:t>十一、项目变更管理</w:t>
        </w:r>
        <w:r>
          <w:tab/>
        </w:r>
        <w:r>
          <w:fldChar w:fldCharType="begin"/>
        </w:r>
        <w:r>
          <w:instrText xml:space="preserve"> PAGEREF _Toc23905 \h </w:instrText>
        </w:r>
        <w:r>
          <w:fldChar w:fldCharType="separate"/>
        </w:r>
        <w:r>
          <w:t>47</w:t>
        </w:r>
        <w:r>
          <w:fldChar w:fldCharType="end"/>
        </w:r>
      </w:hyperlink>
    </w:p>
    <w:p>
      <w:pPr>
        <w:pStyle w:val="TOC2"/>
        <w:tabs>
          <w:tab w:val="right" w:leader="dot" w:pos="8306"/>
        </w:tabs>
      </w:pPr>
      <w:hyperlink w:anchor="_Toc24858" w:history="1">
        <w:r>
          <w:rPr>
            <w:rFonts w:ascii="仿宋" w:eastAsia="仿宋" w:hAnsi="仿宋" w:cs="仿宋" w:hint="eastAsia"/>
            <w:lang w:eastAsia="zh-CN"/>
          </w:rPr>
          <w:t>(一)、变更控制流程</w:t>
        </w:r>
        <w:r>
          <w:tab/>
        </w:r>
        <w:r>
          <w:fldChar w:fldCharType="begin"/>
        </w:r>
        <w:r>
          <w:instrText xml:space="preserve"> PAGEREF _Toc24858 \h </w:instrText>
        </w:r>
        <w:r>
          <w:fldChar w:fldCharType="separate"/>
        </w:r>
        <w:r>
          <w:t>47</w:t>
        </w:r>
        <w:r>
          <w:fldChar w:fldCharType="end"/>
        </w:r>
      </w:hyperlink>
    </w:p>
    <w:p>
      <w:pPr>
        <w:pStyle w:val="TOC2"/>
        <w:tabs>
          <w:tab w:val="right" w:leader="dot" w:pos="8306"/>
        </w:tabs>
      </w:pPr>
      <w:hyperlink w:anchor="_Toc9982" w:history="1">
        <w:r>
          <w:rPr>
            <w:rFonts w:ascii="仿宋" w:eastAsia="仿宋" w:hAnsi="仿宋" w:cs="仿宋" w:hint="eastAsia"/>
            <w:lang w:eastAsia="zh-CN"/>
          </w:rPr>
          <w:t>(二)、影响评估与处理</w:t>
        </w:r>
        <w:r>
          <w:tab/>
        </w:r>
        <w:r>
          <w:fldChar w:fldCharType="begin"/>
        </w:r>
        <w:r>
          <w:instrText xml:space="preserve"> PAGEREF _Toc9982 \h </w:instrText>
        </w:r>
        <w:r>
          <w:fldChar w:fldCharType="separate"/>
        </w:r>
        <w:r>
          <w:t>48</w:t>
        </w:r>
        <w:r>
          <w:fldChar w:fldCharType="end"/>
        </w:r>
      </w:hyperlink>
    </w:p>
    <w:p>
      <w:pPr>
        <w:pStyle w:val="TOC2"/>
        <w:tabs>
          <w:tab w:val="right" w:leader="dot" w:pos="8306"/>
        </w:tabs>
      </w:pPr>
      <w:hyperlink w:anchor="_Toc28760" w:history="1">
        <w:r>
          <w:rPr>
            <w:rFonts w:ascii="仿宋" w:eastAsia="仿宋" w:hAnsi="仿宋" w:cs="仿宋" w:hint="eastAsia"/>
            <w:lang w:eastAsia="zh-CN"/>
          </w:rPr>
          <w:t>(三)、变更记录与追踪</w:t>
        </w:r>
        <w:r>
          <w:tab/>
        </w:r>
        <w:r>
          <w:fldChar w:fldCharType="begin"/>
        </w:r>
        <w:r>
          <w:instrText xml:space="preserve"> PAGEREF _Toc28760 \h </w:instrText>
        </w:r>
        <w:r>
          <w:fldChar w:fldCharType="separate"/>
        </w:r>
        <w:r>
          <w:t>50</w:t>
        </w:r>
        <w:r>
          <w:fldChar w:fldCharType="end"/>
        </w:r>
      </w:hyperlink>
    </w:p>
    <w:p>
      <w:pPr>
        <w:pStyle w:val="TOC2"/>
        <w:tabs>
          <w:tab w:val="right" w:leader="dot" w:pos="8306"/>
        </w:tabs>
      </w:pPr>
      <w:hyperlink w:anchor="_Toc22696" w:history="1">
        <w:r>
          <w:rPr>
            <w:rFonts w:ascii="仿宋" w:eastAsia="仿宋" w:hAnsi="仿宋" w:cs="仿宋" w:hint="eastAsia"/>
            <w:lang w:eastAsia="zh-CN"/>
          </w:rPr>
          <w:t>(四)、变更管理策略</w:t>
        </w:r>
        <w:r>
          <w:tab/>
        </w:r>
        <w:r>
          <w:fldChar w:fldCharType="begin"/>
        </w:r>
        <w:r>
          <w:instrText xml:space="preserve"> PAGEREF _Toc22696 \h </w:instrText>
        </w:r>
        <w:r>
          <w:fldChar w:fldCharType="separate"/>
        </w:r>
        <w:r>
          <w:t>51</w:t>
        </w:r>
        <w:r>
          <w:fldChar w:fldCharType="end"/>
        </w:r>
      </w:hyperlink>
    </w:p>
    <w:p>
      <w:pPr>
        <w:pStyle w:val="TOC1"/>
        <w:tabs>
          <w:tab w:val="right" w:leader="dot" w:pos="8306"/>
        </w:tabs>
      </w:pPr>
      <w:hyperlink w:anchor="_Toc21074" w:history="1">
        <w:r>
          <w:rPr>
            <w:rFonts w:ascii="仿宋" w:eastAsia="仿宋" w:hAnsi="仿宋" w:cs="仿宋" w:hint="eastAsia"/>
            <w:lang w:eastAsia="zh-CN"/>
          </w:rPr>
          <w:t>十二、技术创新与产业升级</w:t>
        </w:r>
        <w:r>
          <w:tab/>
        </w:r>
        <w:r>
          <w:fldChar w:fldCharType="begin"/>
        </w:r>
        <w:r>
          <w:instrText xml:space="preserve"> PAGEREF _Toc21074 \h </w:instrText>
        </w:r>
        <w:r>
          <w:fldChar w:fldCharType="separate"/>
        </w:r>
        <w:r>
          <w:t>53</w:t>
        </w:r>
        <w:r>
          <w:fldChar w:fldCharType="end"/>
        </w:r>
      </w:hyperlink>
    </w:p>
    <w:p>
      <w:pPr>
        <w:pStyle w:val="TOC2"/>
        <w:tabs>
          <w:tab w:val="right" w:leader="dot" w:pos="8306"/>
        </w:tabs>
      </w:pPr>
      <w:hyperlink w:anchor="_Toc3698" w:history="1">
        <w:r>
          <w:rPr>
            <w:rFonts w:ascii="仿宋" w:eastAsia="仿宋" w:hAnsi="仿宋" w:cs="仿宋" w:hint="eastAsia"/>
            <w:lang w:eastAsia="zh-CN"/>
          </w:rPr>
          <w:t>(一)、技术创新方向与目标</w:t>
        </w:r>
        <w:r>
          <w:tab/>
        </w:r>
        <w:r>
          <w:fldChar w:fldCharType="begin"/>
        </w:r>
        <w:r>
          <w:instrText xml:space="preserve"> PAGEREF _Toc3698 \h </w:instrText>
        </w:r>
        <w:r>
          <w:fldChar w:fldCharType="separate"/>
        </w:r>
        <w:r>
          <w:t>53</w:t>
        </w:r>
        <w:r>
          <w:fldChar w:fldCharType="end"/>
        </w:r>
      </w:hyperlink>
    </w:p>
    <w:p>
      <w:pPr>
        <w:pStyle w:val="TOC2"/>
        <w:tabs>
          <w:tab w:val="right" w:leader="dot" w:pos="8306"/>
        </w:tabs>
      </w:pPr>
      <w:hyperlink w:anchor="_Toc23528" w:history="1">
        <w:r>
          <w:rPr>
            <w:rFonts w:ascii="仿宋" w:eastAsia="仿宋" w:hAnsi="仿宋" w:cs="仿宋" w:hint="eastAsia"/>
            <w:lang w:eastAsia="zh-CN"/>
          </w:rPr>
          <w:t>(二)、产业升级路径与措施</w:t>
        </w:r>
        <w:r>
          <w:tab/>
        </w:r>
        <w:r>
          <w:fldChar w:fldCharType="begin"/>
        </w:r>
        <w:r>
          <w:instrText xml:space="preserve"> PAGEREF _Toc23528 \h </w:instrText>
        </w:r>
        <w:r>
          <w:fldChar w:fldCharType="separate"/>
        </w:r>
        <w:r>
          <w:t>54</w:t>
        </w:r>
        <w:r>
          <w:fldChar w:fldCharType="end"/>
        </w:r>
      </w:hyperlink>
    </w:p>
    <w:p>
      <w:pPr>
        <w:pStyle w:val="TOC1"/>
        <w:tabs>
          <w:tab w:val="right" w:leader="dot" w:pos="8306"/>
        </w:tabs>
      </w:pPr>
      <w:hyperlink w:anchor="_Toc13936" w:history="1">
        <w:r>
          <w:rPr>
            <w:rFonts w:ascii="仿宋" w:eastAsia="仿宋" w:hAnsi="仿宋" w:cs="仿宋" w:hint="eastAsia"/>
            <w:lang w:eastAsia="zh-CN"/>
          </w:rPr>
          <w:t>十三、创新驱动与持续发展</w:t>
        </w:r>
        <w:r>
          <w:tab/>
        </w:r>
        <w:r>
          <w:fldChar w:fldCharType="begin"/>
        </w:r>
        <w:r>
          <w:instrText xml:space="preserve"> PAGEREF _Toc13936 \h </w:instrText>
        </w:r>
        <w:r>
          <w:fldChar w:fldCharType="separate"/>
        </w:r>
        <w:r>
          <w:t>56</w:t>
        </w:r>
        <w:r>
          <w:fldChar w:fldCharType="end"/>
        </w:r>
      </w:hyperlink>
    </w:p>
    <w:p>
      <w:pPr>
        <w:pStyle w:val="TOC2"/>
        <w:tabs>
          <w:tab w:val="right" w:leader="dot" w:pos="8306"/>
        </w:tabs>
      </w:pPr>
      <w:hyperlink w:anchor="_Toc17611" w:history="1">
        <w:r>
          <w:rPr>
            <w:rFonts w:ascii="仿宋" w:eastAsia="仿宋" w:hAnsi="仿宋" w:cs="仿宋" w:hint="eastAsia"/>
            <w:lang w:eastAsia="zh-CN"/>
          </w:rPr>
          <w:t>(一)、创新驱动战略实施</w:t>
        </w:r>
        <w:r>
          <w:tab/>
        </w:r>
        <w:r>
          <w:fldChar w:fldCharType="begin"/>
        </w:r>
        <w:r>
          <w:instrText xml:space="preserve"> PAGEREF _Toc17611 \h </w:instrText>
        </w:r>
        <w:r>
          <w:fldChar w:fldCharType="separate"/>
        </w:r>
        <w:r>
          <w:t>56</w:t>
        </w:r>
        <w:r>
          <w:fldChar w:fldCharType="end"/>
        </w:r>
      </w:hyperlink>
    </w:p>
    <w:p>
      <w:pPr>
        <w:pStyle w:val="TOC2"/>
        <w:tabs>
          <w:tab w:val="right" w:leader="dot" w:pos="8306"/>
        </w:tabs>
      </w:pPr>
      <w:hyperlink w:anchor="_Toc19413" w:history="1">
        <w:r>
          <w:rPr>
            <w:rFonts w:ascii="仿宋" w:eastAsia="仿宋" w:hAnsi="仿宋" w:cs="仿宋" w:hint="eastAsia"/>
            <w:lang w:eastAsia="zh-CN"/>
          </w:rPr>
          <w:t>(二)、持续发展路径探索</w:t>
        </w:r>
        <w:r>
          <w:tab/>
        </w:r>
        <w:r>
          <w:fldChar w:fldCharType="begin"/>
        </w:r>
        <w:r>
          <w:instrText xml:space="preserve"> PAGEREF _Toc19413 \h </w:instrText>
        </w:r>
        <w:r>
          <w:fldChar w:fldCharType="separate"/>
        </w:r>
        <w:r>
          <w:t>57</w:t>
        </w:r>
        <w:r>
          <w:fldChar w:fldCharType="end"/>
        </w:r>
      </w:hyperlink>
    </w:p>
    <w:p>
      <w:pPr>
        <w:pStyle w:val="TOC1"/>
        <w:tabs>
          <w:tab w:val="right" w:leader="dot" w:pos="8306"/>
        </w:tabs>
      </w:pPr>
      <w:hyperlink w:anchor="_Toc15514" w:history="1">
        <w:r>
          <w:rPr>
            <w:rFonts w:ascii="仿宋" w:eastAsia="仿宋" w:hAnsi="仿宋" w:cs="仿宋" w:hint="eastAsia"/>
            <w:lang w:eastAsia="zh-CN"/>
          </w:rPr>
          <w:t>十四、产业协同与集群发展</w:t>
        </w:r>
        <w:r>
          <w:tab/>
        </w:r>
        <w:r>
          <w:fldChar w:fldCharType="begin"/>
        </w:r>
        <w:r>
          <w:instrText xml:space="preserve"> PAGEREF _Toc15514 \h </w:instrText>
        </w:r>
        <w:r>
          <w:fldChar w:fldCharType="separate"/>
        </w:r>
        <w:r>
          <w:t>61</w:t>
        </w:r>
        <w:r>
          <w:fldChar w:fldCharType="end"/>
        </w:r>
      </w:hyperlink>
    </w:p>
    <w:p>
      <w:pPr>
        <w:pStyle w:val="TOC2"/>
        <w:tabs>
          <w:tab w:val="right" w:leader="dot" w:pos="8306"/>
        </w:tabs>
      </w:pPr>
      <w:hyperlink w:anchor="_Toc17424" w:history="1">
        <w:r>
          <w:rPr>
            <w:rFonts w:ascii="仿宋" w:eastAsia="仿宋" w:hAnsi="仿宋" w:cs="仿宋" w:hint="eastAsia"/>
            <w:lang w:eastAsia="zh-CN"/>
          </w:rPr>
          <w:t>(一)、产业协同机制建设</w:t>
        </w:r>
        <w:r>
          <w:tab/>
        </w:r>
        <w:r>
          <w:fldChar w:fldCharType="begin"/>
        </w:r>
        <w:r>
          <w:instrText xml:space="preserve"> PAGEREF _Toc17424 \h </w:instrText>
        </w:r>
        <w:r>
          <w:fldChar w:fldCharType="separate"/>
        </w:r>
        <w:r>
          <w:t>61</w:t>
        </w:r>
        <w:r>
          <w:fldChar w:fldCharType="end"/>
        </w:r>
      </w:hyperlink>
    </w:p>
    <w:p>
      <w:pPr>
        <w:pStyle w:val="TOC2"/>
        <w:tabs>
          <w:tab w:val="right" w:leader="dot" w:pos="8306"/>
        </w:tabs>
      </w:pPr>
      <w:hyperlink w:anchor="_Toc7698" w:history="1">
        <w:r>
          <w:rPr>
            <w:rFonts w:ascii="仿宋" w:eastAsia="仿宋" w:hAnsi="仿宋" w:cs="仿宋" w:hint="eastAsia"/>
            <w:lang w:eastAsia="zh-CN"/>
          </w:rPr>
          <w:t>(二)、产业集群培育与发展</w:t>
        </w:r>
        <w:r>
          <w:tab/>
        </w:r>
        <w:r>
          <w:fldChar w:fldCharType="begin"/>
        </w:r>
        <w:r>
          <w:instrText xml:space="preserve"> PAGEREF _Toc7698 \h </w:instrText>
        </w:r>
        <w:r>
          <w:fldChar w:fldCharType="separate"/>
        </w:r>
        <w:r>
          <w:t>62</w:t>
        </w:r>
        <w:r>
          <w:fldChar w:fldCharType="end"/>
        </w:r>
      </w:hyperlink>
    </w:p>
    <w:p>
      <w:pPr>
        <w:pStyle w:val="TOC1"/>
        <w:tabs>
          <w:tab w:val="right" w:leader="dot" w:pos="8306"/>
        </w:tabs>
      </w:pPr>
      <w:hyperlink w:anchor="_Toc1486" w:history="1">
        <w:r>
          <w:rPr>
            <w:rFonts w:ascii="仿宋" w:eastAsia="仿宋" w:hAnsi="仿宋" w:cs="仿宋" w:hint="eastAsia"/>
            <w:lang w:eastAsia="zh-CN"/>
          </w:rPr>
          <w:t>十五、人力资源管理与开发</w:t>
        </w:r>
        <w:r>
          <w:tab/>
        </w:r>
        <w:r>
          <w:fldChar w:fldCharType="begin"/>
        </w:r>
        <w:r>
          <w:instrText xml:space="preserve"> PAGEREF _Toc1486 \h </w:instrText>
        </w:r>
        <w:r>
          <w:fldChar w:fldCharType="separate"/>
        </w:r>
        <w:r>
          <w:t>63</w:t>
        </w:r>
        <w:r>
          <w:fldChar w:fldCharType="end"/>
        </w:r>
      </w:hyperlink>
    </w:p>
    <w:p>
      <w:pPr>
        <w:pStyle w:val="TOC2"/>
        <w:tabs>
          <w:tab w:val="right" w:leader="dot" w:pos="8306"/>
        </w:tabs>
      </w:pPr>
      <w:hyperlink w:anchor="_Toc22661" w:history="1">
        <w:r>
          <w:rPr>
            <w:rFonts w:ascii="仿宋" w:eastAsia="仿宋" w:hAnsi="仿宋" w:cs="仿宋" w:hint="eastAsia"/>
            <w:lang w:eastAsia="zh-CN"/>
          </w:rPr>
          <w:t>(一)、人力资源规划</w:t>
        </w:r>
        <w:r>
          <w:tab/>
        </w:r>
        <w:r>
          <w:fldChar w:fldCharType="begin"/>
        </w:r>
        <w:r>
          <w:instrText xml:space="preserve"> PAGEREF _Toc22661 \h </w:instrText>
        </w:r>
        <w:r>
          <w:fldChar w:fldCharType="separate"/>
        </w:r>
        <w:r>
          <w:t>63</w:t>
        </w:r>
        <w:r>
          <w:fldChar w:fldCharType="end"/>
        </w:r>
      </w:hyperlink>
    </w:p>
    <w:p>
      <w:pPr>
        <w:pStyle w:val="TOC2"/>
        <w:tabs>
          <w:tab w:val="right" w:leader="dot" w:pos="8306"/>
        </w:tabs>
      </w:pPr>
      <w:hyperlink w:anchor="_Toc16649" w:history="1">
        <w:r>
          <w:rPr>
            <w:rFonts w:ascii="仿宋" w:eastAsia="仿宋" w:hAnsi="仿宋" w:cs="仿宋" w:hint="eastAsia"/>
            <w:lang w:eastAsia="zh-CN"/>
          </w:rPr>
          <w:t>(二)、人力资源开发与培训</w:t>
        </w:r>
        <w:r>
          <w:tab/>
        </w:r>
        <w:r>
          <w:fldChar w:fldCharType="begin"/>
        </w:r>
        <w:r>
          <w:instrText xml:space="preserve"> PAGEREF _Toc16649 \h </w:instrText>
        </w:r>
        <w:r>
          <w:fldChar w:fldCharType="separate"/>
        </w:r>
        <w:r>
          <w:t>65</w:t>
        </w:r>
        <w:r>
          <w:fldChar w:fldCharType="end"/>
        </w:r>
      </w:hyperlink>
    </w:p>
    <w:p>
      <w:pPr>
        <w:pStyle w:val="TOC1"/>
        <w:tabs>
          <w:tab w:val="right" w:leader="dot" w:pos="8306"/>
        </w:tabs>
      </w:pPr>
      <w:hyperlink w:anchor="_Toc10803" w:history="1">
        <w:r>
          <w:rPr>
            <w:rFonts w:ascii="仿宋" w:eastAsia="仿宋" w:hAnsi="仿宋" w:cs="仿宋" w:hint="eastAsia"/>
            <w:lang w:eastAsia="zh-CN"/>
          </w:rPr>
          <w:t>十六、质量管理与控制</w:t>
        </w:r>
        <w:r>
          <w:tab/>
        </w:r>
        <w:r>
          <w:fldChar w:fldCharType="begin"/>
        </w:r>
        <w:r>
          <w:instrText xml:space="preserve"> PAGEREF _Toc10803 \h </w:instrText>
        </w:r>
        <w:r>
          <w:fldChar w:fldCharType="separate"/>
        </w:r>
        <w:r>
          <w:t>68</w:t>
        </w:r>
        <w:r>
          <w:fldChar w:fldCharType="end"/>
        </w:r>
      </w:hyperlink>
    </w:p>
    <w:p>
      <w:pPr>
        <w:pStyle w:val="TOC2"/>
        <w:tabs>
          <w:tab w:val="right" w:leader="dot" w:pos="8306"/>
        </w:tabs>
      </w:pPr>
      <w:hyperlink w:anchor="_Toc30858" w:history="1">
        <w:r>
          <w:rPr>
            <w:rFonts w:ascii="仿宋" w:eastAsia="仿宋" w:hAnsi="仿宋" w:cs="仿宋" w:hint="eastAsia"/>
            <w:lang w:eastAsia="zh-CN"/>
          </w:rPr>
          <w:t>(一)、质量管理体系建设</w:t>
        </w:r>
        <w:r>
          <w:tab/>
        </w:r>
        <w:r>
          <w:fldChar w:fldCharType="begin"/>
        </w:r>
        <w:r>
          <w:instrText xml:space="preserve"> PAGEREF _Toc30858 \h </w:instrText>
        </w:r>
        <w:r>
          <w:fldChar w:fldCharType="separate"/>
        </w:r>
        <w:r>
          <w:t>68</w:t>
        </w:r>
        <w:r>
          <w:fldChar w:fldCharType="end"/>
        </w:r>
      </w:hyperlink>
    </w:p>
    <w:p>
      <w:pPr>
        <w:pStyle w:val="TOC2"/>
        <w:tabs>
          <w:tab w:val="right" w:leader="dot" w:pos="8306"/>
        </w:tabs>
      </w:pPr>
      <w:hyperlink w:anchor="_Toc23094" w:history="1">
        <w:r>
          <w:rPr>
            <w:rFonts w:ascii="仿宋" w:eastAsia="仿宋" w:hAnsi="仿宋" w:cs="仿宋" w:hint="eastAsia"/>
            <w:lang w:eastAsia="zh-CN"/>
          </w:rPr>
          <w:t>(二)、质量控制措施</w:t>
        </w:r>
        <w:r>
          <w:tab/>
        </w:r>
        <w:r>
          <w:fldChar w:fldCharType="begin"/>
        </w:r>
        <w:r>
          <w:instrText xml:space="preserve"> PAGEREF _Toc23094 \h </w:instrText>
        </w:r>
        <w:r>
          <w:fldChar w:fldCharType="separate"/>
        </w:r>
        <w:r>
          <w:t>69</w:t>
        </w:r>
        <w:r>
          <w:fldChar w:fldCharType="end"/>
        </w:r>
      </w:hyperlink>
    </w:p>
    <w:p>
      <w:pPr>
        <w:pStyle w:val="TOC1"/>
        <w:tabs>
          <w:tab w:val="right" w:leader="dot" w:pos="8306"/>
        </w:tabs>
      </w:pPr>
      <w:hyperlink w:anchor="_Toc20619" w:history="1">
        <w:r>
          <w:rPr>
            <w:rFonts w:ascii="仿宋" w:eastAsia="仿宋" w:hAnsi="仿宋" w:cs="仿宋" w:hint="eastAsia"/>
            <w:lang w:eastAsia="zh-CN"/>
          </w:rPr>
          <w:t>十七、项目施工方案</w:t>
        </w:r>
        <w:r>
          <w:tab/>
        </w:r>
        <w:r>
          <w:fldChar w:fldCharType="begin"/>
        </w:r>
        <w:r>
          <w:instrText xml:space="preserve"> PAGEREF _Toc20619 \h </w:instrText>
        </w:r>
        <w:r>
          <w:fldChar w:fldCharType="separate"/>
        </w:r>
        <w:r>
          <w:t>70</w:t>
        </w:r>
        <w:r>
          <w:fldChar w:fldCharType="end"/>
        </w:r>
      </w:hyperlink>
    </w:p>
    <w:p>
      <w:pPr>
        <w:pStyle w:val="TOC2"/>
        <w:tabs>
          <w:tab w:val="right" w:leader="dot" w:pos="8306"/>
        </w:tabs>
      </w:pPr>
      <w:hyperlink w:anchor="_Toc22316" w:history="1">
        <w:r>
          <w:rPr>
            <w:rFonts w:ascii="仿宋" w:eastAsia="仿宋" w:hAnsi="仿宋" w:cs="仿宋" w:hint="eastAsia"/>
            <w:lang w:eastAsia="zh-CN"/>
          </w:rPr>
          <w:t>(一)、施工组织设计</w:t>
        </w:r>
        <w:r>
          <w:tab/>
        </w:r>
        <w:r>
          <w:fldChar w:fldCharType="begin"/>
        </w:r>
        <w:r>
          <w:instrText xml:space="preserve"> PAGEREF _Toc22316 \h </w:instrText>
        </w:r>
        <w:r>
          <w:fldChar w:fldCharType="separate"/>
        </w:r>
        <w:r>
          <w:t>70</w:t>
        </w:r>
        <w:r>
          <w:fldChar w:fldCharType="end"/>
        </w:r>
      </w:hyperlink>
    </w:p>
    <w:p>
      <w:pPr>
        <w:pStyle w:val="TOC2"/>
        <w:tabs>
          <w:tab w:val="right" w:leader="dot" w:pos="8306"/>
        </w:tabs>
      </w:pPr>
      <w:hyperlink w:anchor="_Toc4957" w:history="1">
        <w:r>
          <w:rPr>
            <w:rFonts w:ascii="仿宋" w:eastAsia="仿宋" w:hAnsi="仿宋" w:cs="仿宋" w:hint="eastAsia"/>
            <w:lang w:eastAsia="zh-CN"/>
          </w:rPr>
          <w:t>(二)、施工工艺与技术路线</w:t>
        </w:r>
        <w:r>
          <w:tab/>
        </w:r>
        <w:r>
          <w:fldChar w:fldCharType="begin"/>
        </w:r>
        <w:r>
          <w:instrText xml:space="preserve"> PAGEREF _Toc4957 \h </w:instrText>
        </w:r>
        <w:r>
          <w:fldChar w:fldCharType="separate"/>
        </w:r>
        <w:r>
          <w:t>72</w:t>
        </w:r>
        <w:r>
          <w:fldChar w:fldCharType="end"/>
        </w:r>
      </w:hyperlink>
    </w:p>
    <w:p>
      <w:pPr>
        <w:pStyle w:val="TOC2"/>
        <w:tabs>
          <w:tab w:val="right" w:leader="dot" w:pos="8306"/>
        </w:tabs>
      </w:pPr>
      <w:hyperlink w:anchor="_Toc1979" w:history="1">
        <w:r>
          <w:rPr>
            <w:rFonts w:ascii="仿宋" w:eastAsia="仿宋" w:hAnsi="仿宋" w:cs="仿宋" w:hint="eastAsia"/>
            <w:lang w:eastAsia="zh-CN"/>
          </w:rPr>
          <w:t>(三)、关键节点施工计划</w:t>
        </w:r>
        <w:r>
          <w:tab/>
        </w:r>
        <w:r>
          <w:fldChar w:fldCharType="begin"/>
        </w:r>
        <w:r>
          <w:instrText xml:space="preserve"> PAGEREF _Toc1979 \h </w:instrText>
        </w:r>
        <w:r>
          <w:fldChar w:fldCharType="separate"/>
        </w:r>
        <w:r>
          <w:t>73</w:t>
        </w:r>
        <w:r>
          <w:fldChar w:fldCharType="end"/>
        </w:r>
      </w:hyperlink>
    </w:p>
    <w:p>
      <w:pPr>
        <w:pStyle w:val="TOC2"/>
        <w:tabs>
          <w:tab w:val="right" w:leader="dot" w:pos="8306"/>
        </w:tabs>
      </w:pPr>
      <w:hyperlink w:anchor="_Toc9275" w:history="1">
        <w:r>
          <w:rPr>
            <w:rFonts w:ascii="仿宋" w:eastAsia="仿宋" w:hAnsi="仿宋" w:cs="仿宋" w:hint="eastAsia"/>
            <w:lang w:eastAsia="zh-CN"/>
          </w:rPr>
          <w:t>(四)、施工现场管理</w:t>
        </w:r>
        <w:r>
          <w:tab/>
        </w:r>
        <w:r>
          <w:fldChar w:fldCharType="begin"/>
        </w:r>
        <w:r>
          <w:instrText xml:space="preserve"> PAGEREF _Toc9275 \h </w:instrText>
        </w:r>
        <w:r>
          <w:fldChar w:fldCharType="separate"/>
        </w:r>
        <w:r>
          <w:t>75</w:t>
        </w:r>
        <w:r>
          <w:fldChar w:fldCharType="end"/>
        </w:r>
      </w:hyperlink>
    </w:p>
    <w:p>
      <w:pPr>
        <w:pStyle w:val="TOC1"/>
        <w:tabs>
          <w:tab w:val="right" w:leader="dot" w:pos="8306"/>
        </w:tabs>
      </w:pPr>
      <w:hyperlink w:anchor="_Toc17570" w:history="1">
        <w:r>
          <w:rPr>
            <w:rFonts w:ascii="仿宋" w:eastAsia="仿宋" w:hAnsi="仿宋" w:cs="仿宋" w:hint="eastAsia"/>
            <w:lang w:eastAsia="zh-CN"/>
          </w:rPr>
          <w:t>十八、合作与交流机制建立</w:t>
        </w:r>
        <w:r>
          <w:tab/>
        </w:r>
        <w:r>
          <w:fldChar w:fldCharType="begin"/>
        </w:r>
        <w:r>
          <w:instrText xml:space="preserve"> PAGEREF _Toc17570 \h </w:instrText>
        </w:r>
        <w:r>
          <w:fldChar w:fldCharType="separate"/>
        </w:r>
        <w:r>
          <w:t>77</w:t>
        </w:r>
        <w:r>
          <w:fldChar w:fldCharType="end"/>
        </w:r>
      </w:hyperlink>
    </w:p>
    <w:p>
      <w:pPr>
        <w:pStyle w:val="TOC2"/>
        <w:tabs>
          <w:tab w:val="right" w:leader="dot" w:pos="8306"/>
        </w:tabs>
      </w:pPr>
      <w:hyperlink w:anchor="_Toc6573" w:history="1">
        <w:r>
          <w:rPr>
            <w:rFonts w:ascii="仿宋" w:eastAsia="仿宋" w:hAnsi="仿宋" w:cs="仿宋" w:hint="eastAsia"/>
            <w:lang w:eastAsia="zh-CN"/>
          </w:rPr>
          <w:t>(一)、合作伙伴选择与合作方式</w:t>
        </w:r>
        <w:r>
          <w:tab/>
        </w:r>
        <w:r>
          <w:fldChar w:fldCharType="begin"/>
        </w:r>
        <w:r>
          <w:instrText xml:space="preserve"> PAGEREF _Toc6573 \h </w:instrText>
        </w:r>
        <w:r>
          <w:fldChar w:fldCharType="separate"/>
        </w:r>
        <w:r>
          <w:t>77</w:t>
        </w:r>
        <w:r>
          <w:fldChar w:fldCharType="end"/>
        </w:r>
      </w:hyperlink>
    </w:p>
    <w:p>
      <w:pPr>
        <w:pStyle w:val="TOC2"/>
        <w:tabs>
          <w:tab w:val="right" w:leader="dot" w:pos="8306"/>
        </w:tabs>
      </w:pPr>
      <w:hyperlink w:anchor="_Toc28667" w:history="1">
        <w:r>
          <w:rPr>
            <w:rFonts w:ascii="仿宋" w:eastAsia="仿宋" w:hAnsi="仿宋" w:cs="仿宋" w:hint="eastAsia"/>
            <w:lang w:eastAsia="zh-CN"/>
          </w:rPr>
          <w:t>(二)、交流与合作平台搭建</w:t>
        </w:r>
        <w:r>
          <w:tab/>
        </w:r>
        <w:r>
          <w:fldChar w:fldCharType="begin"/>
        </w:r>
        <w:r>
          <w:instrText xml:space="preserve"> PAGEREF _Toc28667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10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00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NG加注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NG加注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加注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NG加注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38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LNG加注设备项目的必要性在当前经济和社会背景下表现得尤为重要，其对市场需求的满足、技术创新的推动、社会经济发展的促进以及环境可持续性的提高，共同构成了项目建设的核心价值和必要性。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NG加注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LNG加注设备项目在其专注的领域内，特别是在人工智能和数据科学方面，有望推动显著的技术革新。项目的研发活动不仅有望孕育出改变行业运作方式的新技术，还可能在长远中影响整个技术生态系统。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LNG加注设备项目还致力于提升当地居民的技能和就业能力，通过与当地教育机构合作提供培训和教育机会，从而提高社区整体的生活水平和社会福祉。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NG加注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059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LNG加注设备项目的建设和发展得益于一系列有利条件，这些条件涵盖了技术优势、市场潜力、政策支持、人力资源、基础设施以及投资和合作伙伴的支持，共同构成了项目成功的坚实基础。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NG加注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NG加注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794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1484"/>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一、LNG加注设备项目的技术资源开发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注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二、LNG加注设备项目的人力资源管理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NG加注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三、LNG加注设备项目的资金资源筹措与优化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NG加注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9675"/>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NG加注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NG加注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NG加注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5249"/>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NG加注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NG加注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智能技术的应用：LNG加注设备项目将利用智能技术，如物联网（IoT）和大数据分析，来监控和优化资源使用。通过实时数据分析，项目可以更有效地管理能源消耗、减少原材料浪费，并提高生产过程的整体效率。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30949"/>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7140"/>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NG加注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https://d.book118.com/518022054104006034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DB2887"/>
    <w:rsid w:val="1BDB28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802205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2024-02-03T21:46:00Z</dcterms:created>
  <dcterms:modified xsi:type="dcterms:W3CDTF">2024-02-03T21:46:55Z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8F79235574934A4881B0EF57EB493C0D_11</vt:lpwstr>
  </property>
  <property fmtid="{D5CDD505-2E9C-101B-9397-08002B2CF9AE}" pid="3" name="KSOProductBuildVer">
    <vt:lpwstr>2052-12.1.0.16250</vt:lpwstr>
  </property>
</Properties>
</file>