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垃圾车项目投资建议书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0" w:history="1">
        <w:r>
          <w:rPr>
            <w:rFonts w:ascii="仿宋" w:eastAsia="仿宋" w:hAnsi="仿宋" w:cs="仿宋" w:hint="eastAsia"/>
            <w:lang w:eastAsia="zh-CN"/>
          </w:rPr>
          <w:t>概论</w:t>
        </w:r>
        <w:r>
          <w:tab/>
        </w:r>
        <w:r>
          <w:fldChar w:fldCharType="begin"/>
        </w:r>
        <w:r>
          <w:instrText xml:space="preserve"> PAGEREF _Toc1740 \h </w:instrText>
        </w:r>
        <w:r>
          <w:fldChar w:fldCharType="separate"/>
        </w:r>
        <w:r>
          <w:t>4</w:t>
        </w:r>
        <w:r>
          <w:fldChar w:fldCharType="end"/>
        </w:r>
      </w:hyperlink>
    </w:p>
    <w:p>
      <w:pPr>
        <w:pStyle w:val="TOC1"/>
        <w:tabs>
          <w:tab w:val="right" w:leader="dot" w:pos="8306"/>
        </w:tabs>
      </w:pPr>
      <w:hyperlink w:anchor="_Toc7956" w:history="1">
        <w:r>
          <w:rPr>
            <w:rFonts w:ascii="仿宋" w:eastAsia="仿宋" w:hAnsi="仿宋" w:cs="仿宋" w:hint="eastAsia"/>
            <w:lang w:eastAsia="zh-CN"/>
          </w:rPr>
          <w:t>一、发展规划、产业政策和行业准入分析</w:t>
        </w:r>
        <w:r>
          <w:tab/>
        </w:r>
        <w:r>
          <w:fldChar w:fldCharType="begin"/>
        </w:r>
        <w:r>
          <w:instrText xml:space="preserve"> PAGEREF _Toc7956 \h </w:instrText>
        </w:r>
        <w:r>
          <w:fldChar w:fldCharType="separate"/>
        </w:r>
        <w:r>
          <w:t>4</w:t>
        </w:r>
        <w:r>
          <w:fldChar w:fldCharType="end"/>
        </w:r>
      </w:hyperlink>
    </w:p>
    <w:p>
      <w:pPr>
        <w:pStyle w:val="TOC2"/>
        <w:tabs>
          <w:tab w:val="right" w:leader="dot" w:pos="8306"/>
        </w:tabs>
      </w:pPr>
      <w:hyperlink w:anchor="_Toc22517" w:history="1">
        <w:r>
          <w:rPr>
            <w:rFonts w:ascii="仿宋" w:eastAsia="仿宋" w:hAnsi="仿宋" w:cs="仿宋" w:hint="eastAsia"/>
            <w:lang w:eastAsia="zh-CN"/>
          </w:rPr>
          <w:t>(一)、发展规划分析</w:t>
        </w:r>
        <w:r>
          <w:tab/>
        </w:r>
        <w:r>
          <w:fldChar w:fldCharType="begin"/>
        </w:r>
        <w:r>
          <w:instrText xml:space="preserve"> PAGEREF _Toc22517 \h </w:instrText>
        </w:r>
        <w:r>
          <w:fldChar w:fldCharType="separate"/>
        </w:r>
        <w:r>
          <w:t>4</w:t>
        </w:r>
        <w:r>
          <w:fldChar w:fldCharType="end"/>
        </w:r>
      </w:hyperlink>
    </w:p>
    <w:p>
      <w:pPr>
        <w:pStyle w:val="TOC2"/>
        <w:tabs>
          <w:tab w:val="right" w:leader="dot" w:pos="8306"/>
        </w:tabs>
      </w:pPr>
      <w:hyperlink w:anchor="_Toc4120" w:history="1">
        <w:r>
          <w:rPr>
            <w:rFonts w:ascii="仿宋" w:eastAsia="仿宋" w:hAnsi="仿宋" w:cs="仿宋" w:hint="eastAsia"/>
            <w:lang w:eastAsia="zh-CN"/>
          </w:rPr>
          <w:t>(二)、产业政策分析</w:t>
        </w:r>
        <w:r>
          <w:tab/>
        </w:r>
        <w:r>
          <w:fldChar w:fldCharType="begin"/>
        </w:r>
        <w:r>
          <w:instrText xml:space="preserve"> PAGEREF _Toc4120 \h </w:instrText>
        </w:r>
        <w:r>
          <w:fldChar w:fldCharType="separate"/>
        </w:r>
        <w:r>
          <w:t>5</w:t>
        </w:r>
        <w:r>
          <w:fldChar w:fldCharType="end"/>
        </w:r>
      </w:hyperlink>
    </w:p>
    <w:p>
      <w:pPr>
        <w:pStyle w:val="TOC2"/>
        <w:tabs>
          <w:tab w:val="right" w:leader="dot" w:pos="8306"/>
        </w:tabs>
      </w:pPr>
      <w:hyperlink w:anchor="_Toc18322" w:history="1">
        <w:r>
          <w:rPr>
            <w:rFonts w:ascii="仿宋" w:eastAsia="仿宋" w:hAnsi="仿宋" w:cs="仿宋" w:hint="eastAsia"/>
            <w:lang w:eastAsia="zh-CN"/>
          </w:rPr>
          <w:t>(三)、行业准入分析</w:t>
        </w:r>
        <w:r>
          <w:tab/>
        </w:r>
        <w:r>
          <w:fldChar w:fldCharType="begin"/>
        </w:r>
        <w:r>
          <w:instrText xml:space="preserve"> PAGEREF _Toc18322 \h </w:instrText>
        </w:r>
        <w:r>
          <w:fldChar w:fldCharType="separate"/>
        </w:r>
        <w:r>
          <w:t>6</w:t>
        </w:r>
        <w:r>
          <w:fldChar w:fldCharType="end"/>
        </w:r>
      </w:hyperlink>
    </w:p>
    <w:p>
      <w:pPr>
        <w:pStyle w:val="TOC1"/>
        <w:tabs>
          <w:tab w:val="right" w:leader="dot" w:pos="8306"/>
        </w:tabs>
      </w:pPr>
      <w:hyperlink w:anchor="_Toc10474" w:history="1">
        <w:r>
          <w:rPr>
            <w:rFonts w:ascii="仿宋" w:eastAsia="仿宋" w:hAnsi="仿宋" w:cs="仿宋" w:hint="eastAsia"/>
            <w:lang w:eastAsia="zh-CN"/>
          </w:rPr>
          <w:t>二、劳动安全</w:t>
        </w:r>
        <w:r>
          <w:tab/>
        </w:r>
        <w:r>
          <w:fldChar w:fldCharType="begin"/>
        </w:r>
        <w:r>
          <w:instrText xml:space="preserve"> PAGEREF _Toc10474 \h </w:instrText>
        </w:r>
        <w:r>
          <w:fldChar w:fldCharType="separate"/>
        </w:r>
        <w:r>
          <w:t>8</w:t>
        </w:r>
        <w:r>
          <w:fldChar w:fldCharType="end"/>
        </w:r>
      </w:hyperlink>
    </w:p>
    <w:p>
      <w:pPr>
        <w:pStyle w:val="TOC2"/>
        <w:tabs>
          <w:tab w:val="right" w:leader="dot" w:pos="8306"/>
        </w:tabs>
      </w:pPr>
      <w:hyperlink w:anchor="_Toc14140" w:history="1">
        <w:r>
          <w:rPr>
            <w:rFonts w:ascii="仿宋" w:eastAsia="仿宋" w:hAnsi="仿宋" w:cs="仿宋" w:hint="eastAsia"/>
            <w:lang w:eastAsia="zh-CN"/>
          </w:rPr>
          <w:t>(一)、编制依据</w:t>
        </w:r>
        <w:r>
          <w:tab/>
        </w:r>
        <w:r>
          <w:fldChar w:fldCharType="begin"/>
        </w:r>
        <w:r>
          <w:instrText xml:space="preserve"> PAGEREF _Toc14140 \h </w:instrText>
        </w:r>
        <w:r>
          <w:fldChar w:fldCharType="separate"/>
        </w:r>
        <w:r>
          <w:t>8</w:t>
        </w:r>
        <w:r>
          <w:fldChar w:fldCharType="end"/>
        </w:r>
      </w:hyperlink>
    </w:p>
    <w:p>
      <w:pPr>
        <w:pStyle w:val="TOC2"/>
        <w:tabs>
          <w:tab w:val="right" w:leader="dot" w:pos="8306"/>
        </w:tabs>
      </w:pPr>
      <w:hyperlink w:anchor="_Toc22562" w:history="1">
        <w:r>
          <w:rPr>
            <w:rFonts w:ascii="仿宋" w:eastAsia="仿宋" w:hAnsi="仿宋" w:cs="仿宋" w:hint="eastAsia"/>
            <w:lang w:eastAsia="zh-CN"/>
          </w:rPr>
          <w:t>(二)、防范措施</w:t>
        </w:r>
        <w:r>
          <w:tab/>
        </w:r>
        <w:r>
          <w:fldChar w:fldCharType="begin"/>
        </w:r>
        <w:r>
          <w:instrText xml:space="preserve"> PAGEREF _Toc22562 \h </w:instrText>
        </w:r>
        <w:r>
          <w:fldChar w:fldCharType="separate"/>
        </w:r>
        <w:r>
          <w:t>8</w:t>
        </w:r>
        <w:r>
          <w:fldChar w:fldCharType="end"/>
        </w:r>
      </w:hyperlink>
    </w:p>
    <w:p>
      <w:pPr>
        <w:pStyle w:val="TOC2"/>
        <w:tabs>
          <w:tab w:val="right" w:leader="dot" w:pos="8306"/>
        </w:tabs>
      </w:pPr>
      <w:hyperlink w:anchor="_Toc10510" w:history="1">
        <w:r>
          <w:rPr>
            <w:rFonts w:ascii="仿宋" w:eastAsia="仿宋" w:hAnsi="仿宋" w:cs="仿宋" w:hint="eastAsia"/>
            <w:lang w:eastAsia="zh-CN"/>
          </w:rPr>
          <w:t>(三)、预期效果评价</w:t>
        </w:r>
        <w:r>
          <w:tab/>
        </w:r>
        <w:r>
          <w:fldChar w:fldCharType="begin"/>
        </w:r>
        <w:r>
          <w:instrText xml:space="preserve"> PAGEREF _Toc10510 \h </w:instrText>
        </w:r>
        <w:r>
          <w:fldChar w:fldCharType="separate"/>
        </w:r>
        <w:r>
          <w:t>9</w:t>
        </w:r>
        <w:r>
          <w:fldChar w:fldCharType="end"/>
        </w:r>
      </w:hyperlink>
    </w:p>
    <w:p>
      <w:pPr>
        <w:pStyle w:val="TOC1"/>
        <w:tabs>
          <w:tab w:val="right" w:leader="dot" w:pos="8306"/>
        </w:tabs>
      </w:pPr>
      <w:hyperlink w:anchor="_Toc5605" w:history="1">
        <w:r>
          <w:rPr>
            <w:rFonts w:ascii="仿宋" w:eastAsia="仿宋" w:hAnsi="仿宋" w:cs="仿宋" w:hint="eastAsia"/>
            <w:lang w:eastAsia="zh-CN"/>
          </w:rPr>
          <w:t>三、土建方案</w:t>
        </w:r>
        <w:r>
          <w:tab/>
        </w:r>
        <w:r>
          <w:fldChar w:fldCharType="begin"/>
        </w:r>
        <w:r>
          <w:instrText xml:space="preserve"> PAGEREF _Toc5605 \h </w:instrText>
        </w:r>
        <w:r>
          <w:fldChar w:fldCharType="separate"/>
        </w:r>
        <w:r>
          <w:t>10</w:t>
        </w:r>
        <w:r>
          <w:fldChar w:fldCharType="end"/>
        </w:r>
      </w:hyperlink>
    </w:p>
    <w:p>
      <w:pPr>
        <w:pStyle w:val="TOC2"/>
        <w:tabs>
          <w:tab w:val="right" w:leader="dot" w:pos="8306"/>
        </w:tabs>
      </w:pPr>
      <w:hyperlink w:anchor="_Toc315" w:history="1">
        <w:r>
          <w:rPr>
            <w:rFonts w:ascii="仿宋" w:eastAsia="仿宋" w:hAnsi="仿宋" w:cs="仿宋" w:hint="eastAsia"/>
            <w:lang w:eastAsia="zh-CN"/>
          </w:rPr>
          <w:t>(一)、建筑工程设计原则</w:t>
        </w:r>
        <w:r>
          <w:tab/>
        </w:r>
        <w:r>
          <w:fldChar w:fldCharType="begin"/>
        </w:r>
        <w:r>
          <w:instrText xml:space="preserve"> PAGEREF _Toc315 \h </w:instrText>
        </w:r>
        <w:r>
          <w:fldChar w:fldCharType="separate"/>
        </w:r>
        <w:r>
          <w:t>10</w:t>
        </w:r>
        <w:r>
          <w:fldChar w:fldCharType="end"/>
        </w:r>
      </w:hyperlink>
    </w:p>
    <w:p>
      <w:pPr>
        <w:pStyle w:val="TOC2"/>
        <w:tabs>
          <w:tab w:val="right" w:leader="dot" w:pos="8306"/>
        </w:tabs>
      </w:pPr>
      <w:hyperlink w:anchor="_Toc30617" w:history="1">
        <w:r>
          <w:rPr>
            <w:rFonts w:ascii="仿宋" w:eastAsia="仿宋" w:hAnsi="仿宋" w:cs="仿宋" w:hint="eastAsia"/>
            <w:lang w:eastAsia="zh-CN"/>
          </w:rPr>
          <w:t>(二)、项目总平面设计要求</w:t>
        </w:r>
        <w:r>
          <w:tab/>
        </w:r>
        <w:r>
          <w:fldChar w:fldCharType="begin"/>
        </w:r>
        <w:r>
          <w:instrText xml:space="preserve"> PAGEREF _Toc30617 \h </w:instrText>
        </w:r>
        <w:r>
          <w:fldChar w:fldCharType="separate"/>
        </w:r>
        <w:r>
          <w:t>11</w:t>
        </w:r>
        <w:r>
          <w:fldChar w:fldCharType="end"/>
        </w:r>
      </w:hyperlink>
    </w:p>
    <w:p>
      <w:pPr>
        <w:pStyle w:val="TOC2"/>
        <w:tabs>
          <w:tab w:val="right" w:leader="dot" w:pos="8306"/>
        </w:tabs>
      </w:pPr>
      <w:hyperlink w:anchor="_Toc16785" w:history="1">
        <w:r>
          <w:rPr>
            <w:rFonts w:ascii="仿宋" w:eastAsia="仿宋" w:hAnsi="仿宋" w:cs="仿宋" w:hint="eastAsia"/>
            <w:lang w:eastAsia="zh-CN"/>
          </w:rPr>
          <w:t>(三)、土建工程设计年限及安全等级</w:t>
        </w:r>
        <w:r>
          <w:tab/>
        </w:r>
        <w:r>
          <w:fldChar w:fldCharType="begin"/>
        </w:r>
        <w:r>
          <w:instrText xml:space="preserve"> PAGEREF _Toc16785 \h </w:instrText>
        </w:r>
        <w:r>
          <w:fldChar w:fldCharType="separate"/>
        </w:r>
        <w:r>
          <w:t>12</w:t>
        </w:r>
        <w:r>
          <w:fldChar w:fldCharType="end"/>
        </w:r>
      </w:hyperlink>
    </w:p>
    <w:p>
      <w:pPr>
        <w:pStyle w:val="TOC2"/>
        <w:tabs>
          <w:tab w:val="right" w:leader="dot" w:pos="8306"/>
        </w:tabs>
      </w:pPr>
      <w:hyperlink w:anchor="_Toc6630" w:history="1">
        <w:r>
          <w:rPr>
            <w:rFonts w:ascii="仿宋" w:eastAsia="仿宋" w:hAnsi="仿宋" w:cs="仿宋" w:hint="eastAsia"/>
            <w:lang w:eastAsia="zh-CN"/>
          </w:rPr>
          <w:t>(四)、建筑工程设计总体要求</w:t>
        </w:r>
        <w:r>
          <w:tab/>
        </w:r>
        <w:r>
          <w:fldChar w:fldCharType="begin"/>
        </w:r>
        <w:r>
          <w:instrText xml:space="preserve"> PAGEREF _Toc6630 \h </w:instrText>
        </w:r>
        <w:r>
          <w:fldChar w:fldCharType="separate"/>
        </w:r>
        <w:r>
          <w:t>13</w:t>
        </w:r>
        <w:r>
          <w:fldChar w:fldCharType="end"/>
        </w:r>
      </w:hyperlink>
    </w:p>
    <w:p>
      <w:pPr>
        <w:pStyle w:val="TOC2"/>
        <w:tabs>
          <w:tab w:val="right" w:leader="dot" w:pos="8306"/>
        </w:tabs>
      </w:pPr>
      <w:hyperlink w:anchor="_Toc30171" w:history="1">
        <w:r>
          <w:rPr>
            <w:rFonts w:ascii="仿宋" w:eastAsia="仿宋" w:hAnsi="仿宋" w:cs="仿宋" w:hint="eastAsia"/>
            <w:lang w:eastAsia="zh-CN"/>
          </w:rPr>
          <w:t>(五)、土建工程建设指标</w:t>
        </w:r>
        <w:r>
          <w:tab/>
        </w:r>
        <w:r>
          <w:fldChar w:fldCharType="begin"/>
        </w:r>
        <w:r>
          <w:instrText xml:space="preserve"> PAGEREF _Toc30171 \h </w:instrText>
        </w:r>
        <w:r>
          <w:fldChar w:fldCharType="separate"/>
        </w:r>
        <w:r>
          <w:t>14</w:t>
        </w:r>
        <w:r>
          <w:fldChar w:fldCharType="end"/>
        </w:r>
      </w:hyperlink>
    </w:p>
    <w:p>
      <w:pPr>
        <w:pStyle w:val="TOC1"/>
        <w:tabs>
          <w:tab w:val="right" w:leader="dot" w:pos="8306"/>
        </w:tabs>
      </w:pPr>
      <w:hyperlink w:anchor="_Toc23563" w:history="1">
        <w:r>
          <w:rPr>
            <w:rFonts w:ascii="仿宋" w:eastAsia="仿宋" w:hAnsi="仿宋" w:cs="仿宋" w:hint="eastAsia"/>
            <w:lang w:eastAsia="zh-CN"/>
          </w:rPr>
          <w:t>四、重点投资垃圾车项目分析</w:t>
        </w:r>
        <w:r>
          <w:tab/>
        </w:r>
        <w:r>
          <w:fldChar w:fldCharType="begin"/>
        </w:r>
        <w:r>
          <w:instrText xml:space="preserve"> PAGEREF _Toc23563 \h </w:instrText>
        </w:r>
        <w:r>
          <w:fldChar w:fldCharType="separate"/>
        </w:r>
        <w:r>
          <w:t>15</w:t>
        </w:r>
        <w:r>
          <w:fldChar w:fldCharType="end"/>
        </w:r>
      </w:hyperlink>
    </w:p>
    <w:p>
      <w:pPr>
        <w:pStyle w:val="TOC2"/>
        <w:tabs>
          <w:tab w:val="right" w:leader="dot" w:pos="8306"/>
        </w:tabs>
      </w:pPr>
      <w:hyperlink w:anchor="_Toc125" w:history="1">
        <w:r>
          <w:rPr>
            <w:rFonts w:ascii="仿宋" w:eastAsia="仿宋" w:hAnsi="仿宋" w:cs="仿宋" w:hint="eastAsia"/>
            <w:lang w:eastAsia="zh-CN"/>
          </w:rPr>
          <w:t>(一)、垃圾车项目承办单位基本情况</w:t>
        </w:r>
        <w:r>
          <w:tab/>
        </w:r>
        <w:r>
          <w:fldChar w:fldCharType="begin"/>
        </w:r>
        <w:r>
          <w:instrText xml:space="preserve"> PAGEREF _Toc125 \h </w:instrText>
        </w:r>
        <w:r>
          <w:fldChar w:fldCharType="separate"/>
        </w:r>
        <w:r>
          <w:t>15</w:t>
        </w:r>
        <w:r>
          <w:fldChar w:fldCharType="end"/>
        </w:r>
      </w:hyperlink>
    </w:p>
    <w:p>
      <w:pPr>
        <w:pStyle w:val="TOC2"/>
        <w:tabs>
          <w:tab w:val="right" w:leader="dot" w:pos="8306"/>
        </w:tabs>
      </w:pPr>
      <w:hyperlink w:anchor="_Toc32403" w:history="1">
        <w:r>
          <w:rPr>
            <w:rFonts w:ascii="仿宋" w:eastAsia="仿宋" w:hAnsi="仿宋" w:cs="仿宋" w:hint="eastAsia"/>
            <w:lang w:eastAsia="zh-CN"/>
          </w:rPr>
          <w:t>(二)、垃圾车项目建设符合性</w:t>
        </w:r>
        <w:r>
          <w:tab/>
        </w:r>
        <w:r>
          <w:fldChar w:fldCharType="begin"/>
        </w:r>
        <w:r>
          <w:instrText xml:space="preserve"> PAGEREF _Toc32403 \h </w:instrText>
        </w:r>
        <w:r>
          <w:fldChar w:fldCharType="separate"/>
        </w:r>
        <w:r>
          <w:t>18</w:t>
        </w:r>
        <w:r>
          <w:fldChar w:fldCharType="end"/>
        </w:r>
      </w:hyperlink>
    </w:p>
    <w:p>
      <w:pPr>
        <w:pStyle w:val="TOC2"/>
        <w:tabs>
          <w:tab w:val="right" w:leader="dot" w:pos="8306"/>
        </w:tabs>
      </w:pPr>
      <w:hyperlink w:anchor="_Toc12479" w:history="1">
        <w:r>
          <w:rPr>
            <w:rFonts w:ascii="仿宋" w:eastAsia="仿宋" w:hAnsi="仿宋" w:cs="仿宋" w:hint="eastAsia"/>
            <w:lang w:eastAsia="zh-CN"/>
          </w:rPr>
          <w:t>(三)、垃圾车项目概况</w:t>
        </w:r>
        <w:r>
          <w:tab/>
        </w:r>
        <w:r>
          <w:fldChar w:fldCharType="begin"/>
        </w:r>
        <w:r>
          <w:instrText xml:space="preserve"> PAGEREF _Toc12479 \h </w:instrText>
        </w:r>
        <w:r>
          <w:fldChar w:fldCharType="separate"/>
        </w:r>
        <w:r>
          <w:t>19</w:t>
        </w:r>
        <w:r>
          <w:fldChar w:fldCharType="end"/>
        </w:r>
      </w:hyperlink>
    </w:p>
    <w:p>
      <w:pPr>
        <w:pStyle w:val="TOC2"/>
        <w:tabs>
          <w:tab w:val="right" w:leader="dot" w:pos="8306"/>
        </w:tabs>
      </w:pPr>
      <w:hyperlink w:anchor="_Toc2278" w:history="1">
        <w:r>
          <w:rPr>
            <w:rFonts w:ascii="仿宋" w:eastAsia="仿宋" w:hAnsi="仿宋" w:cs="仿宋" w:hint="eastAsia"/>
            <w:lang w:eastAsia="zh-CN"/>
          </w:rPr>
          <w:t>(四)、垃圾车项目评价</w:t>
        </w:r>
        <w:r>
          <w:tab/>
        </w:r>
        <w:r>
          <w:fldChar w:fldCharType="begin"/>
        </w:r>
        <w:r>
          <w:instrText xml:space="preserve"> PAGEREF _Toc2278 \h </w:instrText>
        </w:r>
        <w:r>
          <w:fldChar w:fldCharType="separate"/>
        </w:r>
        <w:r>
          <w:t>22</w:t>
        </w:r>
        <w:r>
          <w:fldChar w:fldCharType="end"/>
        </w:r>
      </w:hyperlink>
    </w:p>
    <w:p>
      <w:pPr>
        <w:pStyle w:val="TOC1"/>
        <w:tabs>
          <w:tab w:val="right" w:leader="dot" w:pos="8306"/>
        </w:tabs>
      </w:pPr>
      <w:hyperlink w:anchor="_Toc6304" w:history="1">
        <w:r>
          <w:rPr>
            <w:rFonts w:ascii="仿宋" w:eastAsia="仿宋" w:hAnsi="仿宋" w:cs="仿宋" w:hint="eastAsia"/>
            <w:lang w:eastAsia="zh-CN"/>
          </w:rPr>
          <w:t>五、SWOT分析说明</w:t>
        </w:r>
        <w:r>
          <w:tab/>
        </w:r>
        <w:r>
          <w:fldChar w:fldCharType="begin"/>
        </w:r>
        <w:r>
          <w:instrText xml:space="preserve"> PAGEREF _Toc6304 \h </w:instrText>
        </w:r>
        <w:r>
          <w:fldChar w:fldCharType="separate"/>
        </w:r>
        <w:r>
          <w:t>24</w:t>
        </w:r>
        <w:r>
          <w:fldChar w:fldCharType="end"/>
        </w:r>
      </w:hyperlink>
    </w:p>
    <w:p>
      <w:pPr>
        <w:pStyle w:val="TOC2"/>
        <w:tabs>
          <w:tab w:val="right" w:leader="dot" w:pos="8306"/>
        </w:tabs>
      </w:pPr>
      <w:hyperlink w:anchor="_Toc13399" w:history="1">
        <w:r>
          <w:rPr>
            <w:rFonts w:ascii="仿宋" w:eastAsia="仿宋" w:hAnsi="仿宋" w:cs="仿宋" w:hint="eastAsia"/>
            <w:lang w:eastAsia="zh-CN"/>
          </w:rPr>
          <w:t>(一)、优势分析(S)</w:t>
        </w:r>
        <w:r>
          <w:tab/>
        </w:r>
        <w:r>
          <w:fldChar w:fldCharType="begin"/>
        </w:r>
        <w:r>
          <w:instrText xml:space="preserve"> PAGEREF _Toc13399 \h </w:instrText>
        </w:r>
        <w:r>
          <w:fldChar w:fldCharType="separate"/>
        </w:r>
        <w:r>
          <w:t>24</w:t>
        </w:r>
        <w:r>
          <w:fldChar w:fldCharType="end"/>
        </w:r>
      </w:hyperlink>
    </w:p>
    <w:p>
      <w:pPr>
        <w:pStyle w:val="TOC2"/>
        <w:tabs>
          <w:tab w:val="right" w:leader="dot" w:pos="8306"/>
        </w:tabs>
      </w:pPr>
      <w:hyperlink w:anchor="_Toc1585" w:history="1">
        <w:r>
          <w:rPr>
            <w:rFonts w:ascii="仿宋" w:eastAsia="仿宋" w:hAnsi="仿宋" w:cs="仿宋" w:hint="eastAsia"/>
            <w:lang w:eastAsia="zh-CN"/>
          </w:rPr>
          <w:t>(二)、劣势分析(W)</w:t>
        </w:r>
        <w:r>
          <w:tab/>
        </w:r>
        <w:r>
          <w:fldChar w:fldCharType="begin"/>
        </w:r>
        <w:r>
          <w:instrText xml:space="preserve"> PAGEREF _Toc1585 \h </w:instrText>
        </w:r>
        <w:r>
          <w:fldChar w:fldCharType="separate"/>
        </w:r>
        <w:r>
          <w:t>26</w:t>
        </w:r>
        <w:r>
          <w:fldChar w:fldCharType="end"/>
        </w:r>
      </w:hyperlink>
    </w:p>
    <w:p>
      <w:pPr>
        <w:pStyle w:val="TOC2"/>
        <w:tabs>
          <w:tab w:val="right" w:leader="dot" w:pos="8306"/>
        </w:tabs>
      </w:pPr>
      <w:hyperlink w:anchor="_Toc20629" w:history="1">
        <w:r>
          <w:rPr>
            <w:rFonts w:ascii="仿宋" w:eastAsia="仿宋" w:hAnsi="仿宋" w:cs="仿宋" w:hint="eastAsia"/>
            <w:lang w:eastAsia="zh-CN"/>
          </w:rPr>
          <w:t>(三)、机会分析(O)</w:t>
        </w:r>
        <w:r>
          <w:tab/>
        </w:r>
        <w:r>
          <w:fldChar w:fldCharType="begin"/>
        </w:r>
        <w:r>
          <w:instrText xml:space="preserve"> PAGEREF _Toc20629 \h </w:instrText>
        </w:r>
        <w:r>
          <w:fldChar w:fldCharType="separate"/>
        </w:r>
        <w:r>
          <w:t>27</w:t>
        </w:r>
        <w:r>
          <w:fldChar w:fldCharType="end"/>
        </w:r>
      </w:hyperlink>
    </w:p>
    <w:p>
      <w:pPr>
        <w:pStyle w:val="TOC2"/>
        <w:tabs>
          <w:tab w:val="right" w:leader="dot" w:pos="8306"/>
        </w:tabs>
      </w:pPr>
      <w:hyperlink w:anchor="_Toc25792" w:history="1">
        <w:r>
          <w:rPr>
            <w:rFonts w:ascii="仿宋" w:eastAsia="仿宋" w:hAnsi="仿宋" w:cs="仿宋" w:hint="eastAsia"/>
            <w:lang w:eastAsia="zh-CN"/>
          </w:rPr>
          <w:t>(四)、威胁分析(T)</w:t>
        </w:r>
        <w:r>
          <w:tab/>
        </w:r>
        <w:r>
          <w:fldChar w:fldCharType="begin"/>
        </w:r>
        <w:r>
          <w:instrText xml:space="preserve"> PAGEREF _Toc25792 \h </w:instrText>
        </w:r>
        <w:r>
          <w:fldChar w:fldCharType="separate"/>
        </w:r>
        <w:r>
          <w:t>28</w:t>
        </w:r>
        <w:r>
          <w:fldChar w:fldCharType="end"/>
        </w:r>
      </w:hyperlink>
    </w:p>
    <w:p>
      <w:pPr>
        <w:pStyle w:val="TOC1"/>
        <w:tabs>
          <w:tab w:val="right" w:leader="dot" w:pos="8306"/>
        </w:tabs>
      </w:pPr>
      <w:hyperlink w:anchor="_Toc29865" w:history="1">
        <w:r>
          <w:rPr>
            <w:rFonts w:ascii="仿宋" w:eastAsia="仿宋" w:hAnsi="仿宋" w:cs="仿宋" w:hint="eastAsia"/>
            <w:lang w:eastAsia="zh-CN"/>
          </w:rPr>
          <w:t>六、垃圾车项目投资背景分析</w:t>
        </w:r>
        <w:r>
          <w:tab/>
        </w:r>
        <w:r>
          <w:fldChar w:fldCharType="begin"/>
        </w:r>
        <w:r>
          <w:instrText xml:space="preserve"> PAGEREF _Toc29865 \h </w:instrText>
        </w:r>
        <w:r>
          <w:fldChar w:fldCharType="separate"/>
        </w:r>
        <w:r>
          <w:t>31</w:t>
        </w:r>
        <w:r>
          <w:fldChar w:fldCharType="end"/>
        </w:r>
      </w:hyperlink>
    </w:p>
    <w:p>
      <w:pPr>
        <w:pStyle w:val="TOC2"/>
        <w:tabs>
          <w:tab w:val="right" w:leader="dot" w:pos="8306"/>
        </w:tabs>
      </w:pPr>
      <w:hyperlink w:anchor="_Toc11356" w:history="1">
        <w:r>
          <w:rPr>
            <w:rFonts w:ascii="仿宋" w:eastAsia="仿宋" w:hAnsi="仿宋" w:cs="仿宋" w:hint="eastAsia"/>
            <w:lang w:eastAsia="zh-CN"/>
          </w:rPr>
          <w:t>(一)、行业背景分析</w:t>
        </w:r>
        <w:r>
          <w:tab/>
        </w:r>
        <w:r>
          <w:fldChar w:fldCharType="begin"/>
        </w:r>
        <w:r>
          <w:instrText xml:space="preserve"> PAGEREF _Toc11356 \h </w:instrText>
        </w:r>
        <w:r>
          <w:fldChar w:fldCharType="separate"/>
        </w:r>
        <w:r>
          <w:t>31</w:t>
        </w:r>
        <w:r>
          <w:fldChar w:fldCharType="end"/>
        </w:r>
      </w:hyperlink>
    </w:p>
    <w:p>
      <w:pPr>
        <w:pStyle w:val="TOC2"/>
        <w:tabs>
          <w:tab w:val="right" w:leader="dot" w:pos="8306"/>
        </w:tabs>
      </w:pPr>
      <w:hyperlink w:anchor="_Toc10476" w:history="1">
        <w:r>
          <w:rPr>
            <w:rFonts w:ascii="仿宋" w:eastAsia="仿宋" w:hAnsi="仿宋" w:cs="仿宋" w:hint="eastAsia"/>
            <w:lang w:eastAsia="zh-CN"/>
          </w:rPr>
          <w:t>(二)、产业发展分析</w:t>
        </w:r>
        <w:r>
          <w:tab/>
        </w:r>
        <w:r>
          <w:fldChar w:fldCharType="begin"/>
        </w:r>
        <w:r>
          <w:instrText xml:space="preserve"> PAGEREF _Toc10476 \h </w:instrText>
        </w:r>
        <w:r>
          <w:fldChar w:fldCharType="separate"/>
        </w:r>
        <w:r>
          <w:t>31</w:t>
        </w:r>
        <w:r>
          <w:fldChar w:fldCharType="end"/>
        </w:r>
      </w:hyperlink>
    </w:p>
    <w:p>
      <w:pPr>
        <w:pStyle w:val="TOC1"/>
        <w:tabs>
          <w:tab w:val="right" w:leader="dot" w:pos="8306"/>
        </w:tabs>
      </w:pPr>
      <w:hyperlink w:anchor="_Toc31351" w:history="1">
        <w:r>
          <w:rPr>
            <w:rFonts w:ascii="仿宋" w:eastAsia="仿宋" w:hAnsi="仿宋" w:cs="仿宋" w:hint="eastAsia"/>
            <w:lang w:eastAsia="zh-CN"/>
          </w:rPr>
          <w:t>七、企业管理方案</w:t>
        </w:r>
        <w:r>
          <w:tab/>
        </w:r>
        <w:r>
          <w:fldChar w:fldCharType="begin"/>
        </w:r>
        <w:r>
          <w:instrText xml:space="preserve"> PAGEREF _Toc31351 \h </w:instrText>
        </w:r>
        <w:r>
          <w:fldChar w:fldCharType="separate"/>
        </w:r>
        <w:r>
          <w:t>33</w:t>
        </w:r>
        <w:r>
          <w:fldChar w:fldCharType="end"/>
        </w:r>
      </w:hyperlink>
    </w:p>
    <w:p>
      <w:pPr>
        <w:pStyle w:val="TOC2"/>
        <w:tabs>
          <w:tab w:val="right" w:leader="dot" w:pos="8306"/>
        </w:tabs>
      </w:pPr>
      <w:hyperlink w:anchor="_Toc22930" w:history="1">
        <w:r>
          <w:rPr>
            <w:rFonts w:ascii="仿宋" w:eastAsia="仿宋" w:hAnsi="仿宋" w:cs="仿宋" w:hint="eastAsia"/>
            <w:lang w:eastAsia="zh-CN"/>
          </w:rPr>
          <w:t>(一)、企业管理体系</w:t>
        </w:r>
        <w:r>
          <w:tab/>
        </w:r>
        <w:r>
          <w:fldChar w:fldCharType="begin"/>
        </w:r>
        <w:r>
          <w:instrText xml:space="preserve"> PAGEREF _Toc22930 \h </w:instrText>
        </w:r>
        <w:r>
          <w:fldChar w:fldCharType="separate"/>
        </w:r>
        <w:r>
          <w:t>33</w:t>
        </w:r>
        <w:r>
          <w:fldChar w:fldCharType="end"/>
        </w:r>
      </w:hyperlink>
    </w:p>
    <w:p>
      <w:pPr>
        <w:pStyle w:val="TOC2"/>
        <w:tabs>
          <w:tab w:val="right" w:leader="dot" w:pos="8306"/>
        </w:tabs>
      </w:pPr>
      <w:hyperlink w:anchor="_Toc1211" w:history="1">
        <w:r>
          <w:rPr>
            <w:rFonts w:ascii="仿宋" w:eastAsia="仿宋" w:hAnsi="仿宋" w:cs="仿宋" w:hint="eastAsia"/>
            <w:lang w:eastAsia="zh-CN"/>
          </w:rPr>
          <w:t>(二)、信息管理与信息系统</w:t>
        </w:r>
        <w:r>
          <w:tab/>
        </w:r>
        <w:r>
          <w:fldChar w:fldCharType="begin"/>
        </w:r>
        <w:r>
          <w:instrText xml:space="preserve"> PAGEREF _Toc1211 \h </w:instrText>
        </w:r>
        <w:r>
          <w:fldChar w:fldCharType="separate"/>
        </w:r>
        <w:r>
          <w:t>35</w:t>
        </w:r>
        <w:r>
          <w:fldChar w:fldCharType="end"/>
        </w:r>
      </w:hyperlink>
    </w:p>
    <w:p>
      <w:pPr>
        <w:pStyle w:val="TOC1"/>
        <w:tabs>
          <w:tab w:val="right" w:leader="dot" w:pos="8306"/>
        </w:tabs>
      </w:pPr>
      <w:hyperlink w:anchor="_Toc7878" w:history="1">
        <w:r>
          <w:rPr>
            <w:rFonts w:ascii="仿宋" w:eastAsia="仿宋" w:hAnsi="仿宋" w:cs="仿宋" w:hint="eastAsia"/>
            <w:lang w:eastAsia="zh-CN"/>
          </w:rPr>
          <w:t>八、垃圾车行业品牌策略</w:t>
        </w:r>
        <w:r>
          <w:tab/>
        </w:r>
        <w:r>
          <w:fldChar w:fldCharType="begin"/>
        </w:r>
        <w:r>
          <w:instrText xml:space="preserve"> PAGEREF _Toc7878 \h </w:instrText>
        </w:r>
        <w:r>
          <w:fldChar w:fldCharType="separate"/>
        </w:r>
        <w:r>
          <w:t>38</w:t>
        </w:r>
        <w:r>
          <w:fldChar w:fldCharType="end"/>
        </w:r>
      </w:hyperlink>
    </w:p>
    <w:p>
      <w:pPr>
        <w:pStyle w:val="TOC2"/>
        <w:tabs>
          <w:tab w:val="right" w:leader="dot" w:pos="8306"/>
        </w:tabs>
      </w:pPr>
      <w:hyperlink w:anchor="_Toc24386" w:history="1">
        <w:r>
          <w:rPr>
            <w:rFonts w:ascii="仿宋" w:eastAsia="仿宋" w:hAnsi="仿宋" w:cs="仿宋" w:hint="eastAsia"/>
            <w:lang w:eastAsia="zh-CN"/>
          </w:rPr>
          <w:t>(一)、产品定位策略</w:t>
        </w:r>
        <w:r>
          <w:tab/>
        </w:r>
        <w:r>
          <w:fldChar w:fldCharType="begin"/>
        </w:r>
        <w:r>
          <w:instrText xml:space="preserve"> PAGEREF _Toc24386 \h </w:instrText>
        </w:r>
        <w:r>
          <w:fldChar w:fldCharType="separate"/>
        </w:r>
        <w:r>
          <w:t>38</w:t>
        </w:r>
        <w:r>
          <w:fldChar w:fldCharType="end"/>
        </w:r>
      </w:hyperlink>
    </w:p>
    <w:p>
      <w:pPr>
        <w:pStyle w:val="TOC2"/>
        <w:tabs>
          <w:tab w:val="right" w:leader="dot" w:pos="8306"/>
        </w:tabs>
      </w:pPr>
      <w:hyperlink w:anchor="_Toc3689" w:history="1">
        <w:r>
          <w:rPr>
            <w:rFonts w:ascii="仿宋" w:eastAsia="仿宋" w:hAnsi="仿宋" w:cs="仿宋" w:hint="eastAsia"/>
            <w:lang w:eastAsia="zh-CN"/>
          </w:rPr>
          <w:t>(二)、市场推广策略</w:t>
        </w:r>
        <w:r>
          <w:tab/>
        </w:r>
        <w:r>
          <w:fldChar w:fldCharType="begin"/>
        </w:r>
        <w:r>
          <w:instrText xml:space="preserve"> PAGEREF _Toc3689 \h </w:instrText>
        </w:r>
        <w:r>
          <w:fldChar w:fldCharType="separate"/>
        </w:r>
        <w:r>
          <w:t>38</w:t>
        </w:r>
        <w:r>
          <w:fldChar w:fldCharType="end"/>
        </w:r>
      </w:hyperlink>
    </w:p>
    <w:p>
      <w:pPr>
        <w:pStyle w:val="TOC2"/>
        <w:tabs>
          <w:tab w:val="right" w:leader="dot" w:pos="8306"/>
        </w:tabs>
      </w:pPr>
      <w:hyperlink w:anchor="_Toc6609" w:history="1">
        <w:r>
          <w:rPr>
            <w:rFonts w:ascii="仿宋" w:eastAsia="仿宋" w:hAnsi="仿宋" w:cs="仿宋" w:hint="eastAsia"/>
            <w:lang w:eastAsia="zh-CN"/>
          </w:rPr>
          <w:t>(三)、品牌形象建设策略</w:t>
        </w:r>
        <w:r>
          <w:tab/>
        </w:r>
        <w:r>
          <w:fldChar w:fldCharType="begin"/>
        </w:r>
        <w:r>
          <w:instrText xml:space="preserve"> PAGEREF _Toc6609 \h </w:instrText>
        </w:r>
        <w:r>
          <w:fldChar w:fldCharType="separate"/>
        </w:r>
        <w:r>
          <w:t>39</w:t>
        </w:r>
        <w:r>
          <w:fldChar w:fldCharType="end"/>
        </w:r>
      </w:hyperlink>
    </w:p>
    <w:p>
      <w:pPr>
        <w:pStyle w:val="TOC1"/>
        <w:tabs>
          <w:tab w:val="right" w:leader="dot" w:pos="8306"/>
        </w:tabs>
      </w:pPr>
      <w:hyperlink w:anchor="_Toc11500" w:history="1">
        <w:r>
          <w:rPr>
            <w:rFonts w:ascii="仿宋" w:eastAsia="仿宋" w:hAnsi="仿宋" w:cs="仿宋" w:hint="eastAsia"/>
            <w:lang w:eastAsia="zh-CN"/>
          </w:rPr>
          <w:t>九、工程设计方案</w:t>
        </w:r>
        <w:r>
          <w:tab/>
        </w:r>
        <w:r>
          <w:fldChar w:fldCharType="begin"/>
        </w:r>
        <w:r>
          <w:instrText xml:space="preserve"> PAGEREF _Toc11500 \h </w:instrText>
        </w:r>
        <w:r>
          <w:fldChar w:fldCharType="separate"/>
        </w:r>
        <w:r>
          <w:t>39</w:t>
        </w:r>
        <w:r>
          <w:fldChar w:fldCharType="end"/>
        </w:r>
      </w:hyperlink>
    </w:p>
    <w:p>
      <w:pPr>
        <w:pStyle w:val="TOC2"/>
        <w:tabs>
          <w:tab w:val="right" w:leader="dot" w:pos="8306"/>
        </w:tabs>
      </w:pPr>
      <w:hyperlink w:anchor="_Toc5076" w:history="1">
        <w:r>
          <w:rPr>
            <w:rFonts w:ascii="仿宋" w:eastAsia="仿宋" w:hAnsi="仿宋" w:cs="仿宋" w:hint="eastAsia"/>
            <w:lang w:eastAsia="zh-CN"/>
          </w:rPr>
          <w:t>(一)、建筑工程设计原则</w:t>
        </w:r>
        <w:r>
          <w:tab/>
        </w:r>
        <w:r>
          <w:fldChar w:fldCharType="begin"/>
        </w:r>
        <w:r>
          <w:instrText xml:space="preserve"> PAGEREF _Toc5076 \h </w:instrText>
        </w:r>
        <w:r>
          <w:fldChar w:fldCharType="separate"/>
        </w:r>
        <w:r>
          <w:t>39</w:t>
        </w:r>
        <w:r>
          <w:fldChar w:fldCharType="end"/>
        </w:r>
      </w:hyperlink>
    </w:p>
    <w:p>
      <w:pPr>
        <w:pStyle w:val="TOC2"/>
        <w:tabs>
          <w:tab w:val="right" w:leader="dot" w:pos="8306"/>
        </w:tabs>
      </w:pPr>
      <w:hyperlink w:anchor="_Toc32226" w:history="1">
        <w:r>
          <w:rPr>
            <w:rFonts w:ascii="仿宋" w:eastAsia="仿宋" w:hAnsi="仿宋" w:cs="仿宋" w:hint="eastAsia"/>
            <w:lang w:eastAsia="zh-CN"/>
          </w:rPr>
          <w:t>(二)、垃圾车项目工程建设标准规范</w:t>
        </w:r>
        <w:r>
          <w:tab/>
        </w:r>
        <w:r>
          <w:fldChar w:fldCharType="begin"/>
        </w:r>
        <w:r>
          <w:instrText xml:space="preserve"> PAGEREF _Toc32226 \h </w:instrText>
        </w:r>
        <w:r>
          <w:fldChar w:fldCharType="separate"/>
        </w:r>
        <w:r>
          <w:t>40</w:t>
        </w:r>
        <w:r>
          <w:fldChar w:fldCharType="end"/>
        </w:r>
      </w:hyperlink>
    </w:p>
    <w:p>
      <w:pPr>
        <w:pStyle w:val="TOC2"/>
        <w:tabs>
          <w:tab w:val="right" w:leader="dot" w:pos="8306"/>
        </w:tabs>
      </w:pPr>
      <w:hyperlink w:anchor="_Toc9499" w:history="1">
        <w:r>
          <w:rPr>
            <w:rFonts w:ascii="仿宋" w:eastAsia="仿宋" w:hAnsi="仿宋" w:cs="仿宋" w:hint="eastAsia"/>
            <w:lang w:eastAsia="zh-CN"/>
          </w:rPr>
          <w:t>(三)、垃圾车项目总平面设计要求</w:t>
        </w:r>
        <w:r>
          <w:tab/>
        </w:r>
        <w:r>
          <w:fldChar w:fldCharType="begin"/>
        </w:r>
        <w:r>
          <w:instrText xml:space="preserve"> PAGEREF _Toc9499 \h </w:instrText>
        </w:r>
        <w:r>
          <w:fldChar w:fldCharType="separate"/>
        </w:r>
        <w:r>
          <w:t>42</w:t>
        </w:r>
        <w:r>
          <w:fldChar w:fldCharType="end"/>
        </w:r>
      </w:hyperlink>
    </w:p>
    <w:p>
      <w:pPr>
        <w:pStyle w:val="TOC2"/>
        <w:tabs>
          <w:tab w:val="right" w:leader="dot" w:pos="8306"/>
        </w:tabs>
      </w:pPr>
      <w:hyperlink w:anchor="_Toc31289" w:history="1">
        <w:r>
          <w:rPr>
            <w:rFonts w:ascii="仿宋" w:eastAsia="仿宋" w:hAnsi="仿宋" w:cs="仿宋" w:hint="eastAsia"/>
            <w:lang w:eastAsia="zh-CN"/>
          </w:rPr>
          <w:t>(四)、建筑设计规范和标准</w:t>
        </w:r>
        <w:r>
          <w:tab/>
        </w:r>
        <w:r>
          <w:fldChar w:fldCharType="begin"/>
        </w:r>
        <w:r>
          <w:instrText xml:space="preserve"> PAGEREF _Toc31289 \h </w:instrText>
        </w:r>
        <w:r>
          <w:fldChar w:fldCharType="separate"/>
        </w:r>
        <w:r>
          <w:t>43</w:t>
        </w:r>
        <w:r>
          <w:fldChar w:fldCharType="end"/>
        </w:r>
      </w:hyperlink>
    </w:p>
    <w:p>
      <w:pPr>
        <w:pStyle w:val="TOC2"/>
        <w:tabs>
          <w:tab w:val="right" w:leader="dot" w:pos="8306"/>
        </w:tabs>
      </w:pPr>
      <w:hyperlink w:anchor="_Toc27056" w:history="1">
        <w:r>
          <w:rPr>
            <w:rFonts w:ascii="仿宋" w:eastAsia="仿宋" w:hAnsi="仿宋" w:cs="仿宋" w:hint="eastAsia"/>
            <w:lang w:eastAsia="zh-CN"/>
          </w:rPr>
          <w:t>(五)、土建工程设计年限及安全等级</w:t>
        </w:r>
        <w:r>
          <w:tab/>
        </w:r>
        <w:r>
          <w:fldChar w:fldCharType="begin"/>
        </w:r>
        <w:r>
          <w:instrText xml:space="preserve"> PAGEREF _Toc27056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19" w:history="1">
        <w:r>
          <w:rPr>
            <w:rFonts w:ascii="仿宋" w:eastAsia="仿宋" w:hAnsi="仿宋" w:cs="仿宋" w:hint="eastAsia"/>
            <w:lang w:eastAsia="zh-CN"/>
          </w:rPr>
          <w:t>(六)、建筑工程设计总体要求</w:t>
        </w:r>
        <w:r>
          <w:tab/>
        </w:r>
        <w:r>
          <w:fldChar w:fldCharType="begin"/>
        </w:r>
        <w:r>
          <w:instrText xml:space="preserve"> PAGEREF _Toc8519 \h </w:instrText>
        </w:r>
        <w:r>
          <w:fldChar w:fldCharType="separate"/>
        </w:r>
        <w:r>
          <w:t>44</w:t>
        </w:r>
        <w:r>
          <w:fldChar w:fldCharType="end"/>
        </w:r>
      </w:hyperlink>
    </w:p>
    <w:p>
      <w:pPr>
        <w:pStyle w:val="TOC2"/>
        <w:tabs>
          <w:tab w:val="right" w:leader="dot" w:pos="8306"/>
        </w:tabs>
      </w:pPr>
      <w:hyperlink w:anchor="_Toc12611" w:history="1">
        <w:r>
          <w:rPr>
            <w:rFonts w:ascii="仿宋" w:eastAsia="仿宋" w:hAnsi="仿宋" w:cs="仿宋" w:hint="eastAsia"/>
            <w:lang w:eastAsia="zh-CN"/>
          </w:rPr>
          <w:t>(七)、土建工程建设指标</w:t>
        </w:r>
        <w:r>
          <w:tab/>
        </w:r>
        <w:r>
          <w:fldChar w:fldCharType="begin"/>
        </w:r>
        <w:r>
          <w:instrText xml:space="preserve"> PAGEREF _Toc12611 \h </w:instrText>
        </w:r>
        <w:r>
          <w:fldChar w:fldCharType="separate"/>
        </w:r>
        <w:r>
          <w:t>45</w:t>
        </w:r>
        <w:r>
          <w:fldChar w:fldCharType="end"/>
        </w:r>
      </w:hyperlink>
    </w:p>
    <w:p>
      <w:pPr>
        <w:pStyle w:val="TOC1"/>
        <w:tabs>
          <w:tab w:val="right" w:leader="dot" w:pos="8306"/>
        </w:tabs>
      </w:pPr>
      <w:hyperlink w:anchor="_Toc17148" w:history="1">
        <w:r>
          <w:rPr>
            <w:rFonts w:ascii="仿宋" w:eastAsia="仿宋" w:hAnsi="仿宋" w:cs="仿宋" w:hint="eastAsia"/>
            <w:lang w:eastAsia="zh-CN"/>
          </w:rPr>
          <w:t>十、垃圾车行业消费者市场分析</w:t>
        </w:r>
        <w:r>
          <w:tab/>
        </w:r>
        <w:r>
          <w:fldChar w:fldCharType="begin"/>
        </w:r>
        <w:r>
          <w:instrText xml:space="preserve"> PAGEREF _Toc17148 \h </w:instrText>
        </w:r>
        <w:r>
          <w:fldChar w:fldCharType="separate"/>
        </w:r>
        <w:r>
          <w:t>45</w:t>
        </w:r>
        <w:r>
          <w:fldChar w:fldCharType="end"/>
        </w:r>
      </w:hyperlink>
    </w:p>
    <w:p>
      <w:pPr>
        <w:pStyle w:val="TOC2"/>
        <w:tabs>
          <w:tab w:val="right" w:leader="dot" w:pos="8306"/>
        </w:tabs>
      </w:pPr>
      <w:hyperlink w:anchor="_Toc22262" w:history="1">
        <w:r>
          <w:rPr>
            <w:rFonts w:ascii="仿宋" w:eastAsia="仿宋" w:hAnsi="仿宋" w:cs="仿宋" w:hint="eastAsia"/>
            <w:lang w:eastAsia="zh-CN"/>
          </w:rPr>
          <w:t>(一)、市场规模及增长趋势</w:t>
        </w:r>
        <w:r>
          <w:tab/>
        </w:r>
        <w:r>
          <w:fldChar w:fldCharType="begin"/>
        </w:r>
        <w:r>
          <w:instrText xml:space="preserve"> PAGEREF _Toc22262 \h </w:instrText>
        </w:r>
        <w:r>
          <w:fldChar w:fldCharType="separate"/>
        </w:r>
        <w:r>
          <w:t>45</w:t>
        </w:r>
        <w:r>
          <w:fldChar w:fldCharType="end"/>
        </w:r>
      </w:hyperlink>
    </w:p>
    <w:p>
      <w:pPr>
        <w:pStyle w:val="TOC2"/>
        <w:tabs>
          <w:tab w:val="right" w:leader="dot" w:pos="8306"/>
        </w:tabs>
      </w:pPr>
      <w:hyperlink w:anchor="_Toc21764" w:history="1">
        <w:r>
          <w:rPr>
            <w:rFonts w:ascii="仿宋" w:eastAsia="仿宋" w:hAnsi="仿宋" w:cs="仿宋" w:hint="eastAsia"/>
            <w:lang w:eastAsia="zh-CN"/>
          </w:rPr>
          <w:t>(二)、消费者需求特征</w:t>
        </w:r>
        <w:r>
          <w:tab/>
        </w:r>
        <w:r>
          <w:fldChar w:fldCharType="begin"/>
        </w:r>
        <w:r>
          <w:instrText xml:space="preserve"> PAGEREF _Toc21764 \h </w:instrText>
        </w:r>
        <w:r>
          <w:fldChar w:fldCharType="separate"/>
        </w:r>
        <w:r>
          <w:t>45</w:t>
        </w:r>
        <w:r>
          <w:fldChar w:fldCharType="end"/>
        </w:r>
      </w:hyperlink>
    </w:p>
    <w:p>
      <w:pPr>
        <w:pStyle w:val="TOC2"/>
        <w:tabs>
          <w:tab w:val="right" w:leader="dot" w:pos="8306"/>
        </w:tabs>
      </w:pPr>
      <w:hyperlink w:anchor="_Toc11414" w:history="1">
        <w:r>
          <w:rPr>
            <w:rFonts w:ascii="仿宋" w:eastAsia="仿宋" w:hAnsi="仿宋" w:cs="仿宋" w:hint="eastAsia"/>
            <w:lang w:eastAsia="zh-CN"/>
          </w:rPr>
          <w:t>(三)、消费者购买行为和偏好</w:t>
        </w:r>
        <w:r>
          <w:tab/>
        </w:r>
        <w:r>
          <w:fldChar w:fldCharType="begin"/>
        </w:r>
        <w:r>
          <w:instrText xml:space="preserve"> PAGEREF _Toc11414 \h </w:instrText>
        </w:r>
        <w:r>
          <w:fldChar w:fldCharType="separate"/>
        </w:r>
        <w:r>
          <w:t>46</w:t>
        </w:r>
        <w:r>
          <w:fldChar w:fldCharType="end"/>
        </w:r>
      </w:hyperlink>
    </w:p>
    <w:p>
      <w:pPr>
        <w:pStyle w:val="TOC2"/>
        <w:tabs>
          <w:tab w:val="right" w:leader="dot" w:pos="8306"/>
        </w:tabs>
      </w:pPr>
      <w:hyperlink w:anchor="_Toc29086" w:history="1">
        <w:r>
          <w:rPr>
            <w:rFonts w:ascii="仿宋" w:eastAsia="仿宋" w:hAnsi="仿宋" w:cs="仿宋" w:hint="eastAsia"/>
            <w:lang w:eastAsia="zh-CN"/>
          </w:rPr>
          <w:t>(四)、竞争对手分析</w:t>
        </w:r>
        <w:r>
          <w:tab/>
        </w:r>
        <w:r>
          <w:fldChar w:fldCharType="begin"/>
        </w:r>
        <w:r>
          <w:instrText xml:space="preserve"> PAGEREF _Toc29086 \h </w:instrText>
        </w:r>
        <w:r>
          <w:fldChar w:fldCharType="separate"/>
        </w:r>
        <w:r>
          <w:t>46</w:t>
        </w:r>
        <w:r>
          <w:fldChar w:fldCharType="end"/>
        </w:r>
      </w:hyperlink>
    </w:p>
    <w:p>
      <w:pPr>
        <w:pStyle w:val="TOC1"/>
        <w:tabs>
          <w:tab w:val="right" w:leader="dot" w:pos="8306"/>
        </w:tabs>
      </w:pPr>
      <w:hyperlink w:anchor="_Toc15485" w:history="1">
        <w:r>
          <w:rPr>
            <w:rFonts w:ascii="仿宋" w:eastAsia="仿宋" w:hAnsi="仿宋" w:cs="仿宋" w:hint="eastAsia"/>
            <w:lang w:eastAsia="zh-CN"/>
          </w:rPr>
          <w:t>十一、组织架构分析</w:t>
        </w:r>
        <w:r>
          <w:tab/>
        </w:r>
        <w:r>
          <w:fldChar w:fldCharType="begin"/>
        </w:r>
        <w:r>
          <w:instrText xml:space="preserve"> PAGEREF _Toc15485 \h </w:instrText>
        </w:r>
        <w:r>
          <w:fldChar w:fldCharType="separate"/>
        </w:r>
        <w:r>
          <w:t>47</w:t>
        </w:r>
        <w:r>
          <w:fldChar w:fldCharType="end"/>
        </w:r>
      </w:hyperlink>
    </w:p>
    <w:p>
      <w:pPr>
        <w:pStyle w:val="TOC2"/>
        <w:tabs>
          <w:tab w:val="right" w:leader="dot" w:pos="8306"/>
        </w:tabs>
      </w:pPr>
      <w:hyperlink w:anchor="_Toc22121" w:history="1">
        <w:r>
          <w:rPr>
            <w:rFonts w:ascii="仿宋" w:eastAsia="仿宋" w:hAnsi="仿宋" w:cs="仿宋" w:hint="eastAsia"/>
            <w:lang w:eastAsia="zh-CN"/>
          </w:rPr>
          <w:t>(一)、人力资源配置</w:t>
        </w:r>
        <w:r>
          <w:tab/>
        </w:r>
        <w:r>
          <w:fldChar w:fldCharType="begin"/>
        </w:r>
        <w:r>
          <w:instrText xml:space="preserve"> PAGEREF _Toc22121 \h </w:instrText>
        </w:r>
        <w:r>
          <w:fldChar w:fldCharType="separate"/>
        </w:r>
        <w:r>
          <w:t>47</w:t>
        </w:r>
        <w:r>
          <w:fldChar w:fldCharType="end"/>
        </w:r>
      </w:hyperlink>
    </w:p>
    <w:p>
      <w:pPr>
        <w:pStyle w:val="TOC2"/>
        <w:tabs>
          <w:tab w:val="right" w:leader="dot" w:pos="8306"/>
        </w:tabs>
      </w:pPr>
      <w:hyperlink w:anchor="_Toc32696" w:history="1">
        <w:r>
          <w:rPr>
            <w:rFonts w:ascii="仿宋" w:eastAsia="仿宋" w:hAnsi="仿宋" w:cs="仿宋" w:hint="eastAsia"/>
            <w:lang w:eastAsia="zh-CN"/>
          </w:rPr>
          <w:t>(二)、员工技能培训</w:t>
        </w:r>
        <w:r>
          <w:tab/>
        </w:r>
        <w:r>
          <w:fldChar w:fldCharType="begin"/>
        </w:r>
        <w:r>
          <w:instrText xml:space="preserve"> PAGEREF _Toc32696 \h </w:instrText>
        </w:r>
        <w:r>
          <w:fldChar w:fldCharType="separate"/>
        </w:r>
        <w:r>
          <w:t>48</w:t>
        </w:r>
        <w:r>
          <w:fldChar w:fldCharType="end"/>
        </w:r>
      </w:hyperlink>
    </w:p>
    <w:p>
      <w:pPr>
        <w:pStyle w:val="TOC1"/>
        <w:tabs>
          <w:tab w:val="right" w:leader="dot" w:pos="8306"/>
        </w:tabs>
      </w:pPr>
      <w:hyperlink w:anchor="_Toc10885" w:history="1">
        <w:r>
          <w:rPr>
            <w:rFonts w:ascii="仿宋" w:eastAsia="仿宋" w:hAnsi="仿宋" w:cs="仿宋" w:hint="eastAsia"/>
            <w:lang w:eastAsia="zh-CN"/>
          </w:rPr>
          <w:t>十二、垃圾车项目概况</w:t>
        </w:r>
        <w:r>
          <w:tab/>
        </w:r>
        <w:r>
          <w:fldChar w:fldCharType="begin"/>
        </w:r>
        <w:r>
          <w:instrText xml:space="preserve"> PAGEREF _Toc10885 \h </w:instrText>
        </w:r>
        <w:r>
          <w:fldChar w:fldCharType="separate"/>
        </w:r>
        <w:r>
          <w:t>49</w:t>
        </w:r>
        <w:r>
          <w:fldChar w:fldCharType="end"/>
        </w:r>
      </w:hyperlink>
    </w:p>
    <w:p>
      <w:pPr>
        <w:pStyle w:val="TOC2"/>
        <w:tabs>
          <w:tab w:val="right" w:leader="dot" w:pos="8306"/>
        </w:tabs>
      </w:pPr>
      <w:hyperlink w:anchor="_Toc21027" w:history="1">
        <w:r>
          <w:rPr>
            <w:rFonts w:ascii="仿宋" w:eastAsia="仿宋" w:hAnsi="仿宋" w:cs="仿宋" w:hint="eastAsia"/>
            <w:lang w:eastAsia="zh-CN"/>
          </w:rPr>
          <w:t>(一)、垃圾车项目基本情况</w:t>
        </w:r>
        <w:r>
          <w:tab/>
        </w:r>
        <w:r>
          <w:fldChar w:fldCharType="begin"/>
        </w:r>
        <w:r>
          <w:instrText xml:space="preserve"> PAGEREF _Toc21027 \h </w:instrText>
        </w:r>
        <w:r>
          <w:fldChar w:fldCharType="separate"/>
        </w:r>
        <w:r>
          <w:t>49</w:t>
        </w:r>
        <w:r>
          <w:fldChar w:fldCharType="end"/>
        </w:r>
      </w:hyperlink>
    </w:p>
    <w:p>
      <w:pPr>
        <w:pStyle w:val="TOC2"/>
        <w:tabs>
          <w:tab w:val="right" w:leader="dot" w:pos="8306"/>
        </w:tabs>
      </w:pPr>
      <w:hyperlink w:anchor="_Toc20140" w:history="1">
        <w:r>
          <w:rPr>
            <w:rFonts w:ascii="仿宋" w:eastAsia="仿宋" w:hAnsi="仿宋" w:cs="仿宋" w:hint="eastAsia"/>
            <w:lang w:eastAsia="zh-CN"/>
          </w:rPr>
          <w:t>(二)、主办单位基本情况</w:t>
        </w:r>
        <w:r>
          <w:tab/>
        </w:r>
        <w:r>
          <w:fldChar w:fldCharType="begin"/>
        </w:r>
        <w:r>
          <w:instrText xml:space="preserve"> PAGEREF _Toc20140 \h </w:instrText>
        </w:r>
        <w:r>
          <w:fldChar w:fldCharType="separate"/>
        </w:r>
        <w:r>
          <w:t>50</w:t>
        </w:r>
        <w:r>
          <w:fldChar w:fldCharType="end"/>
        </w:r>
      </w:hyperlink>
    </w:p>
    <w:p>
      <w:pPr>
        <w:pStyle w:val="TOC2"/>
        <w:tabs>
          <w:tab w:val="right" w:leader="dot" w:pos="8306"/>
        </w:tabs>
      </w:pPr>
      <w:hyperlink w:anchor="_Toc31894" w:history="1">
        <w:r>
          <w:rPr>
            <w:rFonts w:ascii="仿宋" w:eastAsia="仿宋" w:hAnsi="仿宋" w:cs="仿宋" w:hint="eastAsia"/>
            <w:lang w:eastAsia="zh-CN"/>
          </w:rPr>
          <w:t>(三)、垃圾车项目建设选址及用地规模</w:t>
        </w:r>
        <w:r>
          <w:tab/>
        </w:r>
        <w:r>
          <w:fldChar w:fldCharType="begin"/>
        </w:r>
        <w:r>
          <w:instrText xml:space="preserve"> PAGEREF _Toc31894 \h </w:instrText>
        </w:r>
        <w:r>
          <w:fldChar w:fldCharType="separate"/>
        </w:r>
        <w:r>
          <w:t>51</w:t>
        </w:r>
        <w:r>
          <w:fldChar w:fldCharType="end"/>
        </w:r>
      </w:hyperlink>
    </w:p>
    <w:p>
      <w:pPr>
        <w:pStyle w:val="TOC2"/>
        <w:tabs>
          <w:tab w:val="right" w:leader="dot" w:pos="8306"/>
        </w:tabs>
      </w:pPr>
      <w:hyperlink w:anchor="_Toc20279" w:history="1">
        <w:r>
          <w:rPr>
            <w:rFonts w:ascii="仿宋" w:eastAsia="仿宋" w:hAnsi="仿宋" w:cs="仿宋" w:hint="eastAsia"/>
            <w:lang w:eastAsia="zh-CN"/>
          </w:rPr>
          <w:t>(四)、垃圾车项目总投资及资金构成</w:t>
        </w:r>
        <w:r>
          <w:tab/>
        </w:r>
        <w:r>
          <w:fldChar w:fldCharType="begin"/>
        </w:r>
        <w:r>
          <w:instrText xml:space="preserve"> PAGEREF _Toc20279 \h </w:instrText>
        </w:r>
        <w:r>
          <w:fldChar w:fldCharType="separate"/>
        </w:r>
        <w:r>
          <w:t>52</w:t>
        </w:r>
        <w:r>
          <w:fldChar w:fldCharType="end"/>
        </w:r>
      </w:hyperlink>
    </w:p>
    <w:p>
      <w:pPr>
        <w:pStyle w:val="TOC2"/>
        <w:tabs>
          <w:tab w:val="right" w:leader="dot" w:pos="8306"/>
        </w:tabs>
      </w:pPr>
      <w:hyperlink w:anchor="_Toc11617" w:history="1">
        <w:r>
          <w:rPr>
            <w:rFonts w:ascii="仿宋" w:eastAsia="仿宋" w:hAnsi="仿宋" w:cs="仿宋" w:hint="eastAsia"/>
            <w:lang w:eastAsia="zh-CN"/>
          </w:rPr>
          <w:t>(五)、垃圾车项目资本金筹措方案</w:t>
        </w:r>
        <w:r>
          <w:tab/>
        </w:r>
        <w:r>
          <w:fldChar w:fldCharType="begin"/>
        </w:r>
        <w:r>
          <w:instrText xml:space="preserve"> PAGEREF _Toc11617 \h </w:instrText>
        </w:r>
        <w:r>
          <w:fldChar w:fldCharType="separate"/>
        </w:r>
        <w:r>
          <w:t>54</w:t>
        </w:r>
        <w:r>
          <w:fldChar w:fldCharType="end"/>
        </w:r>
      </w:hyperlink>
    </w:p>
    <w:p>
      <w:pPr>
        <w:pStyle w:val="TOC2"/>
        <w:tabs>
          <w:tab w:val="right" w:leader="dot" w:pos="8306"/>
        </w:tabs>
      </w:pPr>
      <w:hyperlink w:anchor="_Toc3885" w:history="1">
        <w:r>
          <w:rPr>
            <w:rFonts w:ascii="仿宋" w:eastAsia="仿宋" w:hAnsi="仿宋" w:cs="仿宋" w:hint="eastAsia"/>
            <w:lang w:eastAsia="zh-CN"/>
          </w:rPr>
          <w:t>(六)、申请银行借款方案</w:t>
        </w:r>
        <w:r>
          <w:tab/>
        </w:r>
        <w:r>
          <w:fldChar w:fldCharType="begin"/>
        </w:r>
        <w:r>
          <w:instrText xml:space="preserve"> PAGEREF _Toc3885 \h </w:instrText>
        </w:r>
        <w:r>
          <w:fldChar w:fldCharType="separate"/>
        </w:r>
        <w:r>
          <w:t>55</w:t>
        </w:r>
        <w:r>
          <w:fldChar w:fldCharType="end"/>
        </w:r>
      </w:hyperlink>
    </w:p>
    <w:p>
      <w:pPr>
        <w:pStyle w:val="TOC2"/>
        <w:tabs>
          <w:tab w:val="right" w:leader="dot" w:pos="8306"/>
        </w:tabs>
      </w:pPr>
      <w:hyperlink w:anchor="_Toc14749" w:history="1">
        <w:r>
          <w:rPr>
            <w:rFonts w:ascii="仿宋" w:eastAsia="仿宋" w:hAnsi="仿宋" w:cs="仿宋" w:hint="eastAsia"/>
            <w:lang w:eastAsia="zh-CN"/>
          </w:rPr>
          <w:t>(七)、垃圾车项目预期经济效益规划目标</w:t>
        </w:r>
        <w:r>
          <w:tab/>
        </w:r>
        <w:r>
          <w:fldChar w:fldCharType="begin"/>
        </w:r>
        <w:r>
          <w:instrText xml:space="preserve"> PAGEREF _Toc14749 \h </w:instrText>
        </w:r>
        <w:r>
          <w:fldChar w:fldCharType="separate"/>
        </w:r>
        <w:r>
          <w:t>57</w:t>
        </w:r>
        <w:r>
          <w:fldChar w:fldCharType="end"/>
        </w:r>
      </w:hyperlink>
    </w:p>
    <w:p>
      <w:pPr>
        <w:pStyle w:val="TOC2"/>
        <w:tabs>
          <w:tab w:val="right" w:leader="dot" w:pos="8306"/>
        </w:tabs>
      </w:pPr>
      <w:hyperlink w:anchor="_Toc15555" w:history="1">
        <w:r>
          <w:rPr>
            <w:rFonts w:ascii="仿宋" w:eastAsia="仿宋" w:hAnsi="仿宋" w:cs="仿宋" w:hint="eastAsia"/>
            <w:lang w:eastAsia="zh-CN"/>
          </w:rPr>
          <w:t>(八)、垃圾车项目建设进度规划</w:t>
        </w:r>
        <w:r>
          <w:tab/>
        </w:r>
        <w:r>
          <w:fldChar w:fldCharType="begin"/>
        </w:r>
        <w:r>
          <w:instrText xml:space="preserve"> PAGEREF _Toc15555 \h </w:instrText>
        </w:r>
        <w:r>
          <w:fldChar w:fldCharType="separate"/>
        </w:r>
        <w:r>
          <w:t>58</w:t>
        </w:r>
        <w:r>
          <w:fldChar w:fldCharType="end"/>
        </w:r>
      </w:hyperlink>
    </w:p>
    <w:p>
      <w:pPr>
        <w:pStyle w:val="TOC1"/>
        <w:tabs>
          <w:tab w:val="right" w:leader="dot" w:pos="8306"/>
        </w:tabs>
      </w:pPr>
      <w:hyperlink w:anchor="_Toc5667" w:history="1">
        <w:r>
          <w:rPr>
            <w:rFonts w:ascii="仿宋" w:eastAsia="仿宋" w:hAnsi="仿宋" w:cs="仿宋" w:hint="eastAsia"/>
            <w:lang w:eastAsia="zh-CN"/>
          </w:rPr>
          <w:t>十三、S W O T 分 析</w:t>
        </w:r>
        <w:r>
          <w:tab/>
        </w:r>
        <w:r>
          <w:fldChar w:fldCharType="begin"/>
        </w:r>
        <w:r>
          <w:instrText xml:space="preserve"> PAGEREF _Toc5667 \h </w:instrText>
        </w:r>
        <w:r>
          <w:fldChar w:fldCharType="separate"/>
        </w:r>
        <w:r>
          <w:t>59</w:t>
        </w:r>
        <w:r>
          <w:fldChar w:fldCharType="end"/>
        </w:r>
      </w:hyperlink>
    </w:p>
    <w:p>
      <w:pPr>
        <w:pStyle w:val="TOC2"/>
        <w:tabs>
          <w:tab w:val="right" w:leader="dot" w:pos="8306"/>
        </w:tabs>
      </w:pPr>
      <w:hyperlink w:anchor="_Toc25342" w:history="1">
        <w:r>
          <w:rPr>
            <w:rFonts w:ascii="仿宋" w:eastAsia="仿宋" w:hAnsi="仿宋" w:cs="仿宋" w:hint="eastAsia"/>
            <w:lang w:eastAsia="zh-CN"/>
          </w:rPr>
          <w:t>(一)、优势分析(S)</w:t>
        </w:r>
        <w:r>
          <w:tab/>
        </w:r>
        <w:r>
          <w:fldChar w:fldCharType="begin"/>
        </w:r>
        <w:r>
          <w:instrText xml:space="preserve"> PAGEREF _Toc25342 \h </w:instrText>
        </w:r>
        <w:r>
          <w:fldChar w:fldCharType="separate"/>
        </w:r>
        <w:r>
          <w:t>59</w:t>
        </w:r>
        <w:r>
          <w:fldChar w:fldCharType="end"/>
        </w:r>
      </w:hyperlink>
    </w:p>
    <w:p>
      <w:pPr>
        <w:pStyle w:val="TOC2"/>
        <w:tabs>
          <w:tab w:val="right" w:leader="dot" w:pos="8306"/>
        </w:tabs>
      </w:pPr>
      <w:hyperlink w:anchor="_Toc11562" w:history="1">
        <w:r>
          <w:rPr>
            <w:rFonts w:ascii="仿宋" w:eastAsia="仿宋" w:hAnsi="仿宋" w:cs="仿宋" w:hint="eastAsia"/>
            <w:lang w:eastAsia="zh-CN"/>
          </w:rPr>
          <w:t>(二)、劣势分析(W)</w:t>
        </w:r>
        <w:r>
          <w:tab/>
        </w:r>
        <w:r>
          <w:fldChar w:fldCharType="begin"/>
        </w:r>
        <w:r>
          <w:instrText xml:space="preserve"> PAGEREF _Toc11562 \h </w:instrText>
        </w:r>
        <w:r>
          <w:fldChar w:fldCharType="separate"/>
        </w:r>
        <w:r>
          <w:t>61</w:t>
        </w:r>
        <w:r>
          <w:fldChar w:fldCharType="end"/>
        </w:r>
      </w:hyperlink>
    </w:p>
    <w:p>
      <w:pPr>
        <w:pStyle w:val="TOC2"/>
        <w:tabs>
          <w:tab w:val="right" w:leader="dot" w:pos="8306"/>
        </w:tabs>
      </w:pPr>
      <w:hyperlink w:anchor="_Toc18781" w:history="1">
        <w:r>
          <w:rPr>
            <w:rFonts w:ascii="仿宋" w:eastAsia="仿宋" w:hAnsi="仿宋" w:cs="仿宋" w:hint="eastAsia"/>
            <w:lang w:eastAsia="zh-CN"/>
          </w:rPr>
          <w:t>(三)、机会分析(O)</w:t>
        </w:r>
        <w:r>
          <w:tab/>
        </w:r>
        <w:r>
          <w:fldChar w:fldCharType="begin"/>
        </w:r>
        <w:r>
          <w:instrText xml:space="preserve"> PAGEREF _Toc18781 \h </w:instrText>
        </w:r>
        <w:r>
          <w:fldChar w:fldCharType="separate"/>
        </w:r>
        <w:r>
          <w:t>62</w:t>
        </w:r>
        <w:r>
          <w:fldChar w:fldCharType="end"/>
        </w:r>
      </w:hyperlink>
    </w:p>
    <w:p>
      <w:pPr>
        <w:pStyle w:val="TOC2"/>
        <w:tabs>
          <w:tab w:val="right" w:leader="dot" w:pos="8306"/>
        </w:tabs>
      </w:pPr>
      <w:hyperlink w:anchor="_Toc7638" w:history="1">
        <w:r>
          <w:rPr>
            <w:rFonts w:ascii="仿宋" w:eastAsia="仿宋" w:hAnsi="仿宋" w:cs="仿宋" w:hint="eastAsia"/>
            <w:lang w:eastAsia="zh-CN"/>
          </w:rPr>
          <w:t>(四)、威胁分析(T)</w:t>
        </w:r>
        <w:r>
          <w:tab/>
        </w:r>
        <w:r>
          <w:fldChar w:fldCharType="begin"/>
        </w:r>
        <w:r>
          <w:instrText xml:space="preserve"> PAGEREF _Toc7638 \h </w:instrText>
        </w:r>
        <w:r>
          <w:fldChar w:fldCharType="separate"/>
        </w:r>
        <w:r>
          <w:t>63</w:t>
        </w:r>
        <w:r>
          <w:fldChar w:fldCharType="end"/>
        </w:r>
      </w:hyperlink>
    </w:p>
    <w:p>
      <w:pPr>
        <w:pStyle w:val="TOC1"/>
        <w:tabs>
          <w:tab w:val="right" w:leader="dot" w:pos="8306"/>
        </w:tabs>
      </w:pPr>
      <w:hyperlink w:anchor="_Toc6563" w:history="1">
        <w:r>
          <w:rPr>
            <w:rFonts w:ascii="仿宋" w:eastAsia="仿宋" w:hAnsi="仿宋" w:cs="仿宋" w:hint="eastAsia"/>
            <w:lang w:eastAsia="zh-CN"/>
          </w:rPr>
          <w:t>十四、第二十六章人才留存与流失管理</w:t>
        </w:r>
        <w:r>
          <w:tab/>
        </w:r>
        <w:r>
          <w:fldChar w:fldCharType="begin"/>
        </w:r>
        <w:r>
          <w:instrText xml:space="preserve"> PAGEREF _Toc6563 \h </w:instrText>
        </w:r>
        <w:r>
          <w:fldChar w:fldCharType="separate"/>
        </w:r>
        <w:r>
          <w:t>65</w:t>
        </w:r>
        <w:r>
          <w:fldChar w:fldCharType="end"/>
        </w:r>
      </w:hyperlink>
    </w:p>
    <w:p>
      <w:pPr>
        <w:pStyle w:val="TOC2"/>
        <w:tabs>
          <w:tab w:val="right" w:leader="dot" w:pos="8306"/>
        </w:tabs>
      </w:pPr>
      <w:hyperlink w:anchor="_Toc7489" w:history="1">
        <w:r>
          <w:rPr>
            <w:rFonts w:ascii="仿宋" w:eastAsia="仿宋" w:hAnsi="仿宋" w:cs="仿宋" w:hint="eastAsia"/>
            <w:lang w:eastAsia="zh-CN"/>
          </w:rPr>
          <w:t>(一)、人才留存策略</w:t>
        </w:r>
        <w:r>
          <w:tab/>
        </w:r>
        <w:r>
          <w:fldChar w:fldCharType="begin"/>
        </w:r>
        <w:r>
          <w:instrText xml:space="preserve"> PAGEREF _Toc7489 \h </w:instrText>
        </w:r>
        <w:r>
          <w:fldChar w:fldCharType="separate"/>
        </w:r>
        <w:r>
          <w:t>65</w:t>
        </w:r>
        <w:r>
          <w:fldChar w:fldCharType="end"/>
        </w:r>
      </w:hyperlink>
    </w:p>
    <w:p>
      <w:pPr>
        <w:pStyle w:val="TOC2"/>
        <w:tabs>
          <w:tab w:val="right" w:leader="dot" w:pos="8306"/>
        </w:tabs>
      </w:pPr>
      <w:hyperlink w:anchor="_Toc17736" w:history="1">
        <w:r>
          <w:rPr>
            <w:rFonts w:ascii="仿宋" w:eastAsia="仿宋" w:hAnsi="仿宋" w:cs="仿宋" w:hint="eastAsia"/>
            <w:lang w:eastAsia="zh-CN"/>
          </w:rPr>
          <w:t>(二)、人才流失分析与改进</w:t>
        </w:r>
        <w:r>
          <w:tab/>
        </w:r>
        <w:r>
          <w:fldChar w:fldCharType="begin"/>
        </w:r>
        <w:r>
          <w:instrText xml:space="preserve"> PAGEREF _Toc17736 \h </w:instrText>
        </w:r>
        <w:r>
          <w:fldChar w:fldCharType="separate"/>
        </w:r>
        <w:r>
          <w:t>65</w:t>
        </w:r>
        <w:r>
          <w:fldChar w:fldCharType="end"/>
        </w:r>
      </w:hyperlink>
    </w:p>
    <w:p>
      <w:pPr>
        <w:pStyle w:val="TOC2"/>
        <w:tabs>
          <w:tab w:val="right" w:leader="dot" w:pos="8306"/>
        </w:tabs>
      </w:pPr>
      <w:hyperlink w:anchor="_Toc11458" w:history="1">
        <w:r>
          <w:rPr>
            <w:rFonts w:ascii="仿宋" w:eastAsia="仿宋" w:hAnsi="仿宋" w:cs="仿宋" w:hint="eastAsia"/>
            <w:lang w:eastAsia="zh-CN"/>
          </w:rPr>
          <w:t>(三)、持续改进与未来展望</w:t>
        </w:r>
        <w:r>
          <w:tab/>
        </w:r>
        <w:r>
          <w:fldChar w:fldCharType="begin"/>
        </w:r>
        <w:r>
          <w:instrText xml:space="preserve"> PAGEREF _Toc11458 \h </w:instrText>
        </w:r>
        <w:r>
          <w:fldChar w:fldCharType="separate"/>
        </w:r>
        <w:r>
          <w:t>66</w:t>
        </w:r>
        <w:r>
          <w:fldChar w:fldCharType="end"/>
        </w:r>
      </w:hyperlink>
    </w:p>
    <w:p>
      <w:pPr>
        <w:pStyle w:val="TOC1"/>
        <w:tabs>
          <w:tab w:val="right" w:leader="dot" w:pos="8306"/>
        </w:tabs>
      </w:pPr>
      <w:hyperlink w:anchor="_Toc12054" w:history="1">
        <w:r>
          <w:rPr>
            <w:rFonts w:ascii="仿宋" w:eastAsia="仿宋" w:hAnsi="仿宋" w:cs="仿宋" w:hint="eastAsia"/>
            <w:lang w:eastAsia="zh-CN"/>
          </w:rPr>
          <w:t>十五、必要性分析</w:t>
        </w:r>
        <w:r>
          <w:tab/>
        </w:r>
        <w:r>
          <w:fldChar w:fldCharType="begin"/>
        </w:r>
        <w:r>
          <w:instrText xml:space="preserve"> PAGEREF _Toc12054 \h </w:instrText>
        </w:r>
        <w:r>
          <w:fldChar w:fldCharType="separate"/>
        </w:r>
        <w:r>
          <w:t>66</w:t>
        </w:r>
        <w:r>
          <w:fldChar w:fldCharType="end"/>
        </w:r>
      </w:hyperlink>
    </w:p>
    <w:p>
      <w:pPr>
        <w:pStyle w:val="TOC2"/>
        <w:tabs>
          <w:tab w:val="right" w:leader="dot" w:pos="8306"/>
        </w:tabs>
      </w:pPr>
      <w:hyperlink w:anchor="_Toc14209" w:history="1">
        <w:r>
          <w:rPr>
            <w:rFonts w:ascii="仿宋" w:eastAsia="仿宋" w:hAnsi="仿宋" w:cs="仿宋" w:hint="eastAsia"/>
            <w:lang w:eastAsia="zh-CN"/>
          </w:rPr>
          <w:t>(一)、必要性分析</w:t>
        </w:r>
        <w:r>
          <w:tab/>
        </w:r>
        <w:r>
          <w:fldChar w:fldCharType="begin"/>
        </w:r>
        <w:r>
          <w:instrText xml:space="preserve"> PAGEREF _Toc14209 \h </w:instrText>
        </w:r>
        <w:r>
          <w:fldChar w:fldCharType="separate"/>
        </w:r>
        <w:r>
          <w:t>66</w:t>
        </w:r>
        <w:r>
          <w:fldChar w:fldCharType="end"/>
        </w:r>
      </w:hyperlink>
    </w:p>
    <w:p>
      <w:pPr>
        <w:pStyle w:val="TOC1"/>
        <w:tabs>
          <w:tab w:val="right" w:leader="dot" w:pos="8306"/>
        </w:tabs>
      </w:pPr>
      <w:hyperlink w:anchor="_Toc761" w:history="1">
        <w:r>
          <w:rPr>
            <w:rFonts w:ascii="仿宋" w:eastAsia="仿宋" w:hAnsi="仿宋" w:cs="仿宋" w:hint="eastAsia"/>
            <w:lang w:eastAsia="zh-CN"/>
          </w:rPr>
          <w:t>十六、质量管理与持续改进</w:t>
        </w:r>
        <w:r>
          <w:tab/>
        </w:r>
        <w:r>
          <w:fldChar w:fldCharType="begin"/>
        </w:r>
        <w:r>
          <w:instrText xml:space="preserve"> PAGEREF _Toc761 \h </w:instrText>
        </w:r>
        <w:r>
          <w:fldChar w:fldCharType="separate"/>
        </w:r>
        <w:r>
          <w:t>67</w:t>
        </w:r>
        <w:r>
          <w:fldChar w:fldCharType="end"/>
        </w:r>
      </w:hyperlink>
    </w:p>
    <w:p>
      <w:pPr>
        <w:pStyle w:val="TOC2"/>
        <w:tabs>
          <w:tab w:val="right" w:leader="dot" w:pos="8306"/>
        </w:tabs>
      </w:pPr>
      <w:hyperlink w:anchor="_Toc31130" w:history="1">
        <w:r>
          <w:rPr>
            <w:rFonts w:ascii="仿宋" w:eastAsia="仿宋" w:hAnsi="仿宋" w:cs="仿宋" w:hint="eastAsia"/>
            <w:lang w:eastAsia="zh-CN"/>
          </w:rPr>
          <w:t>(一)、质量管理体系建设</w:t>
        </w:r>
        <w:r>
          <w:tab/>
        </w:r>
        <w:r>
          <w:fldChar w:fldCharType="begin"/>
        </w:r>
        <w:r>
          <w:instrText xml:space="preserve"> PAGEREF _Toc31130 \h </w:instrText>
        </w:r>
        <w:r>
          <w:fldChar w:fldCharType="separate"/>
        </w:r>
        <w:r>
          <w:t>67</w:t>
        </w:r>
        <w:r>
          <w:fldChar w:fldCharType="end"/>
        </w:r>
      </w:hyperlink>
    </w:p>
    <w:p>
      <w:pPr>
        <w:pStyle w:val="TOC2"/>
        <w:tabs>
          <w:tab w:val="right" w:leader="dot" w:pos="8306"/>
        </w:tabs>
      </w:pPr>
      <w:hyperlink w:anchor="_Toc13583" w:history="1">
        <w:r>
          <w:rPr>
            <w:rFonts w:ascii="仿宋" w:eastAsia="仿宋" w:hAnsi="仿宋" w:cs="仿宋" w:hint="eastAsia"/>
            <w:lang w:eastAsia="zh-CN"/>
          </w:rPr>
          <w:t>(二)、生产过程控制</w:t>
        </w:r>
        <w:r>
          <w:tab/>
        </w:r>
        <w:r>
          <w:fldChar w:fldCharType="begin"/>
        </w:r>
        <w:r>
          <w:instrText xml:space="preserve"> PAGEREF _Toc13583 \h </w:instrText>
        </w:r>
        <w:r>
          <w:fldChar w:fldCharType="separate"/>
        </w:r>
        <w:r>
          <w:t>68</w:t>
        </w:r>
        <w:r>
          <w:fldChar w:fldCharType="end"/>
        </w:r>
      </w:hyperlink>
    </w:p>
    <w:p>
      <w:pPr>
        <w:pStyle w:val="TOC2"/>
        <w:tabs>
          <w:tab w:val="right" w:leader="dot" w:pos="8306"/>
        </w:tabs>
      </w:pPr>
      <w:hyperlink w:anchor="_Toc25943" w:history="1">
        <w:r>
          <w:rPr>
            <w:rFonts w:ascii="仿宋" w:eastAsia="仿宋" w:hAnsi="仿宋" w:cs="仿宋" w:hint="eastAsia"/>
            <w:lang w:eastAsia="zh-CN"/>
          </w:rPr>
          <w:t>(三)、产品质量检验与测试</w:t>
        </w:r>
        <w:r>
          <w:tab/>
        </w:r>
        <w:r>
          <w:fldChar w:fldCharType="begin"/>
        </w:r>
        <w:r>
          <w:instrText xml:space="preserve"> PAGEREF _Toc25943 \h </w:instrText>
        </w:r>
        <w:r>
          <w:fldChar w:fldCharType="separate"/>
        </w:r>
        <w:r>
          <w:t>70</w:t>
        </w:r>
        <w:r>
          <w:fldChar w:fldCharType="end"/>
        </w:r>
      </w:hyperlink>
    </w:p>
    <w:p>
      <w:pPr>
        <w:pStyle w:val="TOC2"/>
        <w:tabs>
          <w:tab w:val="right" w:leader="dot" w:pos="8306"/>
        </w:tabs>
      </w:pPr>
      <w:hyperlink w:anchor="_Toc10873" w:history="1">
        <w:r>
          <w:rPr>
            <w:rFonts w:ascii="仿宋" w:eastAsia="仿宋" w:hAnsi="仿宋" w:cs="仿宋" w:hint="eastAsia"/>
            <w:lang w:eastAsia="zh-CN"/>
          </w:rPr>
          <w:t>(四)、用户反馈与质量改进</w:t>
        </w:r>
        <w:r>
          <w:tab/>
        </w:r>
        <w:r>
          <w:fldChar w:fldCharType="begin"/>
        </w:r>
        <w:r>
          <w:instrText xml:space="preserve"> PAGEREF _Toc10873 \h </w:instrText>
        </w:r>
        <w:r>
          <w:fldChar w:fldCharType="separate"/>
        </w:r>
        <w:r>
          <w:t>70</w:t>
        </w:r>
        <w:r>
          <w:fldChar w:fldCharType="end"/>
        </w:r>
      </w:hyperlink>
    </w:p>
    <w:p>
      <w:pPr>
        <w:pStyle w:val="TOC2"/>
        <w:tabs>
          <w:tab w:val="right" w:leader="dot" w:pos="8306"/>
        </w:tabs>
      </w:pPr>
      <w:hyperlink w:anchor="_Toc8017" w:history="1">
        <w:r>
          <w:rPr>
            <w:rFonts w:ascii="仿宋" w:eastAsia="仿宋" w:hAnsi="仿宋" w:cs="仿宋" w:hint="eastAsia"/>
            <w:lang w:eastAsia="zh-CN"/>
          </w:rPr>
          <w:t>(五)、质量认证与标准化</w:t>
        </w:r>
        <w:r>
          <w:tab/>
        </w:r>
        <w:r>
          <w:fldChar w:fldCharType="begin"/>
        </w:r>
        <w:r>
          <w:instrText xml:space="preserve"> PAGEREF _Toc8017 \h </w:instrText>
        </w:r>
        <w:r>
          <w:fldChar w:fldCharType="separate"/>
        </w:r>
        <w:r>
          <w:t>72</w:t>
        </w:r>
        <w:r>
          <w:fldChar w:fldCharType="end"/>
        </w:r>
      </w:hyperlink>
    </w:p>
    <w:p>
      <w:pPr>
        <w:pStyle w:val="TOC1"/>
        <w:tabs>
          <w:tab w:val="right" w:leader="dot" w:pos="8306"/>
        </w:tabs>
      </w:pPr>
      <w:hyperlink w:anchor="_Toc24961" w:history="1">
        <w:r>
          <w:rPr>
            <w:rFonts w:ascii="仿宋" w:eastAsia="仿宋" w:hAnsi="仿宋" w:cs="仿宋" w:hint="eastAsia"/>
            <w:lang w:eastAsia="zh-CN"/>
          </w:rPr>
          <w:t>十七、招聘与人才发展</w:t>
        </w:r>
        <w:r>
          <w:tab/>
        </w:r>
        <w:r>
          <w:fldChar w:fldCharType="begin"/>
        </w:r>
        <w:r>
          <w:instrText xml:space="preserve"> PAGEREF _Toc24961 \h </w:instrText>
        </w:r>
        <w:r>
          <w:fldChar w:fldCharType="separate"/>
        </w:r>
        <w:r>
          <w:t>73</w:t>
        </w:r>
        <w:r>
          <w:fldChar w:fldCharType="end"/>
        </w:r>
      </w:hyperlink>
    </w:p>
    <w:p>
      <w:pPr>
        <w:pStyle w:val="TOC2"/>
        <w:tabs>
          <w:tab w:val="right" w:leader="dot" w:pos="8306"/>
        </w:tabs>
      </w:pPr>
      <w:hyperlink w:anchor="_Toc12403" w:history="1">
        <w:r>
          <w:rPr>
            <w:rFonts w:ascii="仿宋" w:eastAsia="仿宋" w:hAnsi="仿宋" w:cs="仿宋" w:hint="eastAsia"/>
            <w:lang w:eastAsia="zh-CN"/>
          </w:rPr>
          <w:t>(一)、人才需求分析</w:t>
        </w:r>
        <w:r>
          <w:tab/>
        </w:r>
        <w:r>
          <w:fldChar w:fldCharType="begin"/>
        </w:r>
        <w:r>
          <w:instrText xml:space="preserve"> PAGEREF _Toc12403 \h </w:instrText>
        </w:r>
        <w:r>
          <w:fldChar w:fldCharType="separate"/>
        </w:r>
        <w:r>
          <w:t>73</w:t>
        </w:r>
        <w:r>
          <w:fldChar w:fldCharType="end"/>
        </w:r>
      </w:hyperlink>
    </w:p>
    <w:p>
      <w:pPr>
        <w:pStyle w:val="TOC2"/>
        <w:tabs>
          <w:tab w:val="right" w:leader="dot" w:pos="8306"/>
        </w:tabs>
      </w:pPr>
      <w:hyperlink w:anchor="_Toc17712" w:history="1">
        <w:r>
          <w:rPr>
            <w:rFonts w:ascii="仿宋" w:eastAsia="仿宋" w:hAnsi="仿宋" w:cs="仿宋" w:hint="eastAsia"/>
            <w:lang w:eastAsia="zh-CN"/>
          </w:rPr>
          <w:t>(二)、招聘计划与流程</w:t>
        </w:r>
        <w:r>
          <w:tab/>
        </w:r>
        <w:r>
          <w:fldChar w:fldCharType="begin"/>
        </w:r>
        <w:r>
          <w:instrText xml:space="preserve"> PAGEREF _Toc17712 \h </w:instrText>
        </w:r>
        <w:r>
          <w:fldChar w:fldCharType="separate"/>
        </w:r>
        <w:r>
          <w:t>73</w:t>
        </w:r>
        <w:r>
          <w:fldChar w:fldCharType="end"/>
        </w:r>
      </w:hyperlink>
    </w:p>
    <w:p>
      <w:pPr>
        <w:pStyle w:val="TOC2"/>
        <w:tabs>
          <w:tab w:val="right" w:leader="dot" w:pos="8306"/>
        </w:tabs>
      </w:pPr>
      <w:hyperlink w:anchor="_Toc26216" w:history="1">
        <w:r>
          <w:rPr>
            <w:rFonts w:ascii="仿宋" w:eastAsia="仿宋" w:hAnsi="仿宋" w:cs="仿宋" w:hint="eastAsia"/>
            <w:lang w:eastAsia="zh-CN"/>
          </w:rPr>
          <w:t>(三)、员工培训与发展</w:t>
        </w:r>
        <w:r>
          <w:tab/>
        </w:r>
        <w:r>
          <w:fldChar w:fldCharType="begin"/>
        </w:r>
        <w:r>
          <w:instrText xml:space="preserve"> PAGEREF _Toc26216 \h </w:instrText>
        </w:r>
        <w:r>
          <w:fldChar w:fldCharType="separate"/>
        </w:r>
        <w:r>
          <w:t>75</w:t>
        </w:r>
        <w:r>
          <w:fldChar w:fldCharType="end"/>
        </w:r>
      </w:hyperlink>
    </w:p>
    <w:p>
      <w:pPr>
        <w:pStyle w:val="TOC2"/>
        <w:tabs>
          <w:tab w:val="right" w:leader="dot" w:pos="8306"/>
        </w:tabs>
      </w:pPr>
      <w:hyperlink w:anchor="_Toc19320" w:history="1">
        <w:r>
          <w:rPr>
            <w:rFonts w:ascii="仿宋" w:eastAsia="仿宋" w:hAnsi="仿宋" w:cs="仿宋" w:hint="eastAsia"/>
            <w:lang w:eastAsia="zh-CN"/>
          </w:rPr>
          <w:t>(四)、绩效考核与激励</w:t>
        </w:r>
        <w:r>
          <w:tab/>
        </w:r>
        <w:r>
          <w:fldChar w:fldCharType="begin"/>
        </w:r>
        <w:r>
          <w:instrText xml:space="preserve"> PAGEREF _Toc19320 \h </w:instrText>
        </w:r>
        <w:r>
          <w:fldChar w:fldCharType="separate"/>
        </w:r>
        <w:r>
          <w:t>76</w:t>
        </w:r>
        <w:r>
          <w:fldChar w:fldCharType="end"/>
        </w:r>
      </w:hyperlink>
    </w:p>
    <w:p>
      <w:pPr>
        <w:pStyle w:val="TOC2"/>
        <w:tabs>
          <w:tab w:val="right" w:leader="dot" w:pos="8306"/>
        </w:tabs>
      </w:pPr>
      <w:hyperlink w:anchor="_Toc26127" w:history="1">
        <w:r>
          <w:rPr>
            <w:rFonts w:ascii="仿宋" w:eastAsia="仿宋" w:hAnsi="仿宋" w:cs="仿宋" w:hint="eastAsia"/>
            <w:lang w:eastAsia="zh-CN"/>
          </w:rPr>
          <w:t>(五)、人才流动与留存</w:t>
        </w:r>
        <w:r>
          <w:tab/>
        </w:r>
        <w:r>
          <w:fldChar w:fldCharType="begin"/>
        </w:r>
        <w:r>
          <w:instrText xml:space="preserve"> PAGEREF _Toc26127 \h </w:instrText>
        </w:r>
        <w:r>
          <w:fldChar w:fldCharType="separate"/>
        </w:r>
        <w:r>
          <w:t>77</w:t>
        </w:r>
        <w:r>
          <w:fldChar w:fldCharType="end"/>
        </w:r>
      </w:hyperlink>
    </w:p>
    <w:p>
      <w:pPr>
        <w:pStyle w:val="TOC1"/>
        <w:tabs>
          <w:tab w:val="right" w:leader="dot" w:pos="8306"/>
        </w:tabs>
      </w:pPr>
      <w:hyperlink w:anchor="_Toc3366" w:history="1">
        <w:r>
          <w:rPr>
            <w:rFonts w:ascii="仿宋" w:eastAsia="仿宋" w:hAnsi="仿宋" w:cs="仿宋" w:hint="eastAsia"/>
            <w:lang w:eastAsia="zh-CN"/>
          </w:rPr>
          <w:t>十八、垃圾车国际化战略</w:t>
        </w:r>
        <w:r>
          <w:tab/>
        </w:r>
        <w:r>
          <w:fldChar w:fldCharType="begin"/>
        </w:r>
        <w:r>
          <w:instrText xml:space="preserve"> PAGEREF _Toc3366 \h </w:instrText>
        </w:r>
        <w:r>
          <w:fldChar w:fldCharType="separate"/>
        </w:r>
        <w:r>
          <w:t>78</w:t>
        </w:r>
        <w:r>
          <w:fldChar w:fldCharType="end"/>
        </w:r>
      </w:hyperlink>
    </w:p>
    <w:p>
      <w:pPr>
        <w:pStyle w:val="TOC2"/>
        <w:tabs>
          <w:tab w:val="right" w:leader="dot" w:pos="8306"/>
        </w:tabs>
      </w:pPr>
      <w:hyperlink w:anchor="_Toc30402" w:history="1">
        <w:r>
          <w:rPr>
            <w:rFonts w:ascii="仿宋" w:eastAsia="仿宋" w:hAnsi="仿宋" w:cs="仿宋" w:hint="eastAsia"/>
            <w:lang w:eastAsia="zh-CN"/>
          </w:rPr>
          <w:t>(一)、海外市场分析与选择</w:t>
        </w:r>
        <w:r>
          <w:tab/>
        </w:r>
        <w:r>
          <w:fldChar w:fldCharType="begin"/>
        </w:r>
        <w:r>
          <w:instrText xml:space="preserve"> PAGEREF _Toc30402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856" w:history="1">
        <w:r>
          <w:rPr>
            <w:rFonts w:ascii="仿宋" w:eastAsia="仿宋" w:hAnsi="仿宋" w:cs="仿宋" w:hint="eastAsia"/>
            <w:lang w:eastAsia="zh-CN"/>
          </w:rPr>
          <w:t>(二)、跨国合作伙伴关系</w:t>
        </w:r>
        <w:r>
          <w:tab/>
        </w:r>
        <w:r>
          <w:fldChar w:fldCharType="begin"/>
        </w:r>
        <w:r>
          <w:instrText xml:space="preserve"> PAGEREF _Toc4856 \h </w:instrText>
        </w:r>
        <w:r>
          <w:fldChar w:fldCharType="separate"/>
        </w:r>
        <w:r>
          <w:t>79</w:t>
        </w:r>
        <w:r>
          <w:fldChar w:fldCharType="end"/>
        </w:r>
      </w:hyperlink>
    </w:p>
    <w:p>
      <w:pPr>
        <w:pStyle w:val="TOC2"/>
        <w:tabs>
          <w:tab w:val="right" w:leader="dot" w:pos="8306"/>
        </w:tabs>
      </w:pPr>
      <w:hyperlink w:anchor="_Toc4646" w:history="1">
        <w:r>
          <w:rPr>
            <w:rFonts w:ascii="仿宋" w:eastAsia="仿宋" w:hAnsi="仿宋" w:cs="仿宋" w:hint="eastAsia"/>
            <w:lang w:eastAsia="zh-CN"/>
          </w:rPr>
          <w:t>(三)、国际市场营销与品牌推广</w:t>
        </w:r>
        <w:r>
          <w:tab/>
        </w:r>
        <w:r>
          <w:fldChar w:fldCharType="begin"/>
        </w:r>
        <w:r>
          <w:instrText xml:space="preserve"> PAGEREF _Toc4646 \h </w:instrText>
        </w:r>
        <w:r>
          <w:fldChar w:fldCharType="separate"/>
        </w:r>
        <w:r>
          <w:t>80</w:t>
        </w:r>
        <w:r>
          <w:fldChar w:fldCharType="end"/>
        </w:r>
      </w:hyperlink>
    </w:p>
    <w:p>
      <w:pPr>
        <w:pStyle w:val="TOC2"/>
        <w:tabs>
          <w:tab w:val="right" w:leader="dot" w:pos="8306"/>
        </w:tabs>
      </w:pPr>
      <w:hyperlink w:anchor="_Toc15455" w:history="1">
        <w:r>
          <w:rPr>
            <w:rFonts w:ascii="仿宋" w:eastAsia="仿宋" w:hAnsi="仿宋" w:cs="仿宋" w:hint="eastAsia"/>
            <w:lang w:eastAsia="zh-CN"/>
          </w:rPr>
          <w:t>(四)、国际贸易与风险管理</w:t>
        </w:r>
        <w:r>
          <w:tab/>
        </w:r>
        <w:r>
          <w:fldChar w:fldCharType="begin"/>
        </w:r>
        <w:r>
          <w:instrText xml:space="preserve"> PAGEREF _Toc15455 \h </w:instrText>
        </w:r>
        <w:r>
          <w:fldChar w:fldCharType="separate"/>
        </w:r>
        <w:r>
          <w:t>81</w:t>
        </w:r>
        <w:r>
          <w:fldChar w:fldCharType="end"/>
        </w:r>
      </w:hyperlink>
    </w:p>
    <w:p>
      <w:pPr>
        <w:pStyle w:val="TOC1"/>
        <w:tabs>
          <w:tab w:val="right" w:leader="dot" w:pos="8306"/>
        </w:tabs>
      </w:pPr>
      <w:hyperlink w:anchor="_Toc7387" w:history="1">
        <w:r>
          <w:rPr>
            <w:rFonts w:ascii="仿宋" w:eastAsia="仿宋" w:hAnsi="仿宋" w:cs="仿宋" w:hint="eastAsia"/>
            <w:lang w:eastAsia="zh-CN"/>
          </w:rPr>
          <w:t>十九、知识管理与信息共享</w:t>
        </w:r>
        <w:r>
          <w:tab/>
        </w:r>
        <w:r>
          <w:fldChar w:fldCharType="begin"/>
        </w:r>
        <w:r>
          <w:instrText xml:space="preserve"> PAGEREF _Toc7387 \h </w:instrText>
        </w:r>
        <w:r>
          <w:fldChar w:fldCharType="separate"/>
        </w:r>
        <w:r>
          <w:t>82</w:t>
        </w:r>
        <w:r>
          <w:fldChar w:fldCharType="end"/>
        </w:r>
      </w:hyperlink>
    </w:p>
    <w:p>
      <w:pPr>
        <w:pStyle w:val="TOC2"/>
        <w:tabs>
          <w:tab w:val="right" w:leader="dot" w:pos="8306"/>
        </w:tabs>
      </w:pPr>
      <w:hyperlink w:anchor="_Toc6815" w:history="1">
        <w:r>
          <w:rPr>
            <w:rFonts w:ascii="仿宋" w:eastAsia="仿宋" w:hAnsi="仿宋" w:cs="仿宋" w:hint="eastAsia"/>
            <w:lang w:eastAsia="zh-CN"/>
          </w:rPr>
          <w:t>(一)、知识管理体系构建</w:t>
        </w:r>
        <w:r>
          <w:tab/>
        </w:r>
        <w:r>
          <w:fldChar w:fldCharType="begin"/>
        </w:r>
        <w:r>
          <w:instrText xml:space="preserve"> PAGEREF _Toc6815 \h </w:instrText>
        </w:r>
        <w:r>
          <w:fldChar w:fldCharType="separate"/>
        </w:r>
        <w:r>
          <w:t>82</w:t>
        </w:r>
        <w:r>
          <w:fldChar w:fldCharType="end"/>
        </w:r>
      </w:hyperlink>
    </w:p>
    <w:p>
      <w:pPr>
        <w:pStyle w:val="TOC2"/>
        <w:tabs>
          <w:tab w:val="right" w:leader="dot" w:pos="8306"/>
        </w:tabs>
      </w:pPr>
      <w:hyperlink w:anchor="_Toc19863" w:history="1">
        <w:r>
          <w:rPr>
            <w:rFonts w:ascii="仿宋" w:eastAsia="仿宋" w:hAnsi="仿宋" w:cs="仿宋" w:hint="eastAsia"/>
            <w:lang w:eastAsia="zh-CN"/>
          </w:rPr>
          <w:t>(二)、信息共享平台建设</w:t>
        </w:r>
        <w:r>
          <w:tab/>
        </w:r>
        <w:r>
          <w:fldChar w:fldCharType="begin"/>
        </w:r>
        <w:r>
          <w:instrText xml:space="preserve"> PAGEREF _Toc19863 \h </w:instrText>
        </w:r>
        <w:r>
          <w:fldChar w:fldCharType="separate"/>
        </w:r>
        <w:r>
          <w:t>85</w:t>
        </w:r>
        <w:r>
          <w:fldChar w:fldCharType="end"/>
        </w:r>
      </w:hyperlink>
    </w:p>
    <w:p>
      <w:pPr>
        <w:pStyle w:val="TOC2"/>
        <w:tabs>
          <w:tab w:val="right" w:leader="dot" w:pos="8306"/>
        </w:tabs>
      </w:pPr>
      <w:hyperlink w:anchor="_Toc21015" w:history="1">
        <w:r>
          <w:rPr>
            <w:rFonts w:ascii="仿宋" w:eastAsia="仿宋" w:hAnsi="仿宋" w:cs="仿宋" w:hint="eastAsia"/>
            <w:lang w:eastAsia="zh-CN"/>
          </w:rPr>
          <w:t>(三)、团队协作与沟通机制</w:t>
        </w:r>
        <w:r>
          <w:tab/>
        </w:r>
        <w:r>
          <w:fldChar w:fldCharType="begin"/>
        </w:r>
        <w:r>
          <w:instrText xml:space="preserve"> PAGEREF _Toc21015 \h </w:instrText>
        </w:r>
        <w:r>
          <w:fldChar w:fldCharType="separate"/>
        </w:r>
        <w:r>
          <w:t>86</w:t>
        </w:r>
        <w:r>
          <w:fldChar w:fldCharType="end"/>
        </w:r>
      </w:hyperlink>
    </w:p>
    <w:p>
      <w:pPr>
        <w:pStyle w:val="TOC1"/>
        <w:tabs>
          <w:tab w:val="right" w:leader="dot" w:pos="8306"/>
        </w:tabs>
      </w:pPr>
      <w:hyperlink w:anchor="_Toc17870" w:history="1">
        <w:r>
          <w:rPr>
            <w:rFonts w:ascii="仿宋" w:eastAsia="仿宋" w:hAnsi="仿宋" w:cs="仿宋" w:hint="eastAsia"/>
            <w:lang w:eastAsia="zh-CN"/>
          </w:rPr>
          <w:t>二十、风险性分析</w:t>
        </w:r>
        <w:r>
          <w:tab/>
        </w:r>
        <w:r>
          <w:fldChar w:fldCharType="begin"/>
        </w:r>
        <w:r>
          <w:instrText xml:space="preserve"> PAGEREF _Toc17870 \h </w:instrText>
        </w:r>
        <w:r>
          <w:fldChar w:fldCharType="separate"/>
        </w:r>
        <w:r>
          <w:t>87</w:t>
        </w:r>
        <w:r>
          <w:fldChar w:fldCharType="end"/>
        </w:r>
      </w:hyperlink>
    </w:p>
    <w:p>
      <w:pPr>
        <w:pStyle w:val="TOC2"/>
        <w:tabs>
          <w:tab w:val="right" w:leader="dot" w:pos="8306"/>
        </w:tabs>
      </w:pPr>
      <w:hyperlink w:anchor="_Toc6830" w:history="1">
        <w:r>
          <w:rPr>
            <w:rFonts w:ascii="仿宋" w:eastAsia="仿宋" w:hAnsi="仿宋" w:cs="仿宋" w:hint="eastAsia"/>
            <w:lang w:eastAsia="zh-CN"/>
          </w:rPr>
          <w:t>(一)、风险分类与识别</w:t>
        </w:r>
        <w:r>
          <w:tab/>
        </w:r>
        <w:r>
          <w:fldChar w:fldCharType="begin"/>
        </w:r>
        <w:r>
          <w:instrText xml:space="preserve"> PAGEREF _Toc6830 \h </w:instrText>
        </w:r>
        <w:r>
          <w:fldChar w:fldCharType="separate"/>
        </w:r>
        <w:r>
          <w:t>87</w:t>
        </w:r>
        <w:r>
          <w:fldChar w:fldCharType="end"/>
        </w:r>
      </w:hyperlink>
    </w:p>
    <w:p>
      <w:pPr>
        <w:pStyle w:val="TOC2"/>
        <w:tabs>
          <w:tab w:val="right" w:leader="dot" w:pos="8306"/>
        </w:tabs>
      </w:pPr>
      <w:hyperlink w:anchor="_Toc12529" w:history="1">
        <w:r>
          <w:rPr>
            <w:rFonts w:ascii="仿宋" w:eastAsia="仿宋" w:hAnsi="仿宋" w:cs="仿宋" w:hint="eastAsia"/>
            <w:lang w:eastAsia="zh-CN"/>
          </w:rPr>
          <w:t>(二)、内部风险</w:t>
        </w:r>
        <w:r>
          <w:tab/>
        </w:r>
        <w:r>
          <w:fldChar w:fldCharType="begin"/>
        </w:r>
        <w:r>
          <w:instrText xml:space="preserve"> PAGEREF _Toc12529 \h </w:instrText>
        </w:r>
        <w:r>
          <w:fldChar w:fldCharType="separate"/>
        </w:r>
        <w:r>
          <w:t>88</w:t>
        </w:r>
        <w:r>
          <w:fldChar w:fldCharType="end"/>
        </w:r>
      </w:hyperlink>
    </w:p>
    <w:p>
      <w:pPr>
        <w:pStyle w:val="TOC2"/>
        <w:tabs>
          <w:tab w:val="right" w:leader="dot" w:pos="8306"/>
        </w:tabs>
      </w:pPr>
      <w:hyperlink w:anchor="_Toc177" w:history="1">
        <w:r>
          <w:rPr>
            <w:rFonts w:ascii="仿宋" w:eastAsia="仿宋" w:hAnsi="仿宋" w:cs="仿宋" w:hint="eastAsia"/>
            <w:lang w:eastAsia="zh-CN"/>
          </w:rPr>
          <w:t>(三)、外部风险</w:t>
        </w:r>
        <w:r>
          <w:tab/>
        </w:r>
        <w:r>
          <w:fldChar w:fldCharType="begin"/>
        </w:r>
        <w:r>
          <w:instrText xml:space="preserve"> PAGEREF _Toc177 \h </w:instrText>
        </w:r>
        <w:r>
          <w:fldChar w:fldCharType="separate"/>
        </w:r>
        <w:r>
          <w:t>90</w:t>
        </w:r>
        <w:r>
          <w:fldChar w:fldCharType="end"/>
        </w:r>
      </w:hyperlink>
    </w:p>
    <w:p>
      <w:pPr>
        <w:pStyle w:val="TOC2"/>
        <w:tabs>
          <w:tab w:val="right" w:leader="dot" w:pos="8306"/>
        </w:tabs>
      </w:pPr>
      <w:hyperlink w:anchor="_Toc9801" w:history="1">
        <w:r>
          <w:rPr>
            <w:rFonts w:ascii="仿宋" w:eastAsia="仿宋" w:hAnsi="仿宋" w:cs="仿宋" w:hint="eastAsia"/>
            <w:lang w:eastAsia="zh-CN"/>
          </w:rPr>
          <w:t>(四)、技术风险</w:t>
        </w:r>
        <w:r>
          <w:tab/>
        </w:r>
        <w:r>
          <w:fldChar w:fldCharType="begin"/>
        </w:r>
        <w:r>
          <w:instrText xml:space="preserve"> PAGEREF _Toc9801 \h </w:instrText>
        </w:r>
        <w:r>
          <w:fldChar w:fldCharType="separate"/>
        </w:r>
        <w:r>
          <w:t>91</w:t>
        </w:r>
        <w:r>
          <w:fldChar w:fldCharType="end"/>
        </w:r>
      </w:hyperlink>
    </w:p>
    <w:p>
      <w:pPr>
        <w:pStyle w:val="TOC2"/>
        <w:tabs>
          <w:tab w:val="right" w:leader="dot" w:pos="8306"/>
        </w:tabs>
      </w:pPr>
      <w:hyperlink w:anchor="_Toc20907" w:history="1">
        <w:r>
          <w:rPr>
            <w:rFonts w:ascii="仿宋" w:eastAsia="仿宋" w:hAnsi="仿宋" w:cs="仿宋" w:hint="eastAsia"/>
            <w:lang w:eastAsia="zh-CN"/>
          </w:rPr>
          <w:t>(五)、市场风险</w:t>
        </w:r>
        <w:r>
          <w:tab/>
        </w:r>
        <w:r>
          <w:fldChar w:fldCharType="begin"/>
        </w:r>
        <w:r>
          <w:instrText xml:space="preserve"> PAGEREF _Toc20907 \h </w:instrText>
        </w:r>
        <w:r>
          <w:fldChar w:fldCharType="separate"/>
        </w:r>
        <w:r>
          <w:t>92</w:t>
        </w:r>
        <w:r>
          <w:fldChar w:fldCharType="end"/>
        </w:r>
      </w:hyperlink>
    </w:p>
    <w:p>
      <w:pPr>
        <w:pStyle w:val="TOC2"/>
        <w:tabs>
          <w:tab w:val="right" w:leader="dot" w:pos="8306"/>
        </w:tabs>
      </w:pPr>
      <w:hyperlink w:anchor="_Toc10994" w:history="1">
        <w:r>
          <w:rPr>
            <w:rFonts w:ascii="仿宋" w:eastAsia="仿宋" w:hAnsi="仿宋" w:cs="仿宋" w:hint="eastAsia"/>
            <w:lang w:eastAsia="zh-CN"/>
          </w:rPr>
          <w:t>(六)、法律与法规风险</w:t>
        </w:r>
        <w:r>
          <w:tab/>
        </w:r>
        <w:r>
          <w:fldChar w:fldCharType="begin"/>
        </w:r>
        <w:r>
          <w:instrText xml:space="preserve"> PAGEREF _Toc10994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795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51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«long_term_vision_and_goals»：首要确定公司的长期愿景和目标是什么。这可以是在未来3到5年内的具体目标，如市场份额、收入目标、国际扩张等。</w:t>
      </w:r>
    </w:p>
    <w:p>
      <w:pPr>
        <w:ind w:firstLine="560" w:firstLineChars="200"/>
        <w:rPr>
          <w:rFonts w:ascii="仿宋" w:eastAsia="仿宋" w:hAnsi="仿宋" w:cs="仿宋" w:hint="eastAsia"/>
          <w:sz w:val="28"/>
        </w:rPr>
      </w:pPr>
      <w:r>
        <w:rPr>
          <w:rFonts w:ascii="仿宋" w:eastAsia="仿宋" w:hAnsi="仿宋" w:cs="仿宋" w:hint="eastAsia"/>
          <w:sz w:val="28"/>
          <w:lang w:eastAsia="zh-CN"/>
        </w:rPr>
        <w:t>«market_trend_analysis»：详细分析所处行业的市场趋势，包括增长率、消费者偏好、技术发展等。这有助于了解未来可能出现的机会和挑战。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«competition_analysis»：评估竞争对手的优势和弱点。说明你与竞争对手相比的竞争优势，以及如何利用这些优势来实现目标。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«target_market»：明确目标市场是谁，包括受众群体、地理位置和细分市场。解释如何满足他们的需求和期望。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https://d.book118.com/518045041072006042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垃圾车项目投资建议书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9B6AF0"/>
    <w:rsid w:val="349B6AF0"/>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18045041072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2024-03-04T06:41:00Z</dcterms:created>
  <dcterms:modified xsi:type="dcterms:W3CDTF">2024-03-04T06:41:46Z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49DC8E9647B8498F8B4096FE0EE5E1E7_11</vt:lpwstr>
  </property>
  <property fmtid="{D5CDD505-2E9C-101B-9397-08002B2CF9AE}" pid="3" name="KSOProductBuildVer">
    <vt:lpwstr>2052-12.1.0.16399</vt:lpwstr>
  </property>
</Properties>
</file>