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r>
        <w:t>2、城市中一座五跨连续箱梁桥，其各孔净跨径的总和称为（　　　）。</w:t>
        <w:br/>
        <w:t>A.桥梁跨度</w:t>
        <w:br/>
        <w:t>B.桥梁孔径</w:t>
        <w:br/>
        <w:t>C.桥梁全长</w:t>
        <w:br/>
        <w:t>D.桥梁标准跨径</w:t>
        <w:br/>
        <w:br/>
        <w:t xml:space="preserve">【答案】：B </w:t>
      </w:r>
    </w:p>
    <w:p>
      <w:pPr>
        <w:sectPr w:rsidSect="00034616">
          <w:pgSz w:w="12240" w:h="15840"/>
          <w:pgMar w:top="1440" w:right="1800" w:bottom="1440" w:left="1800" w:header="720" w:footer="720" w:gutter="0"/>
          <w:cols w:space="720"/>
          <w:docGrid w:linePitch="360"/>
        </w:sectPr>
      </w:pPr>
      <w:r>
        <w:t>3、点A（20、15、10）在点B（15、10、15）的（　　　）。</w:t>
        <w:br/>
        <w:t>A.左前上方</w:t>
        <w:br/>
        <w:t>B.右前上方</w:t>
        <w:br/>
        <w:t>C.右前下方</w:t>
        <w:br/>
        <w:t>D.左前下方</w:t>
        <w:br/>
        <w:br/>
        <w:t xml:space="preserve">【答案】：C </w:t>
      </w:r>
    </w:p>
    <w:p>
      <w:r>
        <w:t>4、某城市道路，快车道路面铺设工程量计算时，应不扣除（　　　）所示面积。</w:t>
        <w:br/>
        <w:t>A.绿化带</w:t>
        <w:br/>
        <w:t>B.检查井</w:t>
        <w:br/>
        <w:t>C.路缘石</w:t>
        <w:br/>
        <w:t>D.安全岛</w:t>
        <w:br/>
        <w:br/>
        <w:t xml:space="preserve">【答案】：B </w:t>
      </w:r>
    </w:p>
    <w:p>
      <w:r>
        <w:t>5、属于城市干路网，是城市中数量较多的一般交通道路的是（　　　）。</w:t>
        <w:br/>
        <w:t>A.快速路</w:t>
        <w:br/>
        <w:t>B.次干路</w:t>
        <w:br/>
        <w:t>C.支路</w:t>
        <w:br/>
        <w:t>D.主干路</w:t>
        <w:br/>
        <w:br/>
        <w:t xml:space="preserve">【答案】：B </w:t>
      </w:r>
    </w:p>
    <w:p>
      <w:r>
        <w:t>6、以下哪项是以整个构筑物为对象，而规定人工、机械与材料的耗用量及其费用标准。</w:t>
        <w:br/>
        <w:t>A.概算定额</w:t>
        <w:br/>
        <w:t>B.施工定额</w:t>
        <w:br/>
        <w:t>C.预算定额</w:t>
        <w:br/>
        <w:t>D.概算指标</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7、当路面结构破损严重，或纵、横坡需作较大调整时，宜采用（　　　）。</w:t>
        <w:br/>
        <w:t>A.稀浆封层</w:t>
        <w:br/>
        <w:t>B.薄层加铺</w:t>
        <w:br/>
        <w:t>C.加铺结构层</w:t>
        <w:br/>
        <w:t>D.新建路面</w:t>
        <w:br/>
        <w:br/>
        <w:t>【答案】：D</w:t>
      </w:r>
      <w:r>
        <w:t xml:space="preserve"> </w:t>
      </w:r>
    </w:p>
    <w:p>
      <w:r>
        <w:t>8、人行道路面边缘距乔木中心平面距离不小于（　　　）。</w:t>
        <w:br/>
        <w:t>A.1m</w:t>
        <w:br/>
        <w:t>B.2m</w:t>
        <w:br/>
        <w:t>C.3m</w:t>
        <w:br/>
        <w:t>D.4m</w:t>
        <w:br/>
        <w:br/>
        <w:t xml:space="preserve">【答案】：B </w:t>
      </w:r>
    </w:p>
    <w:p>
      <w:r>
        <w:t>9、考虑到自行车和其他非机动车的爬坡能力，下列哪项纵坡坡度符合要求（　　　）。</w:t>
        <w:br/>
        <w:t>A.1.5%</w:t>
        <w:br/>
        <w:t>B.2.0%</w:t>
        <w:br/>
        <w:t>C.2.5%</w:t>
        <w:br/>
        <w:t>D.3.0%</w:t>
        <w:br/>
        <w:br/>
        <w:t xml:space="preserve">【答案】：C </w:t>
      </w:r>
    </w:p>
    <w:p>
      <w:r>
        <w:t>10、在A（高程为25.812m）、B两点间放置水准仪测量，后视A点的读数为1.360m，前视B点的读数为0.793m，则B点的高程为（　　　）。</w:t>
        <w:br/>
        <w:t>A.25.245m</w:t>
        <w:br/>
        <w:t>B.26.605m</w:t>
        <w:br/>
        <w:t>C.26.379m</w:t>
        <w:br/>
        <w:t>D.27.172m</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11、重力流排水管道铺设的顺序是（　　　），排管时应将承口排向施工前进的方向。</w:t>
        <w:br/>
        <w:t>A.从上游开始顺水方向铺设</w:t>
        <w:br/>
        <w:t>B.从上游开始逆水方向铺设</w:t>
        <w:br/>
        <w:t>C.从下游开始顺水方向铺设</w:t>
        <w:br/>
        <w:t>D.从下游开始逆水方向铺设</w:t>
        <w:br/>
        <w:br/>
        <w:t>【答案】：D</w:t>
      </w:r>
      <w:r>
        <w:t xml:space="preserve"> </w:t>
      </w:r>
    </w:p>
    <w:p>
      <w:r>
        <w:t>12、一个完整的尺寸所包含的四个基本要素是（　　　）。</w:t>
        <w:br/>
        <w:t>A.尺寸界线、尺寸线、尺寸起止符和尺寸箭头</w:t>
        <w:br/>
        <w:t>B.尺寸界线、尺寸线、尺寸起止符和尺寸数字</w:t>
        <w:br/>
        <w:t>C.尺寸线、尺寸起止符、尺寸数字和尺寸箭头</w:t>
        <w:br/>
        <w:t>D.尺寸界线、尺寸起止符、尺寸数字和尺寸箭头</w:t>
        <w:br/>
        <w:br/>
        <w:t xml:space="preserve">【答案】：B </w:t>
      </w:r>
    </w:p>
    <w:p>
      <w:r>
        <w:t>13、用于收集路面雨水的雨水口有平入式、（　　　）联合式。</w:t>
        <w:br/>
        <w:t>A.竖入式</w:t>
        <w:br/>
        <w:t>B.侧入式</w:t>
        <w:br/>
        <w:t>C.立式</w:t>
        <w:br/>
        <w:t>D.凹式</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14、在水准测量中，若后视点A的读数大，前视点B的读数小，则有（　　　）。</w:t>
        <w:br/>
        <w:t>A.A点比B点低</w:t>
        <w:br/>
        <w:t>B.A点比B点高</w:t>
        <w:br/>
        <w:t>C.A点与B点可能同高</w:t>
        <w:br/>
        <w:t>D.无法判断</w:t>
        <w:br/>
        <w:br/>
        <w:t xml:space="preserve">【答案】：A </w:t>
      </w:r>
    </w:p>
    <w:p>
      <w:r>
        <w:t>15、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 xml:space="preserve">【答案】：D </w:t>
      </w:r>
    </w:p>
    <w:p>
      <w:r>
        <w:t>16、下列哪项不属于街面设施。（　　　）。</w:t>
        <w:br/>
        <w:t>A.照明灯柱</w:t>
        <w:br/>
        <w:t>B.架空电线杆</w:t>
        <w:br/>
        <w:t>C.消防栓</w:t>
        <w:br/>
        <w:t>D.道口花坛</w:t>
        <w:br/>
        <w:br/>
        <w:t xml:space="preserve">【答案】：D </w:t>
      </w:r>
    </w:p>
    <w:p>
      <w:r>
        <w:t>17、Y形桥墩结合了T形桥墩和双柱式墩的优点，（　　　）。</w:t>
        <w:br/>
        <w:t>A.上部双柱式，下部单柱式</w:t>
        <w:br/>
        <w:t>B.上部双柱式，下部双柱式</w:t>
        <w:br/>
        <w:t>C.上部单柱式，下部单柱式</w:t>
        <w:br/>
        <w:t>D.上部单柱式，下部双柱式</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18、建筑物外墙（有窗）距乔木中心的平面距离不小于（　　　）。</w:t>
        <w:br/>
        <w:t>A.1m</w:t>
        <w:br/>
        <w:t>B.2m</w:t>
        <w:br/>
        <w:t>C.3m</w:t>
        <w:br/>
        <w:t>D.4m</w:t>
        <w:br/>
        <w:br/>
        <w:t>【答案】：D</w:t>
      </w:r>
      <w:r>
        <w:t xml:space="preserve"> </w:t>
      </w:r>
    </w:p>
    <w:p>
      <w:r>
        <w:t>19、自动安平水准仪精平时用的是（　　　）。</w:t>
        <w:br/>
        <w:t>A.自动补偿装置</w:t>
        <w:br/>
        <w:t>B.管水准器</w:t>
        <w:br/>
        <w:t>C.圆水准器</w:t>
        <w:br/>
        <w:t>D.微倾螺旋</w:t>
        <w:br/>
        <w:br/>
        <w:t xml:space="preserve">【答案】：A </w:t>
      </w:r>
    </w:p>
    <w:p>
      <w:r>
        <w:t>20、上层土质较好、下层土质松软，当环境条件许可、沟槽深度不超过4.5m时，可采用（　　　）断面。</w:t>
        <w:br/>
        <w:t>A.直槽</w:t>
        <w:br/>
        <w:t>B.梯形槽</w:t>
        <w:br/>
        <w:t>C.混合槽</w:t>
        <w:br/>
        <w:t>D.联合槽</w:t>
        <w:br/>
        <w:br/>
        <w:t xml:space="preserve">【答案】：C </w:t>
      </w:r>
    </w:p>
    <w:p>
      <w:r>
        <w:t>21、城市给水管道工程中，橡胶圈接口不适用于（　　　）。</w:t>
        <w:br/>
        <w:t>A.橡胶圈</w:t>
        <w:br/>
        <w:t>B.焊接</w:t>
        <w:br/>
        <w:t>C.法兰</w:t>
        <w:br/>
        <w:t>D.丝扣</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22、采用顶推法施工时，梁高为（　　　）。</w:t>
        <w:br/>
        <w:t>A.（1/15～1/25）L</w:t>
        <w:br/>
        <w:t>B.（1/12～1/16）L</w:t>
        <w:br/>
        <w:t>C.（1/25～1/35）L</w:t>
        <w:br/>
        <w:t>D.（1/30～1/40）L</w:t>
        <w:br/>
        <w:br/>
        <w:t>【答案】：B</w:t>
      </w:r>
      <w:r>
        <w:t xml:space="preserve"> </w:t>
      </w:r>
    </w:p>
    <w:p>
      <w:r>
        <w:t>23、行车荷载和自然因素对路面的作用会随着路面深度的增大而（　　　），材料的强度、刚度和稳定性随着路面深度增大而（　　　）。</w:t>
        <w:br/>
        <w:t>A.减弱，减弱</w:t>
        <w:br/>
        <w:t>B.减弱，增强</w:t>
        <w:br/>
        <w:t>C.增强，减弱</w:t>
        <w:br/>
        <w:t>D.增强，增强</w:t>
        <w:br/>
        <w:br/>
        <w:t xml:space="preserve">【答案】：A </w:t>
      </w:r>
    </w:p>
    <w:p>
      <w:r>
        <w:t>24、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25、由于城市道路一般比较平坦，因此多采用大量的地形点来表示地形高程，其中（　　　）表示测点。</w:t>
        <w:br/>
        <w:t>A.▼</w:t>
        <w:br/>
        <w:t>B.◆</w:t>
        <w:br/>
        <w:t>C.●</w:t>
        <w:br/>
        <w:t>D.■</w:t>
        <w:br/>
        <w:br/>
        <w:t>【答案】：A</w:t>
      </w:r>
      <w:r>
        <w:t xml:space="preserve"> </w:t>
      </w:r>
    </w:p>
    <w:p>
      <w:r>
        <w:t>26、定额编制时使用平均先进水平的是（　　　）。</w:t>
        <w:br/>
        <w:t>A.施工定额</w:t>
        <w:br/>
        <w:t>B.预算定额</w:t>
        <w:br/>
        <w:t>C.概算定额</w:t>
        <w:br/>
        <w:t>D.概算指标</w:t>
        <w:br/>
        <w:br/>
        <w:t xml:space="preserve">【答案】：A </w:t>
      </w:r>
    </w:p>
    <w:p>
      <w:r>
        <w:t>27、项目资金管理以实现（　　　）和提高经济效益为目标。</w:t>
        <w:br/>
        <w:t>A.保证收人、节约成本、防范风险</w:t>
        <w:br/>
        <w:t>B.保证收人、节约支出、防范风险</w:t>
        <w:br/>
        <w:t>C.保证成本、节约支出、防范风险</w:t>
        <w:br/>
        <w:t>D.保证收人、节约支出、加强合同</w:t>
        <w:br/>
        <w:br/>
        <w:t xml:space="preserve">【答案】：B </w:t>
      </w:r>
    </w:p>
    <w:p>
      <w:r>
        <w:t>28、下列关于城市桥梁工程技术术语表述正确的是（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29、刚构桥可根据外形分为（　　　）。</w:t>
        <w:br/>
        <w:t>A.门形刚构桥、斜腿刚构桥、板型桥</w:t>
        <w:br/>
        <w:t>B.门形刚构桥、直腿刚构桥、板型桥</w:t>
        <w:br/>
        <w:t>C.门形刚构桥、斜腿刚构桥、箱型桥</w:t>
        <w:br/>
        <w:t>D.门形刚构桥、直腿刚构桥、箱型桥</w:t>
        <w:br/>
        <w:br/>
        <w:t>【答案】：C</w:t>
      </w:r>
      <w:r>
        <w:t xml:space="preserve"> </w:t>
      </w:r>
    </w:p>
    <w:p>
      <w:r>
        <w:t>30、组合模板是一种工具式模板，是工程施工用得最多的一种模板。它由具有一定模数的若干类型的（　　　）组成。</w:t>
        <w:br/>
        <w:t>A.支撑、角模</w:t>
        <w:br/>
        <w:t>B.板块、角模、支撑和连接件</w:t>
        <w:br/>
        <w:t>C.板块、支撑</w:t>
        <w:br/>
        <w:t>D.板块、角模</w:t>
        <w:br/>
        <w:br/>
        <w:t xml:space="preserve">【答案】：B </w:t>
      </w:r>
    </w:p>
    <w:p>
      <w:r>
        <w:t>31、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32、DN1000钢筋混凝土排水管道工程开挖，基础采用混凝土基础90°，管道基础宽1.4m，根据施工组织设计设置挡土板，则沟槽开挖底宽应为（　　　）。</w:t>
        <w:br/>
        <w:t>A.1.4</w:t>
        <w:br/>
        <w:t>B.2.0</w:t>
        <w:br/>
        <w:t>C.2.4</w:t>
        <w:br/>
        <w:t>D.2.9</w:t>
        <w:br/>
        <w:br/>
        <w:t>【答案】：D</w:t>
      </w:r>
      <w:r>
        <w:t xml:space="preserve"> </w:t>
      </w:r>
    </w:p>
    <w:p>
      <w:r>
        <w:t>33、钢尺的尺长误差对距离测量产生的影响属于（　　　）。</w:t>
        <w:br/>
        <w:t>A.偶然误差</w:t>
        <w:br/>
        <w:t>B.偶然误差也可能是系统误差</w:t>
        <w:br/>
        <w:t>C.系统误差</w:t>
        <w:br/>
        <w:t>D.既不是偶然误差也不是系统误差</w:t>
        <w:br/>
        <w:br/>
        <w:t xml:space="preserve">【答案】：A </w:t>
      </w:r>
    </w:p>
    <w:p>
      <w:r>
        <w:t>34、下列材料可作为柔性基层的是（　　　）。</w:t>
        <w:br/>
        <w:t>A.水泥稳定类</w:t>
        <w:br/>
        <w:t>B.石灰稳定类</w:t>
        <w:br/>
        <w:t>C.二灰稳定类</w:t>
        <w:br/>
        <w:t>D.沥青稳定碎层</w:t>
        <w:br/>
        <w:br/>
        <w:t xml:space="preserve">【答案】：D </w:t>
      </w:r>
    </w:p>
    <w:p>
      <w:r>
        <w:t>35、为确保测距成果的精度，一般进行（　　　）。</w:t>
        <w:br/>
        <w:t>A.单次丈量</w:t>
        <w:br/>
        <w:t>B.往返丈量</w:t>
        <w:br/>
        <w:t>C.两次丈量取平均值</w:t>
        <w:br/>
        <w:t>D.进行两次往返丈量</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36、下列选项中，不属于排水管道施工的工序是（　　　）。</w:t>
        <w:br/>
        <w:t>A.下管、排管</w:t>
        <w:br/>
        <w:t>B.稳管、接口</w:t>
        <w:br/>
        <w:t>C.试压</w:t>
        <w:br/>
        <w:t>D.质量检查与验收</w:t>
        <w:br/>
        <w:br/>
        <w:t>【答案】：B</w:t>
      </w:r>
      <w:r>
        <w:t xml:space="preserve"> </w:t>
      </w:r>
    </w:p>
    <w:p>
      <w:r>
        <w:t>37、下列哪项属于车道宽度的范围。（　　　）。</w:t>
        <w:br/>
        <w:t>A.3.5m</w:t>
        <w:br/>
        <w:t>B.3m</w:t>
        <w:br/>
        <w:t>C.3.8m</w:t>
        <w:br/>
        <w:t>D.4m</w:t>
        <w:br/>
        <w:br/>
        <w:t xml:space="preserve">【答案】：A </w:t>
      </w:r>
    </w:p>
    <w:p>
      <w:r>
        <w:t>38、某市政工程土方开挖时，底宽6m、底长15m、挖深2.5m，则应套用的土方开挖形式为（　　　）。</w:t>
        <w:br/>
        <w:t>A.一般土方开挖</w:t>
        <w:br/>
        <w:t>B.沟槽土方开挖</w:t>
        <w:br/>
        <w:t>C.基坑土方开挖</w:t>
        <w:br/>
        <w:t>D.场地平整</w:t>
        <w:br/>
        <w:br/>
        <w:t xml:space="preserve">【答案】：C </w:t>
      </w:r>
    </w:p>
    <w:p>
      <w:r>
        <w:t>39、支撑结构挡土的应力传递路径（　　　）。</w:t>
        <w:br/>
        <w:t>A.围护（桩）墙→围檩（冠梁）→支撑</w:t>
        <w:br/>
        <w:t>B.围檩（冠梁）→围护（桩）墙→支撑</w:t>
        <w:br/>
        <w:t>C.围护（桩）墙→支撑→围檩（冠梁）</w:t>
        <w:br/>
        <w:t>D.支撑→围护（桩）墙→围檩（冠梁）</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40、机械式接口球墨铸铁管施工工艺流程为（　　　）。</w:t>
        <w:br/>
        <w:t>A.清理插口、压兰和橡胶圈→下管→清理承口→对口→刷润滑剂→临时紧固→螺栓全方位紧固→检查螺栓扭矩</w:t>
        <w:br/>
        <w:t>B.下管→清理插口、压兰和橡胶圈→清理承口→对口→刷润滑剂→临时紧固→螺栓全方位紧固→检查螺栓扭矩</w:t>
        <w:br/>
        <w:t>C.清理插口、压兰和橡胶圈→下管→清理承口→刷润滑剂→对口→临时紧固→螺栓全方位紧固→检查螺栓扭矩</w:t>
        <w:br/>
        <w:t>D.下管→清理插口、压兰和橡胶圈→清理承口→刷润滑剂→对口→临时紧固→螺栓全方位紧固→检查螺栓扭矩</w:t>
        <w:br/>
        <w:br/>
        <w:t>【答案】：D</w:t>
      </w:r>
      <w:r>
        <w:t xml:space="preserve"> </w:t>
      </w:r>
    </w:p>
    <w:p>
      <w:r>
        <w:t>41、下列选项中，不属于矩阵式项目组织的优点是（　　　）。</w:t>
        <w:br/>
        <w:t>A.职责明确，职能专一，关系简单</w:t>
        <w:br/>
        <w:t>B.兼有部门控制式和工作队式两种组织的优点</w:t>
        <w:br/>
        <w:t>C.以尽可能少的人力，实现多个项目的管理</w:t>
        <w:br/>
        <w:t>D.有利于人才的全面培养</w:t>
        <w:br/>
        <w:br/>
        <w:t xml:space="preserve">【答案】：A </w:t>
      </w:r>
    </w:p>
    <w:p>
      <w:r>
        <w:t>42、城市轨道交通地面正线宜采用（　　　）。</w:t>
        <w:br/>
        <w:t>A.短枕式整体道床</w:t>
        <w:br/>
        <w:t>B.长枕式整体道床</w:t>
        <w:br/>
        <w:t>C.高架桥上整体道床</w:t>
        <w:br/>
        <w:t>D.混凝土枕碎石道床</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r>
        <w:t>43、（　　　）作为确定工程造价的主要依据，是计算标底和确定报价的主要依据。</w:t>
        <w:br/>
        <w:t>A.劳动定额</w:t>
        <w:br/>
        <w:t>B.施工定额</w:t>
        <w:br/>
        <w:t>C.预算定额</w:t>
        <w:br/>
        <w:t>D.概算定额</w:t>
        <w:br/>
        <w:br/>
        <w:t xml:space="preserve">【答案】：C </w:t>
      </w:r>
    </w:p>
    <w:p>
      <w:r>
        <w:t>44、公路勘测阶段的测量工作不包括（　　　）。</w:t>
        <w:br/>
        <w:t>A.中线测量</w:t>
        <w:br/>
        <w:t>B.路线纵横断面测量</w:t>
        <w:br/>
        <w:t>C.带状地形测量</w:t>
        <w:br/>
        <w:t>D.直接测量和间接测量</w:t>
        <w:br/>
        <w:br/>
        <w:t xml:space="preserve">【答案】：D </w:t>
      </w:r>
    </w:p>
    <w:p>
      <w:r>
        <w:t>45、与素混凝土梁相比，适量配筋的钢混凝土梁的承载力和抵抗开裂的能力（　　　）。</w:t>
        <w:br/>
        <w:t>A.均提高很多</w:t>
        <w:br/>
        <w:t>B.承载力提高很多，抗裂提高不多</w:t>
        <w:br/>
        <w:t>C.承载力提高不多，抗裂提高很多</w:t>
        <w:br/>
        <w:t>D.均提高不多</w:t>
        <w:br/>
        <w:br/>
        <w:t xml:space="preserve">【答案】：B </w:t>
      </w:r>
    </w:p>
    <w:p>
      <w:r>
        <w:t>46、单幅路适用于（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47、下列不属于柔性管道失效由变形造成的有（　　　）。</w:t>
        <w:br/>
        <w:t>A.钢管</w:t>
        <w:br/>
        <w:t>B.钢筋混凝土管</w:t>
        <w:br/>
        <w:t>C.化学建材管</w:t>
        <w:br/>
        <w:t>D.柔型接口的球墨铸铁铁管道</w:t>
        <w:br/>
        <w:br/>
        <w:t xml:space="preserve">【答案】：B </w:t>
      </w:r>
    </w:p>
    <w:p>
      <w:r>
        <w:t>48、钢束布置时，下列说法正确的（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r>
        <w:t>49、以下哪项既是企业编制施工组织设计的依据，又是企业编制施工作业计划的依据。</w:t>
        <w:br/>
        <w:t>A.概算定额</w:t>
        <w:br/>
        <w:t>B.施工定额</w:t>
        <w:br/>
        <w:t>C.预算定额</w:t>
        <w:br/>
        <w:t>D.概算指标</w:t>
        <w:br/>
        <w:br/>
        <w:t xml:space="preserve">【答案】：B </w:t>
      </w:r>
    </w:p>
    <w:p>
      <w:r>
        <w:t>50、使用国有资金投资的建设工程发承包，必须采用（　　　）计价。</w:t>
        <w:br/>
        <w:t>A.施工定额</w:t>
        <w:br/>
        <w:t>B.预算定额</w:t>
        <w:br/>
        <w:t>C.概算定额</w:t>
        <w:br/>
        <w:t>D.工程量清单</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51、乔木、大灌木在栽植后均应支撑，非栽植季节栽植，最大程度的强修剪应至少保留树冠的（　　　）。</w:t>
        <w:br/>
        <w:t>A.1/2m</w:t>
        <w:br/>
        <w:t>B.1/4m</w:t>
        <w:br/>
        <w:t>C.1/3</w:t>
        <w:br/>
        <w:t>D.1/5m</w:t>
        <w:br/>
        <w:br/>
        <w:t>【答案】：C</w:t>
      </w:r>
      <w:r>
        <w:t xml:space="preserve"> </w:t>
      </w:r>
    </w:p>
    <w:p>
      <w:r>
        <w:t>52、工作队式项目组织适用于（　　　）施工项目。</w:t>
        <w:br/>
        <w:t>A.适用于小型的，专业性较强的</w:t>
        <w:br/>
        <w:t>B.大型项目、工期要求紧迫的项目</w:t>
        <w:br/>
        <w:t>C.大型经营性企业的工程承包</w:t>
        <w:br/>
        <w:t>D.大规模综合性的</w:t>
        <w:br/>
        <w:br/>
        <w:t xml:space="preserve">【答案】：B </w:t>
      </w:r>
    </w:p>
    <w:p>
      <w:r>
        <w:t>53、高压和中压A燃气管道，应采用（　　　）。</w:t>
        <w:br/>
        <w:t>A.钢管</w:t>
        <w:br/>
        <w:t>B.钢管或机械接口铸铁管</w:t>
        <w:br/>
        <w:t>C.机械接口铸铁管</w:t>
        <w:br/>
        <w:t>D.聚乙烯管材</w:t>
        <w:br/>
        <w:br/>
        <w:t xml:space="preserve">【答案】：A </w:t>
      </w:r>
    </w:p>
    <w:p>
      <w:r>
        <w:t>54、装配式预应力混凝土简支T形梁桥的主梁间距一般采用（　　　）。</w:t>
        <w:br/>
        <w:t>A.1.5~3m</w:t>
        <w:br/>
        <w:t>B.2.5~5m</w:t>
        <w:br/>
        <w:t>C.1.8~2.5m</w:t>
        <w:br/>
        <w:t>D.2~5m</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55、偏角法测设圆曲线，其适用于（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【答案】：A</w:t>
      </w:r>
      <w:r>
        <w:t xml:space="preserve"> </w:t>
      </w:r>
    </w:p>
    <w:p>
      <w:r>
        <w:t>56、下列说法正确的是（　　　）。</w:t>
        <w:br/>
        <w:t>A.桥梁多孔跨径总长大于1000m称为特大桥</w:t>
        <w:br/>
        <w:t>B.单孔跨径140m的桥称为特大桥</w:t>
        <w:br/>
        <w:t>C.多孔跨径总长为100m的桥属于中桥</w:t>
        <w:br/>
        <w:t>D.多孔跨径总长为30m的桥属于中桥</w:t>
        <w:br/>
        <w:br/>
        <w:t xml:space="preserve">【答案】：A </w:t>
      </w:r>
    </w:p>
    <w:p>
      <w:r>
        <w:t>57、适用于胶结松散的砾、卵石层的下沉方法（　　　）。</w:t>
        <w:br/>
        <w:t>A.抓斗挖土法</w:t>
        <w:br/>
        <w:t>B.辅助下沉法</w:t>
        <w:br/>
        <w:t>C.水枪冲土法</w:t>
        <w:br/>
        <w:t>D.人工或风动工具挖土法</w:t>
        <w:br/>
        <w:br/>
        <w:t xml:space="preserve">【答案】：A </w:t>
      </w:r>
    </w:p>
    <w:p>
      <w:r>
        <w:t>58、适用于机动车交通量大，车速高，非机动车多的快速路、次干路的是（　　　）。</w:t>
        <w:br/>
        <w:t>A.单幅路</w:t>
        <w:br/>
        <w:t>B.三幅路</w:t>
        <w:br/>
        <w:t>C.双幅路</w:t>
        <w:br/>
        <w:t>D.四幅路</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59、城市给水管道主要基础类型不包括（　　　）。</w:t>
        <w:br/>
        <w:t>A.天然基础</w:t>
        <w:br/>
        <w:t>B.砂基础</w:t>
        <w:br/>
        <w:t>C.碎石基础</w:t>
        <w:br/>
        <w:t>D.混凝土基础</w:t>
        <w:br/>
        <w:br/>
        <w:t>【答案】：C</w:t>
      </w:r>
      <w:r>
        <w:t xml:space="preserve"> </w:t>
      </w:r>
    </w:p>
    <w:p>
      <w:r>
        <w:t>60、施工测量的精度最终体现在（　　　）。</w:t>
        <w:br/>
        <w:t>A.测量仪器的精度</w:t>
        <w:br/>
        <w:t>B.施工点位的精度</w:t>
        <w:br/>
        <w:t>C.测量规范的精度要求</w:t>
        <w:br/>
        <w:t>D.观测者的技术</w:t>
        <w:br/>
        <w:br/>
        <w:t xml:space="preserve">【答案】：B </w:t>
      </w:r>
    </w:p>
    <w:p>
      <w:r>
        <w:t>61、如果测设点附近地面平坦，量距方便且控制点离测设点不超过一尺段，要确定该平面位置，最优化方案为（　　　）。</w:t>
        <w:br/>
        <w:t>A.距离交会法</w:t>
        <w:br/>
        <w:t>B.角度交会法</w:t>
        <w:br/>
        <w:t>C.方位角</w:t>
        <w:br/>
        <w:t>D.偏角法</w:t>
        <w:br/>
        <w:br/>
        <w:t xml:space="preserve">【答案】：A </w:t>
      </w:r>
    </w:p>
    <w:p>
      <w:r>
        <w:t>62、自动安平水准仪的特点是（　　　）使视线水平。</w:t>
        <w:br/>
        <w:t>A.用安平补偿器代替管水准器</w:t>
        <w:br/>
        <w:t>B.用安平补偿器代替圆水准器</w:t>
        <w:br/>
        <w:t>C.用安平补偿器和管水准器</w:t>
        <w:br/>
        <w:t>D.用圆水准器和管水准器</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63、我国城市燃气管道按压力进行分类，低压燃气管道输气压力P</w:t>
        <w:br/>
        <w:t>A.0.001</w:t>
        <w:br/>
        <w:t>B.0.01</w:t>
        <w:br/>
        <w:t>C.0.1</w:t>
        <w:br/>
        <w:t>D.1</w:t>
        <w:br/>
        <w:br/>
        <w:t>【答案】：B</w:t>
      </w:r>
      <w:r>
        <w:t xml:space="preserve"> </w:t>
      </w:r>
    </w:p>
    <w:p>
      <w:r>
        <w:t>64、对于单跨隧道，当开挖宽小于12m时，应采用（　　　）。</w:t>
        <w:br/>
        <w:t>A.台阶开挖法</w:t>
        <w:br/>
        <w:t>B.CD法</w:t>
        <w:br/>
        <w:t>C.CRD法</w:t>
        <w:br/>
        <w:t>D.双侧壁导坑法</w:t>
        <w:br/>
        <w:br/>
        <w:t xml:space="preserve">【答案】：A </w:t>
      </w:r>
    </w:p>
    <w:p>
      <w:r>
        <w:t>65、下列说法错误的是（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 xml:space="preserve">【答案】：D </w:t>
      </w:r>
    </w:p>
    <w:p>
      <w:r>
        <w:t>66、水深在3m以内，流速小于1.5m/s，河床土渗水性较小时，可筑（　　　）。</w:t>
        <w:br/>
        <w:t>A.间隔有桩围堰</w:t>
        <w:br/>
        <w:t>B.钢板桩围堰</w:t>
        <w:br/>
        <w:t>C.土袋围堰</w:t>
        <w:br/>
        <w:t>D.套箱围堰</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67、受弯构件是指（　　　）的构件。</w:t>
        <w:br/>
        <w:t>A.截面上有弯矩、剪力和扭矩作用</w:t>
        <w:br/>
        <w:t>B.截面上有弯矩作用</w:t>
        <w:br/>
        <w:t>C.截面上有弯矩、剪力作用</w:t>
        <w:br/>
        <w:t>D.截面上有扭矩、剪力作用</w:t>
        <w:br/>
        <w:br/>
        <w:t>【答案】：C</w:t>
      </w:r>
      <w:r>
        <w:t xml:space="preserve"> </w:t>
      </w:r>
    </w:p>
    <w:p>
      <w:r>
        <w:t>68、下列不属于平面交叉口的组织形式的是（　　　）。</w:t>
        <w:br/>
        <w:t>A.渠化</w:t>
        <w:br/>
        <w:t>B.环形</w:t>
        <w:br/>
        <w:t>C.汇集</w:t>
        <w:br/>
        <w:t>D.自动化</w:t>
        <w:br/>
        <w:br/>
        <w:t xml:space="preserve">【答案】：C </w:t>
      </w:r>
    </w:p>
    <w:p>
      <w:r>
        <w:t>69、道路上的井室必须使用（　　　）装配稳固。</w:t>
        <w:br/>
        <w:t>A.重型井盖</w:t>
        <w:br/>
        <w:t>B.轻型井盖</w:t>
        <w:br/>
        <w:t>C.普通井盖</w:t>
        <w:br/>
        <w:t>D.钢筋混凝土井盖</w:t>
        <w:br/>
        <w:br/>
        <w:t xml:space="preserve">【答案】：A </w:t>
      </w:r>
    </w:p>
    <w:p>
      <w:r>
        <w:t>70、地面上一点到两目标的方向线垂直投影在水平面上所成的夹角称为（　　　）。</w:t>
        <w:br/>
        <w:t>A.竖直角</w:t>
        <w:br/>
        <w:t>B.水平角</w:t>
        <w:br/>
        <w:t>C.方位角</w:t>
        <w:br/>
        <w:t>D.象限角</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71、沉人桩桩架的选择，主要根据桩锤种类、（　　　）、施工条件等而定。</w:t>
        <w:br/>
        <w:t>A.锤长</w:t>
        <w:br/>
        <w:t>B.锤重</w:t>
        <w:br/>
        <w:t>C.人数</w:t>
        <w:br/>
        <w:t>D.桩长</w:t>
        <w:br/>
        <w:br/>
        <w:t>【答案】：D</w:t>
      </w:r>
      <w:r>
        <w:t xml:space="preserve"> </w:t>
      </w:r>
    </w:p>
    <w:p>
      <w:r>
        <w:t>72、采用HDPE膜防渗技术的核心是（　　　）。</w:t>
        <w:br/>
        <w:t>A.HDPE膜的进货质量</w:t>
        <w:br/>
        <w:t>B.HDPE膜的机具</w:t>
        <w:br/>
        <w:t>C.HDPE膜的施工季节合理性</w:t>
        <w:br/>
        <w:t>D.HDPE膜的施工质量</w:t>
        <w:br/>
        <w:br/>
        <w:t xml:space="preserve">【答案】：D </w:t>
      </w:r>
    </w:p>
    <w:p>
      <w:r>
        <w:t>73、项目是由一组有起止时间的、相互协调的受控活动所组成的特定过程。其具有的共同特征中，下列选项不正确的是（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r>
        <w:t>74、在普通混凝土中，轴心受拉及小偏心受拉杆件（如桁架和拱的拉杆）的纵向受力钢筋不得采用（　　　）连接。</w:t>
        <w:br/>
        <w:t>A.冷挤压</w:t>
        <w:br/>
        <w:t>B.锥螺纹</w:t>
        <w:br/>
        <w:t>C.直螺纹</w:t>
        <w:br/>
        <w:t>D.绑扎搭接</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75、车场库内线应采用（　　　）。</w:t>
        <w:br/>
        <w:t>A.短枕式整体道床</w:t>
        <w:br/>
        <w:t>B.长枕式整体道床</w:t>
        <w:br/>
        <w:t>C.高架桥上整体道床</w:t>
        <w:br/>
        <w:t>D.混凝土枕碎石道床</w:t>
        <w:br/>
        <w:br/>
        <w:t>【答案】：A</w:t>
      </w:r>
      <w:r>
        <w:t xml:space="preserve"> </w:t>
      </w:r>
    </w:p>
    <w:p>
      <w:r>
        <w:t>76、排水管道按照管体结构受力形式分为刚性管道和柔性管道两大类，下列选项中属于刚性管道的是（　　　）。</w:t>
        <w:br/>
        <w:t>A.玻璃纤维管</w:t>
        <w:br/>
        <w:t>B.钢塑复合管</w:t>
        <w:br/>
        <w:t>C.钢筋混凝土管</w:t>
        <w:br/>
        <w:t>D.双壁波纹管</w:t>
        <w:br/>
        <w:br/>
        <w:t xml:space="preserve">【答案】：C </w:t>
      </w:r>
    </w:p>
    <w:p>
      <w:r>
        <w:t>77、道路路面边缘距乔木中心平面距离不小于（　　　）。</w:t>
        <w:br/>
        <w:t>A.1m</w:t>
        <w:br/>
        <w:t>B.2m</w:t>
        <w:br/>
        <w:t>C.3m</w:t>
        <w:br/>
        <w:t>D.4m</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【答案】：A</w:t>
      </w:r>
      <w:r>
        <w:t xml:space="preserve"> </w:t>
      </w:r>
    </w:p>
    <w:p>
      <w:r>
        <w:t>79、下列说法正确的是（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w:t>
        <w:br/>
        <w:t>D.链杆约束的反力是沿链杆的中心线，垂直于接触面</w:t>
        <w:br/>
        <w:br/>
        <w:t xml:space="preserve">【答案】：C </w:t>
      </w:r>
    </w:p>
    <w:p>
      <w:r>
        <w:t>80、仅平行于一个投影面的平面称为投影面的（　　　）。</w:t>
        <w:br/>
        <w:t>A.垂直面</w:t>
        <w:br/>
        <w:t>B.正平面</w:t>
        <w:br/>
        <w:t>C.平行面</w:t>
        <w:br/>
        <w:t>D.侧平面</w:t>
        <w:br/>
        <w:br/>
        <w:t xml:space="preserve">【答案】：C </w:t>
      </w:r>
    </w:p>
    <w:p>
      <w:r>
        <w:t>81、为了保证填、挖的边坡达到设计要求，把设计边坡在实地标定出来，以方便施工的过程是（　　　）。</w:t>
        <w:br/>
        <w:t>A.线路总线放样</w:t>
        <w:br/>
        <w:t>B.路面放样</w:t>
        <w:br/>
        <w:t>C.路拱放样</w:t>
        <w:br/>
        <w:t>D.路堤边坡的放样</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82、劳动消耗定额又称（　　　）。</w:t>
        <w:br/>
        <w:t>A.人工消耗定额</w:t>
        <w:br/>
        <w:t>B.材料消耗定额</w:t>
        <w:br/>
        <w:t>C.机械台班消耗定额</w:t>
        <w:br/>
        <w:t>D.施工定额</w:t>
        <w:br/>
        <w:br/>
        <w:t>【答案】：A</w:t>
      </w:r>
      <w:r>
        <w:t xml:space="preserve"> </w:t>
      </w:r>
    </w:p>
    <w:p>
      <w:r>
        <w:t>83、垃圾卫生填埋场填埋区工程的结构层次从上至下主要为（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 xml:space="preserve">【答案】：D </w:t>
      </w:r>
    </w:p>
    <w:p>
      <w:r>
        <w:t>84、交通标线应采用线宽为（　　　）mm的虚线或实线表示。</w:t>
        <w:br/>
        <w:t>A.1~2</w:t>
        <w:br/>
        <w:t>B.2~3</w:t>
        <w:br/>
        <w:t>C.2~4</w:t>
        <w:br/>
        <w:t>D.4~6</w:t>
        <w:br/>
        <w:br/>
        <w:t xml:space="preserve">【答案】：A </w:t>
      </w:r>
    </w:p>
    <w:p>
      <w:r>
        <w:t>85、反映一个组织系统中各子系统之间或各工作部门之间的指令关系的是（　　　）。</w:t>
        <w:br/>
        <w:t>A.组织结构模式</w:t>
        <w:br/>
        <w:t>B.组织分工</w:t>
        <w:br/>
        <w:t>C.工作流程组织</w:t>
        <w:br/>
        <w:t>D.工作分解结构</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86、工程造价作为项目决策的依据与项目筹集资金的依据，体现了工程造价的（　　　）职能。</w:t>
        <w:br/>
        <w:t>A.预测</w:t>
        <w:br/>
        <w:t>B.控制</w:t>
        <w:br/>
        <w:t>C.调控</w:t>
        <w:br/>
        <w:t>D.评审</w:t>
        <w:br/>
        <w:br/>
        <w:t>【答案】：A</w:t>
      </w:r>
      <w:r>
        <w:t xml:space="preserve"> </w:t>
      </w:r>
    </w:p>
    <w:p>
      <w:r>
        <w:t>87、不属于洞口土体加固主要方法的是（　　　）。</w:t>
        <w:br/>
        <w:t>A.SMW法</w:t>
        <w:br/>
        <w:t>B.注浆法</w:t>
        <w:br/>
        <w:t>C.高压喷射搅拌法</w:t>
        <w:br/>
        <w:t>D.冻结法</w:t>
        <w:br/>
        <w:br/>
        <w:t xml:space="preserve">【答案】：A </w:t>
      </w:r>
    </w:p>
    <w:p>
      <w:r>
        <w:t>88、大体积混凝土应在环境较低时浇筑，浇筑温度（振捣后50~100mm深处的温度）不宜高于（　　　）摄氏度。</w:t>
        <w:br/>
        <w:t>A.20</w:t>
        <w:br/>
        <w:t>B.25</w:t>
        <w:br/>
        <w:t>C.28</w:t>
        <w:br/>
        <w:t>D.30</w:t>
        <w:br/>
        <w:br/>
        <w:t xml:space="preserve">【答案】：C </w:t>
      </w:r>
    </w:p>
    <w:p>
      <w:r>
        <w:t>89、下列不属于盖挖法的优点的是（　　　）。</w:t>
        <w:br/>
        <w:t>A.围护结构变形小</w:t>
        <w:br/>
        <w:t>B.基坑底部土体稳定，隆起小，施工安全</w:t>
        <w:br/>
        <w:t>C.不设内部支撑，施工空间大</w:t>
        <w:br/>
        <w:t>D.施工难度小，费用低</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90、线路中心距离一般建筑物小于（　　　），宜采用高级减震的轨道结构。</w:t>
        <w:br/>
        <w:t>A.10m</w:t>
        <w:br/>
        <w:t>B.15m</w:t>
        <w:br/>
        <w:t>C.20m</w:t>
        <w:br/>
        <w:t>D.25m</w:t>
        <w:br/>
        <w:br/>
        <w:t>【答案】：C</w:t>
      </w:r>
      <w:r>
        <w:t xml:space="preserve"> </w:t>
      </w:r>
    </w:p>
    <w:p>
      <w:r>
        <w:t>91、当比值小于（　　　）时，连续梁可视为固端梁。</w:t>
        <w:br/>
        <w:t>A.0.5</w:t>
        <w:br/>
        <w:t>B.0.4</w:t>
        <w:br/>
        <w:t>C.0.3</w:t>
        <w:br/>
        <w:t>D.0.2</w:t>
        <w:br/>
        <w:br/>
        <w:t xml:space="preserve">【答案】：C </w:t>
      </w:r>
    </w:p>
    <w:p>
      <w:r>
        <w:t>92、直埋管道接头的一级管网的现场安装的接头密封应进行（　　　）的气密性检验。</w:t>
        <w:br/>
        <w:t>A.20%</w:t>
        <w:br/>
        <w:t>B.50%</w:t>
        <w:br/>
        <w:t>C.80%</w:t>
        <w:br/>
        <w:t>D.100%</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93、非承重侧模板在混凝土强度能保证拆模时不损坏表面及棱角，一般以混凝土强度达到（　　　）MPa为准。</w:t>
        <w:br/>
        <w:t>A.1.5</w:t>
        <w:br/>
        <w:t>B.2</w:t>
        <w:br/>
        <w:t>C.2.5</w:t>
        <w:br/>
        <w:t>D.3</w:t>
        <w:br/>
        <w:br/>
        <w:t xml:space="preserve">【答案】：C </w:t>
      </w:r>
    </w:p>
    <w:p>
      <w:r>
        <w:t>94、桥梁所受的荷载作用中，预加应力属于（　　　）。</w:t>
        <w:br/>
        <w:t>A.临时作用</w:t>
        <w:br/>
        <w:t>B.永久作用</w:t>
        <w:br/>
        <w:t>C.可变作用</w:t>
        <w:br/>
        <w:t>D.不可变作用</w:t>
        <w:br/>
        <w:br/>
        <w:t xml:space="preserve">【答案】：B </w:t>
      </w:r>
    </w:p>
    <w:p>
      <w:r>
        <w:t>95、配置水下砼时，细骨料宜采用（　　　）。</w:t>
        <w:br/>
        <w:t>A.粗砂</w:t>
        <w:br/>
        <w:t>B.中砂</w:t>
        <w:br/>
        <w:t>C.细砂</w:t>
        <w:br/>
        <w:t>D.粉砂</w:t>
        <w:br/>
        <w:br/>
        <w:t xml:space="preserve">【答案】：B </w:t>
      </w:r>
    </w:p>
    <w:p>
      <w:r>
        <w:t>96、花境布置形式以（　　　）为主。</w:t>
        <w:br/>
        <w:t>A.组从状</w:t>
        <w:br/>
        <w:t>B.带状自然式</w:t>
        <w:br/>
        <w:t>C.带状组团式</w:t>
        <w:br/>
        <w:t>D.点状自然式</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97、下列选项中，不属于运用动态控制原理控制施工进度的步骤的是（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r>
        <w:t>98、规划红线是道路的用地界线，常用（　　　）表示。</w:t>
        <w:br/>
        <w:t>A.单实线</w:t>
        <w:br/>
        <w:t>B.双实线</w:t>
        <w:br/>
        <w:t>C.点画线</w:t>
        <w:br/>
        <w:t>D.双点画线</w:t>
        <w:br/>
        <w:br/>
        <w:t xml:space="preserve">【答案】：D </w:t>
      </w:r>
    </w:p>
    <w:p>
      <w:r>
        <w:t>99、构筑物满水试验程序为（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 xml:space="preserve">【答案】：A </w:t>
      </w:r>
    </w:p>
    <w:p>
      <w:r>
        <w:t>100、市政管网工程量计算中，计算规则“管外径×3.142×设计长度”表达的是（　　　）。</w:t>
        <w:br/>
        <w:t>A.管道安装长度</w:t>
        <w:br/>
        <w:t>B.管道闭气试验长度</w:t>
        <w:br/>
        <w:t>C.管道内防腐面积</w:t>
        <w:br/>
        <w:t>D.管道外防腐面积</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101、磨耗层又称为（　　　）。</w:t>
        <w:br/>
        <w:t>A.路面结构层</w:t>
        <w:br/>
        <w:t>B.表面层</w:t>
        <w:br/>
        <w:t>C.基层</w:t>
        <w:br/>
        <w:t>D.垫层</w:t>
        <w:br/>
        <w:br/>
        <w:t>【答案】：B</w:t>
      </w:r>
      <w:r>
        <w:t xml:space="preserve"> </w:t>
      </w:r>
    </w:p>
    <w:p>
      <w:r>
        <w:t>102、下列各项中，不属于架桥机的是（　　　）。</w:t>
        <w:br/>
        <w:t>A.单导梁</w:t>
        <w:br/>
        <w:t>B.双导梁</w:t>
        <w:br/>
        <w:t>C.多导梁</w:t>
        <w:br/>
        <w:t>D.斜拉式</w:t>
        <w:br/>
        <w:br/>
        <w:t xml:space="preserve">【答案】：C </w:t>
      </w:r>
    </w:p>
    <w:p>
      <w:r>
        <w:t>103、在梁高受限制的场合，连续板梁高为（　　　）。</w:t>
        <w:br/>
        <w:t>A.（1/15～1/25）L</w:t>
        <w:br/>
        <w:t>B.（1/12～1/16）L</w:t>
        <w:br/>
        <w:t>C.（1/25～1/35）L</w:t>
        <w:br/>
        <w:t>D.（1/30～1/40）L</w:t>
        <w:br/>
        <w:br/>
        <w:t xml:space="preserve">【答案】：D </w:t>
      </w:r>
    </w:p>
    <w:p>
      <w:r>
        <w:t>104、跨径10m的现浇混凝土简支梁底模拆除时所需的混凝土强度为设计强度的（　　　）Mpa。</w:t>
        <w:br/>
        <w:t>A.70</w:t>
        <w:br/>
        <w:t>B.75</w:t>
        <w:br/>
        <w:t>C.85</w:t>
        <w:br/>
        <w:t>D.100</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105、钢筋混凝土结构中要求钢筋有足够的保护层厚度是因为（　　　）。</w:t>
        <w:br/>
        <w:t>A.粘结力方面得考虑</w:t>
        <w:br/>
        <w:t>B.耐久力方面得考虑</w:t>
        <w:br/>
        <w:t>C.抗火方面得考虑</w:t>
        <w:br/>
        <w:t>D.以上三者都是</w:t>
        <w:br/>
        <w:br/>
        <w:t>【答案】：D</w:t>
      </w:r>
      <w:r>
        <w:t xml:space="preserve"> </w:t>
      </w:r>
    </w:p>
    <w:p>
      <w:r>
        <w:t>106、根据地下水量大小、基坑平面形状及水泵能力，集水井每隔（　　　）m设置一个。</w:t>
        <w:br/>
        <w:t>A.10~20</w:t>
        <w:br/>
        <w:t>B.20~30</w:t>
        <w:br/>
        <w:t>C.30~40</w:t>
        <w:br/>
        <w:t>D.40~50</w:t>
        <w:br/>
        <w:br/>
        <w:t xml:space="preserve">【答案】：C </w:t>
      </w:r>
    </w:p>
    <w:p>
      <w:r>
        <w:t>107、当在施工场地上已经布置方格网时，可采用（　　　）来测量点位。</w:t>
        <w:br/>
        <w:t>A.直角坐标法</w:t>
        <w:br/>
        <w:t>B.极坐标法</w:t>
        <w:br/>
        <w:t>C.角度交会法</w:t>
        <w:br/>
        <w:t>D.距离交会法</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r>
        <w:t>108、路基边坡的坡度m值对路基稳定其中重要的作用，下列说法正确的是（　　　）。</w:t>
        <w:br/>
        <w:t>A.m值越大，边坡越陡，稳定性越差</w:t>
        <w:br/>
        <w:t>B.m值越大，边坡越缓，稳定性越好</w:t>
        <w:br/>
        <w:t>C.m值越小，边坡越缓，稳定性越差</w:t>
        <w:br/>
        <w:t>D.边坡坡度越缓越好</w:t>
        <w:br/>
        <w:br/>
        <w:t xml:space="preserve">【答案】：B </w:t>
      </w:r>
    </w:p>
    <w:p>
      <w:r>
        <w:t>109、管线平面布置的次序一般是：从道路红线向中心线方向依次为（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 xml:space="preserve">【答案】：A </w:t>
      </w:r>
    </w:p>
    <w:p>
      <w:r>
        <w:t>110、在桥墩上连续，在桥孔中中断，线路在桥孔内过渡到另一根梁上的梁式桥，称为（　　　）。</w:t>
        <w:br/>
        <w:t>A.简支梁</w:t>
        <w:br/>
        <w:t>B.连续梁</w:t>
        <w:br/>
        <w:t>C.悬索梁</w:t>
        <w:br/>
        <w:t>D.悬臂梁</w:t>
        <w:br/>
        <w:br/>
        <w:t xml:space="preserve">【答案】：D </w:t>
      </w:r>
    </w:p>
    <w:p>
      <w:r>
        <w:t>111、桥梁所受的荷载作用中，汽车荷载属于（　　　）。</w:t>
        <w:br/>
        <w:t>A.临时作用</w:t>
        <w:br/>
        <w:t>B.永久作用</w:t>
        <w:br/>
        <w:t>C.可变作用</w:t>
        <w:br/>
        <w:t>D.偶然荷载</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112、按桥梁力学体系可分为五种基本体系，下列不符合此类的是（　　　）。</w:t>
        <w:br/>
        <w:t>A.梁式桥</w:t>
        <w:br/>
        <w:t>B.拱式桥</w:t>
        <w:br/>
        <w:t>C.上承式桥</w:t>
        <w:br/>
        <w:t>D.悬索桥</w:t>
        <w:br/>
        <w:br/>
        <w:t>【答案】：C</w:t>
      </w:r>
      <w:r>
        <w:t xml:space="preserve"> </w:t>
      </w:r>
    </w:p>
    <w:p>
      <w:r>
        <w:t>113、以下的功能以解决局部地区交通，以服务功能为主的是（　　　）。</w:t>
        <w:br/>
        <w:t>A.快速路</w:t>
        <w:br/>
        <w:t>B.次干路</w:t>
        <w:br/>
        <w:t>C.支路</w:t>
        <w:br/>
        <w:t>D.主干路</w:t>
        <w:br/>
        <w:br/>
        <w:t xml:space="preserve">【答案】：C </w:t>
      </w:r>
    </w:p>
    <w:p>
      <w:r>
        <w:t>114、混凝土管适用于（　　　）。</w:t>
        <w:br/>
        <w:t>A.橡胶圈接口</w:t>
        <w:br/>
        <w:t>B.焊接接口</w:t>
        <w:br/>
        <w:t>C.法兰接口</w:t>
        <w:br/>
        <w:t>D.化学粘合剂接口</w:t>
        <w:br/>
        <w:br/>
        <w:t xml:space="preserve">【答案】：A </w:t>
      </w:r>
    </w:p>
    <w:p>
      <w:r>
        <w:t>115、在竖向荷载作用下无水平反力的结构时（　　　）。</w:t>
        <w:br/>
        <w:t>A.梁式桥</w:t>
        <w:br/>
        <w:t>B.拱式桥</w:t>
        <w:br/>
        <w:t>C.刚架桥</w:t>
        <w:br/>
        <w:t>D.悬索桥</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116、当电线电压为330KV时，树木至架空电线净距的最小水平距离是（　　　）。</w:t>
        <w:br/>
        <w:t>A.1m</w:t>
        <w:br/>
        <w:t>B.2m</w:t>
        <w:br/>
        <w:t>C.3.5m</w:t>
        <w:br/>
        <w:t>D.4m</w:t>
        <w:br/>
        <w:br/>
        <w:t>【答案】：D</w:t>
      </w:r>
      <w:r>
        <w:t xml:space="preserve"> </w:t>
      </w:r>
    </w:p>
    <w:p>
      <w:r>
        <w:t>117、顶管法施工管道的首节管是（　　　）。</w:t>
        <w:br/>
        <w:t>A.钢管</w:t>
        <w:br/>
        <w:t>B.相同管材的管段</w:t>
        <w:br/>
        <w:t>C.工具管</w:t>
        <w:br/>
        <w:t>D.排水管</w:t>
        <w:br/>
        <w:br/>
        <w:t xml:space="preserve">【答案】：C </w:t>
      </w:r>
    </w:p>
    <w:p>
      <w:r>
        <w:t>118、当电线电压为154-219KV时，树木至架空电线净距的最小垂直距离是（　　　）。</w:t>
        <w:br/>
        <w:t>A.1.5m</w:t>
        <w:br/>
        <w:t>B.3m</w:t>
        <w:br/>
        <w:t>C.3.5m</w:t>
        <w:br/>
        <w:t>D.4.5m</w:t>
        <w:br/>
        <w:br/>
        <w:t xml:space="preserve">【答案】：C </w:t>
      </w:r>
    </w:p>
    <w:p>
      <w:r>
        <w:t>119、不同的材料制成的市政管道，其管径的表示方法也不同，下列属于球墨铸铁管、铸铁管等管材管径的表示方法的是（　　　）。</w:t>
        <w:br/>
        <w:t>A.公称直径DN</w:t>
        <w:br/>
        <w:t>B.外径×壁厚</w:t>
        <w:br/>
        <w:t>C.内径d</w:t>
        <w:br/>
        <w:t>D.按产品标准的方法表示</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120、悬浇梁体一般应分为四大部分浇筑，以下选项中不属于四大部分的是（　　　）。</w:t>
        <w:br/>
        <w:t>A.墩顶梁段主梁边跨合拢段</w:t>
        <w:br/>
        <w:t>B.0号块两侧对称悬浇梁段</w:t>
        <w:br/>
        <w:t>C.主梁边跨合拢段</w:t>
        <w:br/>
        <w:t>D.主梁跨中合拢段</w:t>
        <w:br/>
        <w:br/>
        <w:t>【答案】：C</w:t>
      </w:r>
      <w:r>
        <w:t xml:space="preserve"> </w:t>
      </w:r>
    </w:p>
    <w:p>
      <w:r>
        <w:t>121、水准测量的目的是（　　　）。</w:t>
        <w:br/>
        <w:t>A.测定点的平面位置</w:t>
        <w:br/>
        <w:t>B.测定两点间的高差</w:t>
        <w:br/>
        <w:t>C.读取水准尺读数</w:t>
        <w:br/>
        <w:t>D.测出两点间的高差，推算点的高程</w:t>
        <w:br/>
        <w:br/>
        <w:t xml:space="preserve">【答案】：D </w:t>
      </w:r>
    </w:p>
    <w:p>
      <w:r>
        <w:t>122、下列属于聚乙烯给水管道连接方式的是（　　　）。</w:t>
        <w:br/>
        <w:t>A.法兰</w:t>
        <w:br/>
        <w:t>B.承插口</w:t>
        <w:br/>
        <w:t>C.螺纹</w:t>
        <w:br/>
        <w:t>D.焊接</w:t>
        <w:br/>
        <w:br/>
        <w:t xml:space="preserve">【答案】：A </w:t>
      </w:r>
    </w:p>
    <w:p>
      <w:r>
        <w:t>123、资源管理以实现（　　　）和成本节约为目标。</w:t>
        <w:br/>
        <w:t>A.资源最少配置、动态控制</w:t>
        <w:br/>
        <w:t>B.资源优化配置、静态控制</w:t>
        <w:br/>
        <w:t>C.资源最多配置、动态控制</w:t>
        <w:br/>
        <w:t>D.资源优化配置、动态控制</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124、轨道一般采用的标准轨距是（　　　）。</w:t>
        <w:br/>
        <w:t>A.1430mm</w:t>
        <w:br/>
        <w:t>B.1435mm</w:t>
        <w:br/>
        <w:t>C.1450mm</w:t>
        <w:br/>
        <w:t>D.1455mm</w:t>
        <w:br/>
        <w:br/>
        <w:t>【答案】：B</w:t>
      </w:r>
      <w:r>
        <w:t xml:space="preserve"> </w:t>
      </w:r>
    </w:p>
    <w:p>
      <w:r>
        <w:t>125、当路面结构破损较为严重或承载能力不能满足未来交通需求时，应采用（　　　）。</w:t>
        <w:br/>
        <w:t>A.稀浆封层</w:t>
        <w:br/>
        <w:t>B.薄层加铺</w:t>
        <w:br/>
        <w:t>C.加铺结构层</w:t>
        <w:br/>
        <w:t>D.新建路面</w:t>
        <w:br/>
        <w:br/>
        <w:t xml:space="preserve">【答案】：C </w:t>
      </w:r>
    </w:p>
    <w:p>
      <w:r>
        <w:t>126、根据接口的弹性，不属于管道接口形式的是（　　　）。</w:t>
        <w:br/>
        <w:t>A.柔性</w:t>
        <w:br/>
        <w:t>B.刚性</w:t>
        <w:br/>
        <w:t>C.半刚半柔性</w:t>
        <w:br/>
        <w:t>D.弹性</w:t>
        <w:br/>
        <w:br/>
        <w:t xml:space="preserve">【答案】：D </w:t>
      </w:r>
    </w:p>
    <w:p>
      <w:r>
        <w:t>127、计算市政管网工程量时，管道外防腐面积的计算公式为：管道外防腐面积=（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128、管棚超前支护技术施工工艺流程为（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【答案】：C</w:t>
      </w:r>
      <w:r>
        <w:t xml:space="preserve"> </w:t>
      </w:r>
    </w:p>
    <w:p>
      <w:r>
        <w:t>129、水准仪视线高等于（　　　）+后视点读数。</w:t>
        <w:br/>
        <w:t>A.后视点高程</w:t>
        <w:br/>
        <w:t>B.转点高程</w:t>
        <w:br/>
        <w:t>C.前视点高程</w:t>
        <w:br/>
        <w:t>D.仪器点高程</w:t>
        <w:br/>
        <w:br/>
        <w:t xml:space="preserve">【答案】：A </w:t>
      </w:r>
    </w:p>
    <w:p>
      <w:r>
        <w:t>130、以交通功能为主，连接城市各主要分区的干路的是（　　　）。</w:t>
        <w:br/>
        <w:t>A.快速路</w:t>
        <w:br/>
        <w:t>B.次干路</w:t>
        <w:br/>
        <w:t>C.支路</w:t>
        <w:br/>
        <w:t>D.主干路</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131、将系统和控制论的研究成果应用于建设工程造价管理，以尽可能地减少或避免工程造价目标值与实际值的偏离，属于（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【答案】：A</w:t>
      </w:r>
      <w:r>
        <w:t xml:space="preserve"> </w:t>
      </w:r>
    </w:p>
    <w:p>
      <w:r>
        <w:t>132、下列不属于桥梁附属结构的是（　　　）。</w:t>
        <w:br/>
        <w:t>A.桥台</w:t>
        <w:br/>
        <w:t>B.桥头锥形护坡</w:t>
        <w:br/>
        <w:t>C.护岸</w:t>
        <w:br/>
        <w:t>D.导流结构物</w:t>
        <w:br/>
        <w:br/>
        <w:t xml:space="preserve">【答案】：A </w:t>
      </w:r>
    </w:p>
    <w:p>
      <w:r>
        <w:t>133、缘石平箅式雨水口适用于（　　　）。</w:t>
        <w:br/>
        <w:t>A.有缘石的道路</w:t>
        <w:br/>
        <w:t>B.无缘石的路面</w:t>
        <w:br/>
        <w:t>C.无缘石的广场</w:t>
        <w:br/>
        <w:t>D.地面低洼聚水处</w:t>
        <w:br/>
        <w:br/>
        <w:t xml:space="preserve">【答案】：A </w:t>
      </w:r>
    </w:p>
    <w:p>
      <w:r>
        <w:t>134、桥墩是多跨桥的中间支撑结构，主要起（　　　）作用。</w:t>
        <w:br/>
        <w:t>A.支撑</w:t>
        <w:br/>
        <w:t>B.承重</w:t>
        <w:br/>
        <w:t>C.挡土</w:t>
        <w:br/>
        <w:t>D.连接</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https://d.book118.com/518062100076006044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18062100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