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工程筒灯项目规划设计蓝图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742" w:history="1">
        <w:r>
          <w:rPr>
            <w:rFonts w:ascii="仿宋" w:eastAsia="仿宋" w:hAnsi="仿宋" w:cs="仿宋" w:hint="eastAsia"/>
            <w:lang w:eastAsia="zh-CN"/>
          </w:rPr>
          <w:t>概论</w:t>
        </w:r>
        <w:r>
          <w:tab/>
        </w:r>
        <w:r>
          <w:fldChar w:fldCharType="begin"/>
        </w:r>
        <w:r>
          <w:instrText xml:space="preserve"> PAGEREF _Toc32742 \h </w:instrText>
        </w:r>
        <w:r>
          <w:fldChar w:fldCharType="separate"/>
        </w:r>
        <w:r>
          <w:t>3</w:t>
        </w:r>
        <w:r>
          <w:fldChar w:fldCharType="end"/>
        </w:r>
      </w:hyperlink>
    </w:p>
    <w:p>
      <w:pPr>
        <w:pStyle w:val="TOC1"/>
        <w:tabs>
          <w:tab w:val="right" w:leader="dot" w:pos="8306"/>
        </w:tabs>
      </w:pPr>
      <w:hyperlink w:anchor="_Toc20918" w:history="1">
        <w:r>
          <w:rPr>
            <w:rFonts w:ascii="仿宋" w:eastAsia="仿宋" w:hAnsi="仿宋" w:cs="仿宋" w:hint="eastAsia"/>
            <w:lang w:eastAsia="zh-CN"/>
          </w:rPr>
          <w:t>一、工程筒灯项目文档管理</w:t>
        </w:r>
        <w:r>
          <w:tab/>
        </w:r>
        <w:r>
          <w:fldChar w:fldCharType="begin"/>
        </w:r>
        <w:r>
          <w:instrText xml:space="preserve"> PAGEREF _Toc20918 \h </w:instrText>
        </w:r>
        <w:r>
          <w:fldChar w:fldCharType="separate"/>
        </w:r>
        <w:r>
          <w:t>3</w:t>
        </w:r>
        <w:r>
          <w:fldChar w:fldCharType="end"/>
        </w:r>
      </w:hyperlink>
    </w:p>
    <w:p>
      <w:pPr>
        <w:pStyle w:val="TOC2"/>
        <w:tabs>
          <w:tab w:val="right" w:leader="dot" w:pos="8306"/>
        </w:tabs>
      </w:pPr>
      <w:hyperlink w:anchor="_Toc3788" w:history="1">
        <w:r>
          <w:rPr>
            <w:rFonts w:ascii="仿宋" w:eastAsia="仿宋" w:hAnsi="仿宋" w:cs="仿宋" w:hint="eastAsia"/>
            <w:lang w:eastAsia="zh-CN"/>
          </w:rPr>
          <w:t>(一)、文档编制与审查</w:t>
        </w:r>
        <w:r>
          <w:tab/>
        </w:r>
        <w:r>
          <w:fldChar w:fldCharType="begin"/>
        </w:r>
        <w:r>
          <w:instrText xml:space="preserve"> PAGEREF _Toc3788 \h </w:instrText>
        </w:r>
        <w:r>
          <w:fldChar w:fldCharType="separate"/>
        </w:r>
        <w:r>
          <w:t>3</w:t>
        </w:r>
        <w:r>
          <w:fldChar w:fldCharType="end"/>
        </w:r>
      </w:hyperlink>
    </w:p>
    <w:p>
      <w:pPr>
        <w:pStyle w:val="TOC2"/>
        <w:tabs>
          <w:tab w:val="right" w:leader="dot" w:pos="8306"/>
        </w:tabs>
      </w:pPr>
      <w:hyperlink w:anchor="_Toc17832" w:history="1">
        <w:r>
          <w:rPr>
            <w:rFonts w:ascii="仿宋" w:eastAsia="仿宋" w:hAnsi="仿宋" w:cs="仿宋" w:hint="eastAsia"/>
            <w:lang w:eastAsia="zh-CN"/>
          </w:rPr>
          <w:t>(二)、文档发布与分发</w:t>
        </w:r>
        <w:r>
          <w:tab/>
        </w:r>
        <w:r>
          <w:fldChar w:fldCharType="begin"/>
        </w:r>
        <w:r>
          <w:instrText xml:space="preserve"> PAGEREF _Toc17832 \h </w:instrText>
        </w:r>
        <w:r>
          <w:fldChar w:fldCharType="separate"/>
        </w:r>
        <w:r>
          <w:t>4</w:t>
        </w:r>
        <w:r>
          <w:fldChar w:fldCharType="end"/>
        </w:r>
      </w:hyperlink>
    </w:p>
    <w:p>
      <w:pPr>
        <w:pStyle w:val="TOC2"/>
        <w:tabs>
          <w:tab w:val="right" w:leader="dot" w:pos="8306"/>
        </w:tabs>
      </w:pPr>
      <w:hyperlink w:anchor="_Toc1449" w:history="1">
        <w:r>
          <w:rPr>
            <w:rFonts w:ascii="仿宋" w:eastAsia="仿宋" w:hAnsi="仿宋" w:cs="仿宋" w:hint="eastAsia"/>
            <w:lang w:eastAsia="zh-CN"/>
          </w:rPr>
          <w:t>(三)、文档存档与归档</w:t>
        </w:r>
        <w:r>
          <w:tab/>
        </w:r>
        <w:r>
          <w:fldChar w:fldCharType="begin"/>
        </w:r>
        <w:r>
          <w:instrText xml:space="preserve"> PAGEREF _Toc1449 \h </w:instrText>
        </w:r>
        <w:r>
          <w:fldChar w:fldCharType="separate"/>
        </w:r>
        <w:r>
          <w:t>5</w:t>
        </w:r>
        <w:r>
          <w:fldChar w:fldCharType="end"/>
        </w:r>
      </w:hyperlink>
    </w:p>
    <w:p>
      <w:pPr>
        <w:pStyle w:val="TOC1"/>
        <w:tabs>
          <w:tab w:val="right" w:leader="dot" w:pos="8306"/>
        </w:tabs>
      </w:pPr>
      <w:hyperlink w:anchor="_Toc19227" w:history="1">
        <w:r>
          <w:rPr>
            <w:rFonts w:ascii="仿宋" w:eastAsia="仿宋" w:hAnsi="仿宋" w:cs="仿宋" w:hint="eastAsia"/>
            <w:lang w:eastAsia="zh-CN"/>
          </w:rPr>
          <w:t>二、工程筒灯项目建设背景及必要性分析</w:t>
        </w:r>
        <w:r>
          <w:tab/>
        </w:r>
        <w:r>
          <w:fldChar w:fldCharType="begin"/>
        </w:r>
        <w:r>
          <w:instrText xml:space="preserve"> PAGEREF _Toc19227 \h </w:instrText>
        </w:r>
        <w:r>
          <w:fldChar w:fldCharType="separate"/>
        </w:r>
        <w:r>
          <w:t>6</w:t>
        </w:r>
        <w:r>
          <w:fldChar w:fldCharType="end"/>
        </w:r>
      </w:hyperlink>
    </w:p>
    <w:p>
      <w:pPr>
        <w:pStyle w:val="TOC2"/>
        <w:tabs>
          <w:tab w:val="right" w:leader="dot" w:pos="8306"/>
        </w:tabs>
      </w:pPr>
      <w:hyperlink w:anchor="_Toc4306" w:history="1">
        <w:r>
          <w:rPr>
            <w:rFonts w:ascii="仿宋" w:eastAsia="仿宋" w:hAnsi="仿宋" w:cs="仿宋" w:hint="eastAsia"/>
            <w:lang w:eastAsia="zh-CN"/>
          </w:rPr>
          <w:t>(一)、工程筒灯项目背景分析</w:t>
        </w:r>
        <w:r>
          <w:tab/>
        </w:r>
        <w:r>
          <w:fldChar w:fldCharType="begin"/>
        </w:r>
        <w:r>
          <w:instrText xml:space="preserve"> PAGEREF _Toc4306 \h </w:instrText>
        </w:r>
        <w:r>
          <w:fldChar w:fldCharType="separate"/>
        </w:r>
        <w:r>
          <w:t>6</w:t>
        </w:r>
        <w:r>
          <w:fldChar w:fldCharType="end"/>
        </w:r>
      </w:hyperlink>
    </w:p>
    <w:p>
      <w:pPr>
        <w:pStyle w:val="TOC2"/>
        <w:tabs>
          <w:tab w:val="right" w:leader="dot" w:pos="8306"/>
        </w:tabs>
      </w:pPr>
      <w:hyperlink w:anchor="_Toc19002" w:history="1">
        <w:r>
          <w:rPr>
            <w:rFonts w:ascii="仿宋" w:eastAsia="仿宋" w:hAnsi="仿宋" w:cs="仿宋" w:hint="eastAsia"/>
            <w:lang w:eastAsia="zh-CN"/>
          </w:rPr>
          <w:t>(二)、工程筒灯项目建设必要性分析</w:t>
        </w:r>
        <w:r>
          <w:tab/>
        </w:r>
        <w:r>
          <w:fldChar w:fldCharType="begin"/>
        </w:r>
        <w:r>
          <w:instrText xml:space="preserve"> PAGEREF _Toc19002 \h </w:instrText>
        </w:r>
        <w:r>
          <w:fldChar w:fldCharType="separate"/>
        </w:r>
        <w:r>
          <w:t>8</w:t>
        </w:r>
        <w:r>
          <w:fldChar w:fldCharType="end"/>
        </w:r>
      </w:hyperlink>
    </w:p>
    <w:p>
      <w:pPr>
        <w:pStyle w:val="TOC1"/>
        <w:tabs>
          <w:tab w:val="right" w:leader="dot" w:pos="8306"/>
        </w:tabs>
      </w:pPr>
      <w:hyperlink w:anchor="_Toc22602" w:history="1">
        <w:r>
          <w:rPr>
            <w:rFonts w:ascii="仿宋" w:eastAsia="仿宋" w:hAnsi="仿宋" w:cs="仿宋" w:hint="eastAsia"/>
            <w:lang w:eastAsia="zh-CN"/>
          </w:rPr>
          <w:t>三、工程筒灯项目可持续发展</w:t>
        </w:r>
        <w:r>
          <w:tab/>
        </w:r>
        <w:r>
          <w:fldChar w:fldCharType="begin"/>
        </w:r>
        <w:r>
          <w:instrText xml:space="preserve"> PAGEREF _Toc22602 \h </w:instrText>
        </w:r>
        <w:r>
          <w:fldChar w:fldCharType="separate"/>
        </w:r>
        <w:r>
          <w:t>9</w:t>
        </w:r>
        <w:r>
          <w:fldChar w:fldCharType="end"/>
        </w:r>
      </w:hyperlink>
    </w:p>
    <w:p>
      <w:pPr>
        <w:pStyle w:val="TOC2"/>
        <w:tabs>
          <w:tab w:val="right" w:leader="dot" w:pos="8306"/>
        </w:tabs>
      </w:pPr>
      <w:hyperlink w:anchor="_Toc12660" w:history="1">
        <w:r>
          <w:rPr>
            <w:rFonts w:ascii="仿宋" w:eastAsia="仿宋" w:hAnsi="仿宋" w:cs="仿宋" w:hint="eastAsia"/>
            <w:lang w:eastAsia="zh-CN"/>
          </w:rPr>
          <w:t>(一)、可持续战略与实践</w:t>
        </w:r>
        <w:r>
          <w:tab/>
        </w:r>
        <w:r>
          <w:fldChar w:fldCharType="begin"/>
        </w:r>
        <w:r>
          <w:instrText xml:space="preserve"> PAGEREF _Toc12660 \h </w:instrText>
        </w:r>
        <w:r>
          <w:fldChar w:fldCharType="separate"/>
        </w:r>
        <w:r>
          <w:t>9</w:t>
        </w:r>
        <w:r>
          <w:fldChar w:fldCharType="end"/>
        </w:r>
      </w:hyperlink>
    </w:p>
    <w:p>
      <w:pPr>
        <w:pStyle w:val="TOC2"/>
        <w:tabs>
          <w:tab w:val="right" w:leader="dot" w:pos="8306"/>
        </w:tabs>
      </w:pPr>
      <w:hyperlink w:anchor="_Toc17747" w:history="1">
        <w:r>
          <w:rPr>
            <w:rFonts w:ascii="仿宋" w:eastAsia="仿宋" w:hAnsi="仿宋" w:cs="仿宋" w:hint="eastAsia"/>
            <w:lang w:eastAsia="zh-CN"/>
          </w:rPr>
          <w:t>(二)、环保与社会责任</w:t>
        </w:r>
        <w:r>
          <w:tab/>
        </w:r>
        <w:r>
          <w:fldChar w:fldCharType="begin"/>
        </w:r>
        <w:r>
          <w:instrText xml:space="preserve"> PAGEREF _Toc17747 \h </w:instrText>
        </w:r>
        <w:r>
          <w:fldChar w:fldCharType="separate"/>
        </w:r>
        <w:r>
          <w:t>10</w:t>
        </w:r>
        <w:r>
          <w:fldChar w:fldCharType="end"/>
        </w:r>
      </w:hyperlink>
    </w:p>
    <w:p>
      <w:pPr>
        <w:pStyle w:val="TOC1"/>
        <w:tabs>
          <w:tab w:val="right" w:leader="dot" w:pos="8306"/>
        </w:tabs>
      </w:pPr>
      <w:hyperlink w:anchor="_Toc28494" w:history="1">
        <w:r>
          <w:rPr>
            <w:rFonts w:ascii="仿宋" w:eastAsia="仿宋" w:hAnsi="仿宋" w:cs="仿宋" w:hint="eastAsia"/>
            <w:lang w:eastAsia="zh-CN"/>
          </w:rPr>
          <w:t>四、工程筒灯项目危机管理</w:t>
        </w:r>
        <w:r>
          <w:tab/>
        </w:r>
        <w:r>
          <w:fldChar w:fldCharType="begin"/>
        </w:r>
        <w:r>
          <w:instrText xml:space="preserve"> PAGEREF _Toc28494 \h </w:instrText>
        </w:r>
        <w:r>
          <w:fldChar w:fldCharType="separate"/>
        </w:r>
        <w:r>
          <w:t>11</w:t>
        </w:r>
        <w:r>
          <w:fldChar w:fldCharType="end"/>
        </w:r>
      </w:hyperlink>
    </w:p>
    <w:p>
      <w:pPr>
        <w:pStyle w:val="TOC2"/>
        <w:tabs>
          <w:tab w:val="right" w:leader="dot" w:pos="8306"/>
        </w:tabs>
      </w:pPr>
      <w:hyperlink w:anchor="_Toc13700" w:history="1">
        <w:r>
          <w:rPr>
            <w:rFonts w:ascii="仿宋" w:eastAsia="仿宋" w:hAnsi="仿宋" w:cs="仿宋" w:hint="eastAsia"/>
            <w:lang w:eastAsia="zh-CN"/>
          </w:rPr>
          <w:t>(一)、危机预警与识别</w:t>
        </w:r>
        <w:r>
          <w:tab/>
        </w:r>
        <w:r>
          <w:fldChar w:fldCharType="begin"/>
        </w:r>
        <w:r>
          <w:instrText xml:space="preserve"> PAGEREF _Toc13700 \h </w:instrText>
        </w:r>
        <w:r>
          <w:fldChar w:fldCharType="separate"/>
        </w:r>
        <w:r>
          <w:t>11</w:t>
        </w:r>
        <w:r>
          <w:fldChar w:fldCharType="end"/>
        </w:r>
      </w:hyperlink>
    </w:p>
    <w:p>
      <w:pPr>
        <w:pStyle w:val="TOC2"/>
        <w:tabs>
          <w:tab w:val="right" w:leader="dot" w:pos="8306"/>
        </w:tabs>
      </w:pPr>
      <w:hyperlink w:anchor="_Toc30623" w:history="1">
        <w:r>
          <w:rPr>
            <w:rFonts w:ascii="仿宋" w:eastAsia="仿宋" w:hAnsi="仿宋" w:cs="仿宋" w:hint="eastAsia"/>
            <w:lang w:eastAsia="zh-CN"/>
          </w:rPr>
          <w:t>(二)、危机应对与恢复</w:t>
        </w:r>
        <w:r>
          <w:tab/>
        </w:r>
        <w:r>
          <w:fldChar w:fldCharType="begin"/>
        </w:r>
        <w:r>
          <w:instrText xml:space="preserve"> PAGEREF _Toc30623 \h </w:instrText>
        </w:r>
        <w:r>
          <w:fldChar w:fldCharType="separate"/>
        </w:r>
        <w:r>
          <w:t>12</w:t>
        </w:r>
        <w:r>
          <w:fldChar w:fldCharType="end"/>
        </w:r>
      </w:hyperlink>
    </w:p>
    <w:p>
      <w:pPr>
        <w:pStyle w:val="TOC1"/>
        <w:tabs>
          <w:tab w:val="right" w:leader="dot" w:pos="8306"/>
        </w:tabs>
      </w:pPr>
      <w:hyperlink w:anchor="_Toc3978" w:history="1">
        <w:r>
          <w:rPr>
            <w:rFonts w:ascii="仿宋" w:eastAsia="仿宋" w:hAnsi="仿宋" w:cs="仿宋" w:hint="eastAsia"/>
            <w:lang w:eastAsia="zh-CN"/>
          </w:rPr>
          <w:t>五、工程筒灯项目土建工程</w:t>
        </w:r>
        <w:r>
          <w:tab/>
        </w:r>
        <w:r>
          <w:fldChar w:fldCharType="begin"/>
        </w:r>
        <w:r>
          <w:instrText xml:space="preserve"> PAGEREF _Toc3978 \h </w:instrText>
        </w:r>
        <w:r>
          <w:fldChar w:fldCharType="separate"/>
        </w:r>
        <w:r>
          <w:t>13</w:t>
        </w:r>
        <w:r>
          <w:fldChar w:fldCharType="end"/>
        </w:r>
      </w:hyperlink>
    </w:p>
    <w:p>
      <w:pPr>
        <w:pStyle w:val="TOC2"/>
        <w:tabs>
          <w:tab w:val="right" w:leader="dot" w:pos="8306"/>
        </w:tabs>
      </w:pPr>
      <w:hyperlink w:anchor="_Toc6088" w:history="1">
        <w:r>
          <w:rPr>
            <w:rFonts w:ascii="仿宋" w:eastAsia="仿宋" w:hAnsi="仿宋" w:cs="仿宋" w:hint="eastAsia"/>
            <w:lang w:eastAsia="zh-CN"/>
          </w:rPr>
          <w:t>(一)、建筑工程设计原则</w:t>
        </w:r>
        <w:r>
          <w:tab/>
        </w:r>
        <w:r>
          <w:fldChar w:fldCharType="begin"/>
        </w:r>
        <w:r>
          <w:instrText xml:space="preserve"> PAGEREF _Toc6088 \h </w:instrText>
        </w:r>
        <w:r>
          <w:fldChar w:fldCharType="separate"/>
        </w:r>
        <w:r>
          <w:t>13</w:t>
        </w:r>
        <w:r>
          <w:fldChar w:fldCharType="end"/>
        </w:r>
      </w:hyperlink>
    </w:p>
    <w:p>
      <w:pPr>
        <w:pStyle w:val="TOC2"/>
        <w:tabs>
          <w:tab w:val="right" w:leader="dot" w:pos="8306"/>
        </w:tabs>
      </w:pPr>
      <w:hyperlink w:anchor="_Toc3840" w:history="1">
        <w:r>
          <w:rPr>
            <w:rFonts w:ascii="仿宋" w:eastAsia="仿宋" w:hAnsi="仿宋" w:cs="仿宋" w:hint="eastAsia"/>
            <w:lang w:eastAsia="zh-CN"/>
          </w:rPr>
          <w:t>(二)、土建工程设计年限及安全等级</w:t>
        </w:r>
        <w:r>
          <w:tab/>
        </w:r>
        <w:r>
          <w:fldChar w:fldCharType="begin"/>
        </w:r>
        <w:r>
          <w:instrText xml:space="preserve"> PAGEREF _Toc3840 \h </w:instrText>
        </w:r>
        <w:r>
          <w:fldChar w:fldCharType="separate"/>
        </w:r>
        <w:r>
          <w:t>14</w:t>
        </w:r>
        <w:r>
          <w:fldChar w:fldCharType="end"/>
        </w:r>
      </w:hyperlink>
    </w:p>
    <w:p>
      <w:pPr>
        <w:pStyle w:val="TOC2"/>
        <w:tabs>
          <w:tab w:val="right" w:leader="dot" w:pos="8306"/>
        </w:tabs>
      </w:pPr>
      <w:hyperlink w:anchor="_Toc14767" w:history="1">
        <w:r>
          <w:rPr>
            <w:rFonts w:ascii="仿宋" w:eastAsia="仿宋" w:hAnsi="仿宋" w:cs="仿宋" w:hint="eastAsia"/>
            <w:lang w:eastAsia="zh-CN"/>
          </w:rPr>
          <w:t>(三)、建筑工程设计总体要求</w:t>
        </w:r>
        <w:r>
          <w:tab/>
        </w:r>
        <w:r>
          <w:fldChar w:fldCharType="begin"/>
        </w:r>
        <w:r>
          <w:instrText xml:space="preserve"> PAGEREF _Toc14767 \h </w:instrText>
        </w:r>
        <w:r>
          <w:fldChar w:fldCharType="separate"/>
        </w:r>
        <w:r>
          <w:t>16</w:t>
        </w:r>
        <w:r>
          <w:fldChar w:fldCharType="end"/>
        </w:r>
      </w:hyperlink>
    </w:p>
    <w:p>
      <w:pPr>
        <w:pStyle w:val="TOC2"/>
        <w:tabs>
          <w:tab w:val="right" w:leader="dot" w:pos="8306"/>
        </w:tabs>
      </w:pPr>
      <w:hyperlink w:anchor="_Toc2055" w:history="1">
        <w:r>
          <w:rPr>
            <w:rFonts w:ascii="仿宋" w:eastAsia="仿宋" w:hAnsi="仿宋" w:cs="仿宋" w:hint="eastAsia"/>
            <w:lang w:eastAsia="zh-CN"/>
          </w:rPr>
          <w:t>(四)、土建工程建设指标</w:t>
        </w:r>
        <w:r>
          <w:tab/>
        </w:r>
        <w:r>
          <w:fldChar w:fldCharType="begin"/>
        </w:r>
        <w:r>
          <w:instrText xml:space="preserve"> PAGEREF _Toc2055 \h </w:instrText>
        </w:r>
        <w:r>
          <w:fldChar w:fldCharType="separate"/>
        </w:r>
        <w:r>
          <w:t>16</w:t>
        </w:r>
        <w:r>
          <w:fldChar w:fldCharType="end"/>
        </w:r>
      </w:hyperlink>
    </w:p>
    <w:p>
      <w:pPr>
        <w:pStyle w:val="TOC1"/>
        <w:tabs>
          <w:tab w:val="right" w:leader="dot" w:pos="8306"/>
        </w:tabs>
      </w:pPr>
      <w:hyperlink w:anchor="_Toc29571" w:history="1">
        <w:r>
          <w:rPr>
            <w:rFonts w:ascii="仿宋" w:eastAsia="仿宋" w:hAnsi="仿宋" w:cs="仿宋" w:hint="eastAsia"/>
            <w:lang w:eastAsia="zh-CN"/>
          </w:rPr>
          <w:t>六、市场分析、调研</w:t>
        </w:r>
        <w:r>
          <w:tab/>
        </w:r>
        <w:r>
          <w:fldChar w:fldCharType="begin"/>
        </w:r>
        <w:r>
          <w:instrText xml:space="preserve"> PAGEREF _Toc29571 \h </w:instrText>
        </w:r>
        <w:r>
          <w:fldChar w:fldCharType="separate"/>
        </w:r>
        <w:r>
          <w:t>17</w:t>
        </w:r>
        <w:r>
          <w:fldChar w:fldCharType="end"/>
        </w:r>
      </w:hyperlink>
    </w:p>
    <w:p>
      <w:pPr>
        <w:pStyle w:val="TOC2"/>
        <w:tabs>
          <w:tab w:val="right" w:leader="dot" w:pos="8306"/>
        </w:tabs>
      </w:pPr>
      <w:hyperlink w:anchor="_Toc10361" w:history="1">
        <w:r>
          <w:rPr>
            <w:rFonts w:ascii="仿宋" w:eastAsia="仿宋" w:hAnsi="仿宋" w:cs="仿宋" w:hint="eastAsia"/>
            <w:lang w:eastAsia="zh-CN"/>
          </w:rPr>
          <w:t>(一)、工程筒灯行业分析</w:t>
        </w:r>
        <w:r>
          <w:tab/>
        </w:r>
        <w:r>
          <w:fldChar w:fldCharType="begin"/>
        </w:r>
        <w:r>
          <w:instrText xml:space="preserve"> PAGEREF _Toc10361 \h </w:instrText>
        </w:r>
        <w:r>
          <w:fldChar w:fldCharType="separate"/>
        </w:r>
        <w:r>
          <w:t>17</w:t>
        </w:r>
        <w:r>
          <w:fldChar w:fldCharType="end"/>
        </w:r>
      </w:hyperlink>
    </w:p>
    <w:p>
      <w:pPr>
        <w:pStyle w:val="TOC2"/>
        <w:tabs>
          <w:tab w:val="right" w:leader="dot" w:pos="8306"/>
        </w:tabs>
      </w:pPr>
      <w:hyperlink w:anchor="_Toc29320" w:history="1">
        <w:r>
          <w:rPr>
            <w:rFonts w:ascii="仿宋" w:eastAsia="仿宋" w:hAnsi="仿宋" w:cs="仿宋" w:hint="eastAsia"/>
            <w:lang w:eastAsia="zh-CN"/>
          </w:rPr>
          <w:t>(二)、工程筒灯市场分析预测</w:t>
        </w:r>
        <w:r>
          <w:tab/>
        </w:r>
        <w:r>
          <w:fldChar w:fldCharType="begin"/>
        </w:r>
        <w:r>
          <w:instrText xml:space="preserve"> PAGEREF _Toc29320 \h </w:instrText>
        </w:r>
        <w:r>
          <w:fldChar w:fldCharType="separate"/>
        </w:r>
        <w:r>
          <w:t>17</w:t>
        </w:r>
        <w:r>
          <w:fldChar w:fldCharType="end"/>
        </w:r>
      </w:hyperlink>
    </w:p>
    <w:p>
      <w:pPr>
        <w:pStyle w:val="TOC1"/>
        <w:tabs>
          <w:tab w:val="right" w:leader="dot" w:pos="8306"/>
        </w:tabs>
      </w:pPr>
      <w:hyperlink w:anchor="_Toc11255" w:history="1">
        <w:r>
          <w:rPr>
            <w:rFonts w:ascii="仿宋" w:eastAsia="仿宋" w:hAnsi="仿宋" w:cs="仿宋" w:hint="eastAsia"/>
            <w:lang w:eastAsia="zh-CN"/>
          </w:rPr>
          <w:t>七、工程筒灯项目环境影响分析</w:t>
        </w:r>
        <w:r>
          <w:tab/>
        </w:r>
        <w:r>
          <w:fldChar w:fldCharType="begin"/>
        </w:r>
        <w:r>
          <w:instrText xml:space="preserve"> PAGEREF _Toc11255 \h </w:instrText>
        </w:r>
        <w:r>
          <w:fldChar w:fldCharType="separate"/>
        </w:r>
        <w:r>
          <w:t>18</w:t>
        </w:r>
        <w:r>
          <w:fldChar w:fldCharType="end"/>
        </w:r>
      </w:hyperlink>
    </w:p>
    <w:p>
      <w:pPr>
        <w:pStyle w:val="TOC2"/>
        <w:tabs>
          <w:tab w:val="right" w:leader="dot" w:pos="8306"/>
        </w:tabs>
      </w:pPr>
      <w:hyperlink w:anchor="_Toc394" w:history="1">
        <w:r>
          <w:rPr>
            <w:rFonts w:ascii="仿宋" w:eastAsia="仿宋" w:hAnsi="仿宋" w:cs="仿宋" w:hint="eastAsia"/>
            <w:lang w:eastAsia="zh-CN"/>
          </w:rPr>
          <w:t>(一)、建设区域环境质量现状</w:t>
        </w:r>
        <w:r>
          <w:tab/>
        </w:r>
        <w:r>
          <w:fldChar w:fldCharType="begin"/>
        </w:r>
        <w:r>
          <w:instrText xml:space="preserve"> PAGEREF _Toc394 \h </w:instrText>
        </w:r>
        <w:r>
          <w:fldChar w:fldCharType="separate"/>
        </w:r>
        <w:r>
          <w:t>18</w:t>
        </w:r>
        <w:r>
          <w:fldChar w:fldCharType="end"/>
        </w:r>
      </w:hyperlink>
    </w:p>
    <w:p>
      <w:pPr>
        <w:pStyle w:val="TOC2"/>
        <w:tabs>
          <w:tab w:val="right" w:leader="dot" w:pos="8306"/>
        </w:tabs>
      </w:pPr>
      <w:hyperlink w:anchor="_Toc24862" w:history="1">
        <w:r>
          <w:rPr>
            <w:rFonts w:ascii="仿宋" w:eastAsia="仿宋" w:hAnsi="仿宋" w:cs="仿宋" w:hint="eastAsia"/>
            <w:lang w:eastAsia="zh-CN"/>
          </w:rPr>
          <w:t>(二)、建设期环境保护</w:t>
        </w:r>
        <w:r>
          <w:tab/>
        </w:r>
        <w:r>
          <w:fldChar w:fldCharType="begin"/>
        </w:r>
        <w:r>
          <w:instrText xml:space="preserve"> PAGEREF _Toc24862 \h </w:instrText>
        </w:r>
        <w:r>
          <w:fldChar w:fldCharType="separate"/>
        </w:r>
        <w:r>
          <w:t>20</w:t>
        </w:r>
        <w:r>
          <w:fldChar w:fldCharType="end"/>
        </w:r>
      </w:hyperlink>
    </w:p>
    <w:p>
      <w:pPr>
        <w:pStyle w:val="TOC2"/>
        <w:tabs>
          <w:tab w:val="right" w:leader="dot" w:pos="8306"/>
        </w:tabs>
      </w:pPr>
      <w:hyperlink w:anchor="_Toc12201" w:history="1">
        <w:r>
          <w:rPr>
            <w:rFonts w:ascii="仿宋" w:eastAsia="仿宋" w:hAnsi="仿宋" w:cs="仿宋" w:hint="eastAsia"/>
            <w:lang w:eastAsia="zh-CN"/>
          </w:rPr>
          <w:t>(三)、运营期环境保护</w:t>
        </w:r>
        <w:r>
          <w:tab/>
        </w:r>
        <w:r>
          <w:fldChar w:fldCharType="begin"/>
        </w:r>
        <w:r>
          <w:instrText xml:space="preserve"> PAGEREF _Toc12201 \h </w:instrText>
        </w:r>
        <w:r>
          <w:fldChar w:fldCharType="separate"/>
        </w:r>
        <w:r>
          <w:t>21</w:t>
        </w:r>
        <w:r>
          <w:fldChar w:fldCharType="end"/>
        </w:r>
      </w:hyperlink>
    </w:p>
    <w:p>
      <w:pPr>
        <w:pStyle w:val="TOC2"/>
        <w:tabs>
          <w:tab w:val="right" w:leader="dot" w:pos="8306"/>
        </w:tabs>
      </w:pPr>
      <w:hyperlink w:anchor="_Toc4517" w:history="1">
        <w:r>
          <w:rPr>
            <w:rFonts w:ascii="仿宋" w:eastAsia="仿宋" w:hAnsi="仿宋" w:cs="仿宋" w:hint="eastAsia"/>
            <w:lang w:eastAsia="zh-CN"/>
          </w:rPr>
          <w:t>(四)、工程筒灯项目建设对区域经济的影响</w:t>
        </w:r>
        <w:r>
          <w:tab/>
        </w:r>
        <w:r>
          <w:fldChar w:fldCharType="begin"/>
        </w:r>
        <w:r>
          <w:instrText xml:space="preserve"> PAGEREF _Toc4517 \h </w:instrText>
        </w:r>
        <w:r>
          <w:fldChar w:fldCharType="separate"/>
        </w:r>
        <w:r>
          <w:t>22</w:t>
        </w:r>
        <w:r>
          <w:fldChar w:fldCharType="end"/>
        </w:r>
      </w:hyperlink>
    </w:p>
    <w:p>
      <w:pPr>
        <w:pStyle w:val="TOC2"/>
        <w:tabs>
          <w:tab w:val="right" w:leader="dot" w:pos="8306"/>
        </w:tabs>
      </w:pPr>
      <w:hyperlink w:anchor="_Toc651" w:history="1">
        <w:r>
          <w:rPr>
            <w:rFonts w:ascii="仿宋" w:eastAsia="仿宋" w:hAnsi="仿宋" w:cs="仿宋" w:hint="eastAsia"/>
            <w:lang w:eastAsia="zh-CN"/>
          </w:rPr>
          <w:t>(五)、废弃物处理</w:t>
        </w:r>
        <w:r>
          <w:tab/>
        </w:r>
        <w:r>
          <w:fldChar w:fldCharType="begin"/>
        </w:r>
        <w:r>
          <w:instrText xml:space="preserve"> PAGEREF _Toc651 \h </w:instrText>
        </w:r>
        <w:r>
          <w:fldChar w:fldCharType="separate"/>
        </w:r>
        <w:r>
          <w:t>24</w:t>
        </w:r>
        <w:r>
          <w:fldChar w:fldCharType="end"/>
        </w:r>
      </w:hyperlink>
    </w:p>
    <w:p>
      <w:pPr>
        <w:pStyle w:val="TOC2"/>
        <w:tabs>
          <w:tab w:val="right" w:leader="dot" w:pos="8306"/>
        </w:tabs>
      </w:pPr>
      <w:hyperlink w:anchor="_Toc11320" w:history="1">
        <w:r>
          <w:rPr>
            <w:rFonts w:ascii="仿宋" w:eastAsia="仿宋" w:hAnsi="仿宋" w:cs="仿宋" w:hint="eastAsia"/>
            <w:lang w:eastAsia="zh-CN"/>
          </w:rPr>
          <w:t>(六)、特殊环境影响分析</w:t>
        </w:r>
        <w:r>
          <w:tab/>
        </w:r>
        <w:r>
          <w:fldChar w:fldCharType="begin"/>
        </w:r>
        <w:r>
          <w:instrText xml:space="preserve"> PAGEREF _Toc11320 \h </w:instrText>
        </w:r>
        <w:r>
          <w:fldChar w:fldCharType="separate"/>
        </w:r>
        <w:r>
          <w:t>25</w:t>
        </w:r>
        <w:r>
          <w:fldChar w:fldCharType="end"/>
        </w:r>
      </w:hyperlink>
    </w:p>
    <w:p>
      <w:pPr>
        <w:pStyle w:val="TOC2"/>
        <w:tabs>
          <w:tab w:val="right" w:leader="dot" w:pos="8306"/>
        </w:tabs>
      </w:pPr>
      <w:hyperlink w:anchor="_Toc14152" w:history="1">
        <w:r>
          <w:rPr>
            <w:rFonts w:ascii="仿宋" w:eastAsia="仿宋" w:hAnsi="仿宋" w:cs="仿宋" w:hint="eastAsia"/>
            <w:lang w:eastAsia="zh-CN"/>
          </w:rPr>
          <w:t>(七)、清洁生产</w:t>
        </w:r>
        <w:r>
          <w:tab/>
        </w:r>
        <w:r>
          <w:fldChar w:fldCharType="begin"/>
        </w:r>
        <w:r>
          <w:instrText xml:space="preserve"> PAGEREF _Toc14152 \h </w:instrText>
        </w:r>
        <w:r>
          <w:fldChar w:fldCharType="separate"/>
        </w:r>
        <w:r>
          <w:t>26</w:t>
        </w:r>
        <w:r>
          <w:fldChar w:fldCharType="end"/>
        </w:r>
      </w:hyperlink>
    </w:p>
    <w:p>
      <w:pPr>
        <w:pStyle w:val="TOC2"/>
        <w:tabs>
          <w:tab w:val="right" w:leader="dot" w:pos="8306"/>
        </w:tabs>
      </w:pPr>
      <w:hyperlink w:anchor="_Toc17985" w:history="1">
        <w:r>
          <w:rPr>
            <w:rFonts w:ascii="仿宋" w:eastAsia="仿宋" w:hAnsi="仿宋" w:cs="仿宋" w:hint="eastAsia"/>
            <w:lang w:eastAsia="zh-CN"/>
          </w:rPr>
          <w:t>(八)、环境保护综合评价</w:t>
        </w:r>
        <w:r>
          <w:tab/>
        </w:r>
        <w:r>
          <w:fldChar w:fldCharType="begin"/>
        </w:r>
        <w:r>
          <w:instrText xml:space="preserve"> PAGEREF _Toc17985 \h </w:instrText>
        </w:r>
        <w:r>
          <w:fldChar w:fldCharType="separate"/>
        </w:r>
        <w:r>
          <w:t>28</w:t>
        </w:r>
        <w:r>
          <w:fldChar w:fldCharType="end"/>
        </w:r>
      </w:hyperlink>
    </w:p>
    <w:p>
      <w:pPr>
        <w:pStyle w:val="TOC1"/>
        <w:tabs>
          <w:tab w:val="right" w:leader="dot" w:pos="8306"/>
        </w:tabs>
      </w:pPr>
      <w:hyperlink w:anchor="_Toc28552" w:history="1">
        <w:r>
          <w:rPr>
            <w:rFonts w:ascii="仿宋" w:eastAsia="仿宋" w:hAnsi="仿宋" w:cs="仿宋" w:hint="eastAsia"/>
            <w:lang w:eastAsia="zh-CN"/>
          </w:rPr>
          <w:t>八、工程筒灯项目财务管理</w:t>
        </w:r>
        <w:r>
          <w:tab/>
        </w:r>
        <w:r>
          <w:fldChar w:fldCharType="begin"/>
        </w:r>
        <w:r>
          <w:instrText xml:space="preserve"> PAGEREF _Toc28552 \h </w:instrText>
        </w:r>
        <w:r>
          <w:fldChar w:fldCharType="separate"/>
        </w:r>
        <w:r>
          <w:t>29</w:t>
        </w:r>
        <w:r>
          <w:fldChar w:fldCharType="end"/>
        </w:r>
      </w:hyperlink>
    </w:p>
    <w:p>
      <w:pPr>
        <w:pStyle w:val="TOC2"/>
        <w:tabs>
          <w:tab w:val="right" w:leader="dot" w:pos="8306"/>
        </w:tabs>
      </w:pPr>
      <w:hyperlink w:anchor="_Toc32012" w:history="1">
        <w:r>
          <w:rPr>
            <w:rFonts w:ascii="仿宋" w:eastAsia="仿宋" w:hAnsi="仿宋" w:cs="仿宋" w:hint="eastAsia"/>
            <w:lang w:eastAsia="zh-CN"/>
          </w:rPr>
          <w:t>(一)、资金需求大</w:t>
        </w:r>
        <w:r>
          <w:tab/>
        </w:r>
        <w:r>
          <w:fldChar w:fldCharType="begin"/>
        </w:r>
        <w:r>
          <w:instrText xml:space="preserve"> PAGEREF _Toc32012 \h </w:instrText>
        </w:r>
        <w:r>
          <w:fldChar w:fldCharType="separate"/>
        </w:r>
        <w:r>
          <w:t>29</w:t>
        </w:r>
        <w:r>
          <w:fldChar w:fldCharType="end"/>
        </w:r>
      </w:hyperlink>
    </w:p>
    <w:p>
      <w:pPr>
        <w:pStyle w:val="TOC2"/>
        <w:tabs>
          <w:tab w:val="right" w:leader="dot" w:pos="8306"/>
        </w:tabs>
      </w:pPr>
      <w:hyperlink w:anchor="_Toc21668" w:history="1">
        <w:r>
          <w:rPr>
            <w:rFonts w:ascii="仿宋" w:eastAsia="仿宋" w:hAnsi="仿宋" w:cs="仿宋" w:hint="eastAsia"/>
            <w:lang w:eastAsia="zh-CN"/>
          </w:rPr>
          <w:t>(二)、研发周期长</w:t>
        </w:r>
        <w:r>
          <w:tab/>
        </w:r>
        <w:r>
          <w:fldChar w:fldCharType="begin"/>
        </w:r>
        <w:r>
          <w:instrText xml:space="preserve"> PAGEREF _Toc21668 \h </w:instrText>
        </w:r>
        <w:r>
          <w:fldChar w:fldCharType="separate"/>
        </w:r>
        <w:r>
          <w:t>30</w:t>
        </w:r>
        <w:r>
          <w:fldChar w:fldCharType="end"/>
        </w:r>
      </w:hyperlink>
    </w:p>
    <w:p>
      <w:pPr>
        <w:pStyle w:val="TOC2"/>
        <w:tabs>
          <w:tab w:val="right" w:leader="dot" w:pos="8306"/>
        </w:tabs>
      </w:pPr>
      <w:hyperlink w:anchor="_Toc14561" w:history="1">
        <w:r>
          <w:rPr>
            <w:rFonts w:ascii="仿宋" w:eastAsia="仿宋" w:hAnsi="仿宋" w:cs="仿宋" w:hint="eastAsia"/>
            <w:lang w:eastAsia="zh-CN"/>
          </w:rPr>
          <w:t>(三)、市场风险大</w:t>
        </w:r>
        <w:r>
          <w:tab/>
        </w:r>
        <w:r>
          <w:fldChar w:fldCharType="begin"/>
        </w:r>
        <w:r>
          <w:instrText xml:space="preserve"> PAGEREF _Toc14561 \h </w:instrText>
        </w:r>
        <w:r>
          <w:fldChar w:fldCharType="separate"/>
        </w:r>
        <w:r>
          <w:t>31</w:t>
        </w:r>
        <w:r>
          <w:fldChar w:fldCharType="end"/>
        </w:r>
      </w:hyperlink>
    </w:p>
    <w:p>
      <w:pPr>
        <w:pStyle w:val="TOC2"/>
        <w:tabs>
          <w:tab w:val="right" w:leader="dot" w:pos="8306"/>
        </w:tabs>
      </w:pPr>
      <w:hyperlink w:anchor="_Toc18640" w:history="1">
        <w:r>
          <w:rPr>
            <w:rFonts w:ascii="仿宋" w:eastAsia="仿宋" w:hAnsi="仿宋" w:cs="仿宋" w:hint="eastAsia"/>
            <w:lang w:eastAsia="zh-CN"/>
          </w:rPr>
          <w:t>(四)、利润率高</w:t>
        </w:r>
        <w:r>
          <w:tab/>
        </w:r>
        <w:r>
          <w:fldChar w:fldCharType="begin"/>
        </w:r>
        <w:r>
          <w:instrText xml:space="preserve"> PAGEREF _Toc18640 \h </w:instrText>
        </w:r>
        <w:r>
          <w:fldChar w:fldCharType="separate"/>
        </w:r>
        <w:r>
          <w:t>34</w:t>
        </w:r>
        <w:r>
          <w:fldChar w:fldCharType="end"/>
        </w:r>
      </w:hyperlink>
    </w:p>
    <w:p>
      <w:pPr>
        <w:pStyle w:val="TOC1"/>
        <w:tabs>
          <w:tab w:val="right" w:leader="dot" w:pos="8306"/>
        </w:tabs>
      </w:pPr>
      <w:hyperlink w:anchor="_Toc10755" w:history="1">
        <w:r>
          <w:rPr>
            <w:rFonts w:ascii="仿宋" w:eastAsia="仿宋" w:hAnsi="仿宋" w:cs="仿宋" w:hint="eastAsia"/>
            <w:lang w:eastAsia="zh-CN"/>
          </w:rPr>
          <w:t>九、工程筒灯项目投资规划</w:t>
        </w:r>
        <w:r>
          <w:tab/>
        </w:r>
        <w:r>
          <w:fldChar w:fldCharType="begin"/>
        </w:r>
        <w:r>
          <w:instrText xml:space="preserve"> PAGEREF _Toc10755 \h </w:instrText>
        </w:r>
        <w:r>
          <w:fldChar w:fldCharType="separate"/>
        </w:r>
        <w:r>
          <w:t>36</w:t>
        </w:r>
        <w:r>
          <w:fldChar w:fldCharType="end"/>
        </w:r>
      </w:hyperlink>
    </w:p>
    <w:p>
      <w:pPr>
        <w:pStyle w:val="TOC2"/>
        <w:tabs>
          <w:tab w:val="right" w:leader="dot" w:pos="8306"/>
        </w:tabs>
      </w:pPr>
      <w:hyperlink w:anchor="_Toc16023" w:history="1">
        <w:r>
          <w:rPr>
            <w:rFonts w:ascii="仿宋" w:eastAsia="仿宋" w:hAnsi="仿宋" w:cs="仿宋" w:hint="eastAsia"/>
            <w:lang w:eastAsia="zh-CN"/>
          </w:rPr>
          <w:t>(一)、工程筒灯项目总投资估算</w:t>
        </w:r>
        <w:r>
          <w:tab/>
        </w:r>
        <w:r>
          <w:fldChar w:fldCharType="begin"/>
        </w:r>
        <w:r>
          <w:instrText xml:space="preserve"> PAGEREF _Toc16023 \h </w:instrText>
        </w:r>
        <w:r>
          <w:fldChar w:fldCharType="separate"/>
        </w:r>
        <w:r>
          <w:t>36</w:t>
        </w:r>
        <w:r>
          <w:fldChar w:fldCharType="end"/>
        </w:r>
      </w:hyperlink>
    </w:p>
    <w:p>
      <w:pPr>
        <w:pStyle w:val="TOC2"/>
        <w:tabs>
          <w:tab w:val="right" w:leader="dot" w:pos="8306"/>
        </w:tabs>
      </w:pPr>
      <w:hyperlink w:anchor="_Toc22213" w:history="1">
        <w:r>
          <w:rPr>
            <w:rFonts w:ascii="仿宋" w:eastAsia="仿宋" w:hAnsi="仿宋" w:cs="仿宋" w:hint="eastAsia"/>
            <w:lang w:eastAsia="zh-CN"/>
          </w:rPr>
          <w:t>(二)、资金筹措</w:t>
        </w:r>
        <w:r>
          <w:tab/>
        </w:r>
        <w:r>
          <w:fldChar w:fldCharType="begin"/>
        </w:r>
        <w:r>
          <w:instrText xml:space="preserve"> PAGEREF _Toc22213 \h </w:instrText>
        </w:r>
        <w:r>
          <w:fldChar w:fldCharType="separate"/>
        </w:r>
        <w:r>
          <w:t>37</w:t>
        </w:r>
        <w:r>
          <w:fldChar w:fldCharType="end"/>
        </w:r>
      </w:hyperlink>
    </w:p>
    <w:p>
      <w:pPr>
        <w:pStyle w:val="TOC1"/>
        <w:tabs>
          <w:tab w:val="right" w:leader="dot" w:pos="8306"/>
        </w:tabs>
      </w:pPr>
      <w:hyperlink w:anchor="_Toc20782" w:history="1">
        <w:r>
          <w:rPr>
            <w:rFonts w:ascii="仿宋" w:eastAsia="仿宋" w:hAnsi="仿宋" w:cs="仿宋" w:hint="eastAsia"/>
            <w:lang w:eastAsia="zh-CN"/>
          </w:rPr>
          <w:t>十、工程筒灯项目人力资源培养与发展</w:t>
        </w:r>
        <w:r>
          <w:tab/>
        </w:r>
        <w:r>
          <w:fldChar w:fldCharType="begin"/>
        </w:r>
        <w:r>
          <w:instrText xml:space="preserve"> PAGEREF _Toc20782 \h </w:instrText>
        </w:r>
        <w:r>
          <w:fldChar w:fldCharType="separate"/>
        </w:r>
        <w:r>
          <w:t>38</w:t>
        </w:r>
        <w:r>
          <w:fldChar w:fldCharType="end"/>
        </w:r>
      </w:hyperlink>
    </w:p>
    <w:p>
      <w:pPr>
        <w:pStyle w:val="TOC2"/>
        <w:tabs>
          <w:tab w:val="right" w:leader="dot" w:pos="8306"/>
        </w:tabs>
      </w:pPr>
      <w:hyperlink w:anchor="_Toc2824" w:history="1">
        <w:r>
          <w:rPr>
            <w:rFonts w:ascii="仿宋" w:eastAsia="仿宋" w:hAnsi="仿宋" w:cs="仿宋" w:hint="eastAsia"/>
            <w:lang w:eastAsia="zh-CN"/>
          </w:rPr>
          <w:t>(一)、人才需求与规划</w:t>
        </w:r>
        <w:r>
          <w:tab/>
        </w:r>
        <w:r>
          <w:fldChar w:fldCharType="begin"/>
        </w:r>
        <w:r>
          <w:instrText xml:space="preserve"> PAGEREF _Toc2824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62" w:history="1">
        <w:r>
          <w:rPr>
            <w:rFonts w:ascii="仿宋" w:eastAsia="仿宋" w:hAnsi="仿宋" w:cs="仿宋" w:hint="eastAsia"/>
            <w:lang w:eastAsia="zh-CN"/>
          </w:rPr>
          <w:t>(二)、培训与发展计划</w:t>
        </w:r>
        <w:r>
          <w:tab/>
        </w:r>
        <w:r>
          <w:fldChar w:fldCharType="begin"/>
        </w:r>
        <w:r>
          <w:instrText xml:space="preserve"> PAGEREF _Toc19562 \h </w:instrText>
        </w:r>
        <w:r>
          <w:fldChar w:fldCharType="separate"/>
        </w:r>
        <w:r>
          <w:t>38</w:t>
        </w:r>
        <w:r>
          <w:fldChar w:fldCharType="end"/>
        </w:r>
      </w:hyperlink>
    </w:p>
    <w:p>
      <w:pPr>
        <w:pStyle w:val="TOC1"/>
        <w:tabs>
          <w:tab w:val="right" w:leader="dot" w:pos="8306"/>
        </w:tabs>
      </w:pPr>
      <w:hyperlink w:anchor="_Toc15583" w:history="1">
        <w:r>
          <w:rPr>
            <w:rFonts w:ascii="仿宋" w:eastAsia="仿宋" w:hAnsi="仿宋" w:cs="仿宋" w:hint="eastAsia"/>
            <w:lang w:eastAsia="zh-CN"/>
          </w:rPr>
          <w:t>十一、工程筒灯项目计划安排</w:t>
        </w:r>
        <w:r>
          <w:tab/>
        </w:r>
        <w:r>
          <w:fldChar w:fldCharType="begin"/>
        </w:r>
        <w:r>
          <w:instrText xml:space="preserve"> PAGEREF _Toc15583 \h </w:instrText>
        </w:r>
        <w:r>
          <w:fldChar w:fldCharType="separate"/>
        </w:r>
        <w:r>
          <w:t>39</w:t>
        </w:r>
        <w:r>
          <w:fldChar w:fldCharType="end"/>
        </w:r>
      </w:hyperlink>
    </w:p>
    <w:p>
      <w:pPr>
        <w:pStyle w:val="TOC2"/>
        <w:tabs>
          <w:tab w:val="right" w:leader="dot" w:pos="8306"/>
        </w:tabs>
      </w:pPr>
      <w:hyperlink w:anchor="_Toc2400" w:history="1">
        <w:r>
          <w:rPr>
            <w:rFonts w:ascii="仿宋" w:eastAsia="仿宋" w:hAnsi="仿宋" w:cs="仿宋" w:hint="eastAsia"/>
            <w:lang w:eastAsia="zh-CN"/>
          </w:rPr>
          <w:t>(一)、建设周期</w:t>
        </w:r>
        <w:r>
          <w:tab/>
        </w:r>
        <w:r>
          <w:fldChar w:fldCharType="begin"/>
        </w:r>
        <w:r>
          <w:instrText xml:space="preserve"> PAGEREF _Toc2400 \h </w:instrText>
        </w:r>
        <w:r>
          <w:fldChar w:fldCharType="separate"/>
        </w:r>
        <w:r>
          <w:t>39</w:t>
        </w:r>
        <w:r>
          <w:fldChar w:fldCharType="end"/>
        </w:r>
      </w:hyperlink>
    </w:p>
    <w:p>
      <w:pPr>
        <w:pStyle w:val="TOC2"/>
        <w:tabs>
          <w:tab w:val="right" w:leader="dot" w:pos="8306"/>
        </w:tabs>
      </w:pPr>
      <w:hyperlink w:anchor="_Toc22322" w:history="1">
        <w:r>
          <w:rPr>
            <w:rFonts w:ascii="仿宋" w:eastAsia="仿宋" w:hAnsi="仿宋" w:cs="仿宋" w:hint="eastAsia"/>
            <w:lang w:eastAsia="zh-CN"/>
          </w:rPr>
          <w:t>(二)、建设进度</w:t>
        </w:r>
        <w:r>
          <w:tab/>
        </w:r>
        <w:r>
          <w:fldChar w:fldCharType="begin"/>
        </w:r>
        <w:r>
          <w:instrText xml:space="preserve"> PAGEREF _Toc22322 \h </w:instrText>
        </w:r>
        <w:r>
          <w:fldChar w:fldCharType="separate"/>
        </w:r>
        <w:r>
          <w:t>40</w:t>
        </w:r>
        <w:r>
          <w:fldChar w:fldCharType="end"/>
        </w:r>
      </w:hyperlink>
    </w:p>
    <w:p>
      <w:pPr>
        <w:pStyle w:val="TOC2"/>
        <w:tabs>
          <w:tab w:val="right" w:leader="dot" w:pos="8306"/>
        </w:tabs>
      </w:pPr>
      <w:hyperlink w:anchor="_Toc27886" w:history="1">
        <w:r>
          <w:rPr>
            <w:rFonts w:ascii="仿宋" w:eastAsia="仿宋" w:hAnsi="仿宋" w:cs="仿宋" w:hint="eastAsia"/>
            <w:lang w:eastAsia="zh-CN"/>
          </w:rPr>
          <w:t>(三)、进度安排注意事项</w:t>
        </w:r>
        <w:r>
          <w:tab/>
        </w:r>
        <w:r>
          <w:fldChar w:fldCharType="begin"/>
        </w:r>
        <w:r>
          <w:instrText xml:space="preserve"> PAGEREF _Toc27886 \h </w:instrText>
        </w:r>
        <w:r>
          <w:fldChar w:fldCharType="separate"/>
        </w:r>
        <w:r>
          <w:t>40</w:t>
        </w:r>
        <w:r>
          <w:fldChar w:fldCharType="end"/>
        </w:r>
      </w:hyperlink>
    </w:p>
    <w:p>
      <w:pPr>
        <w:pStyle w:val="TOC2"/>
        <w:tabs>
          <w:tab w:val="right" w:leader="dot" w:pos="8306"/>
        </w:tabs>
      </w:pPr>
      <w:hyperlink w:anchor="_Toc8850" w:history="1">
        <w:r>
          <w:rPr>
            <w:rFonts w:ascii="仿宋" w:eastAsia="仿宋" w:hAnsi="仿宋" w:cs="仿宋" w:hint="eastAsia"/>
            <w:lang w:eastAsia="zh-CN"/>
          </w:rPr>
          <w:t>(四)、人力资源配置</w:t>
        </w:r>
        <w:r>
          <w:tab/>
        </w:r>
        <w:r>
          <w:fldChar w:fldCharType="begin"/>
        </w:r>
        <w:r>
          <w:instrText xml:space="preserve"> PAGEREF _Toc8850 \h </w:instrText>
        </w:r>
        <w:r>
          <w:fldChar w:fldCharType="separate"/>
        </w:r>
        <w:r>
          <w:t>42</w:t>
        </w:r>
        <w:r>
          <w:fldChar w:fldCharType="end"/>
        </w:r>
      </w:hyperlink>
    </w:p>
    <w:p>
      <w:pPr>
        <w:pStyle w:val="TOC1"/>
        <w:tabs>
          <w:tab w:val="right" w:leader="dot" w:pos="8306"/>
        </w:tabs>
      </w:pPr>
      <w:hyperlink w:anchor="_Toc32714" w:history="1">
        <w:r>
          <w:rPr>
            <w:rFonts w:ascii="仿宋" w:eastAsia="仿宋" w:hAnsi="仿宋" w:cs="仿宋" w:hint="eastAsia"/>
            <w:lang w:eastAsia="zh-CN"/>
          </w:rPr>
          <w:t>十二、工程筒灯项目人力资源管理</w:t>
        </w:r>
        <w:r>
          <w:tab/>
        </w:r>
        <w:r>
          <w:fldChar w:fldCharType="begin"/>
        </w:r>
        <w:r>
          <w:instrText xml:space="preserve"> PAGEREF _Toc32714 \h </w:instrText>
        </w:r>
        <w:r>
          <w:fldChar w:fldCharType="separate"/>
        </w:r>
        <w:r>
          <w:t>43</w:t>
        </w:r>
        <w:r>
          <w:fldChar w:fldCharType="end"/>
        </w:r>
      </w:hyperlink>
    </w:p>
    <w:p>
      <w:pPr>
        <w:pStyle w:val="TOC2"/>
        <w:tabs>
          <w:tab w:val="right" w:leader="dot" w:pos="8306"/>
        </w:tabs>
      </w:pPr>
      <w:hyperlink w:anchor="_Toc1443" w:history="1">
        <w:r>
          <w:rPr>
            <w:rFonts w:ascii="仿宋" w:eastAsia="仿宋" w:hAnsi="仿宋" w:cs="仿宋" w:hint="eastAsia"/>
            <w:lang w:eastAsia="zh-CN"/>
          </w:rPr>
          <w:t>(一)、建立健全的预算管理制度</w:t>
        </w:r>
        <w:r>
          <w:tab/>
        </w:r>
        <w:r>
          <w:fldChar w:fldCharType="begin"/>
        </w:r>
        <w:r>
          <w:instrText xml:space="preserve"> PAGEREF _Toc1443 \h </w:instrText>
        </w:r>
        <w:r>
          <w:fldChar w:fldCharType="separate"/>
        </w:r>
        <w:r>
          <w:t>43</w:t>
        </w:r>
        <w:r>
          <w:fldChar w:fldCharType="end"/>
        </w:r>
      </w:hyperlink>
    </w:p>
    <w:p>
      <w:pPr>
        <w:pStyle w:val="TOC2"/>
        <w:tabs>
          <w:tab w:val="right" w:leader="dot" w:pos="8306"/>
        </w:tabs>
      </w:pPr>
      <w:hyperlink w:anchor="_Toc5064" w:history="1">
        <w:r>
          <w:rPr>
            <w:rFonts w:ascii="仿宋" w:eastAsia="仿宋" w:hAnsi="仿宋" w:cs="仿宋" w:hint="eastAsia"/>
            <w:lang w:eastAsia="zh-CN"/>
          </w:rPr>
          <w:t>(二)、加强资金流动监控</w:t>
        </w:r>
        <w:r>
          <w:tab/>
        </w:r>
        <w:r>
          <w:fldChar w:fldCharType="begin"/>
        </w:r>
        <w:r>
          <w:instrText xml:space="preserve"> PAGEREF _Toc5064 \h </w:instrText>
        </w:r>
        <w:r>
          <w:fldChar w:fldCharType="separate"/>
        </w:r>
        <w:r>
          <w:t>45</w:t>
        </w:r>
        <w:r>
          <w:fldChar w:fldCharType="end"/>
        </w:r>
      </w:hyperlink>
    </w:p>
    <w:p>
      <w:pPr>
        <w:pStyle w:val="TOC2"/>
        <w:tabs>
          <w:tab w:val="right" w:leader="dot" w:pos="8306"/>
        </w:tabs>
      </w:pPr>
      <w:hyperlink w:anchor="_Toc25019" w:history="1">
        <w:r>
          <w:rPr>
            <w:rFonts w:ascii="仿宋" w:eastAsia="仿宋" w:hAnsi="仿宋" w:cs="仿宋" w:hint="eastAsia"/>
            <w:lang w:eastAsia="zh-CN"/>
          </w:rPr>
          <w:t>(三)、制定完善的风险控制机制</w:t>
        </w:r>
        <w:r>
          <w:tab/>
        </w:r>
        <w:r>
          <w:fldChar w:fldCharType="begin"/>
        </w:r>
        <w:r>
          <w:instrText xml:space="preserve"> PAGEREF _Toc25019 \h </w:instrText>
        </w:r>
        <w:r>
          <w:fldChar w:fldCharType="separate"/>
        </w:r>
        <w:r>
          <w:t>46</w:t>
        </w:r>
        <w:r>
          <w:fldChar w:fldCharType="end"/>
        </w:r>
      </w:hyperlink>
    </w:p>
    <w:p>
      <w:pPr>
        <w:pStyle w:val="TOC2"/>
        <w:tabs>
          <w:tab w:val="right" w:leader="dot" w:pos="8306"/>
        </w:tabs>
      </w:pPr>
      <w:hyperlink w:anchor="_Toc18540" w:history="1">
        <w:r>
          <w:rPr>
            <w:rFonts w:ascii="仿宋" w:eastAsia="仿宋" w:hAnsi="仿宋" w:cs="仿宋" w:hint="eastAsia"/>
            <w:lang w:eastAsia="zh-CN"/>
          </w:rPr>
          <w:t>(四)、优化成本管理</w:t>
        </w:r>
        <w:r>
          <w:tab/>
        </w:r>
        <w:r>
          <w:fldChar w:fldCharType="begin"/>
        </w:r>
        <w:r>
          <w:instrText xml:space="preserve"> PAGEREF _Toc18540 \h </w:instrText>
        </w:r>
        <w:r>
          <w:fldChar w:fldCharType="separate"/>
        </w:r>
        <w:r>
          <w:t>47</w:t>
        </w:r>
        <w:r>
          <w:fldChar w:fldCharType="end"/>
        </w:r>
      </w:hyperlink>
    </w:p>
    <w:p>
      <w:pPr>
        <w:pStyle w:val="TOC1"/>
        <w:tabs>
          <w:tab w:val="right" w:leader="dot" w:pos="8306"/>
        </w:tabs>
      </w:pPr>
      <w:hyperlink w:anchor="_Toc13744" w:history="1">
        <w:r>
          <w:rPr>
            <w:rFonts w:ascii="仿宋" w:eastAsia="仿宋" w:hAnsi="仿宋" w:cs="仿宋" w:hint="eastAsia"/>
            <w:lang w:eastAsia="zh-CN"/>
          </w:rPr>
          <w:t>十三、营销与推广策略</w:t>
        </w:r>
        <w:r>
          <w:tab/>
        </w:r>
        <w:r>
          <w:fldChar w:fldCharType="begin"/>
        </w:r>
        <w:r>
          <w:instrText xml:space="preserve"> PAGEREF _Toc13744 \h </w:instrText>
        </w:r>
        <w:r>
          <w:fldChar w:fldCharType="separate"/>
        </w:r>
        <w:r>
          <w:t>48</w:t>
        </w:r>
        <w:r>
          <w:fldChar w:fldCharType="end"/>
        </w:r>
      </w:hyperlink>
    </w:p>
    <w:p>
      <w:pPr>
        <w:pStyle w:val="TOC2"/>
        <w:tabs>
          <w:tab w:val="right" w:leader="dot" w:pos="8306"/>
        </w:tabs>
      </w:pPr>
      <w:hyperlink w:anchor="_Toc4365" w:history="1">
        <w:r>
          <w:rPr>
            <w:rFonts w:ascii="仿宋" w:eastAsia="仿宋" w:hAnsi="仿宋" w:cs="仿宋" w:hint="eastAsia"/>
            <w:lang w:eastAsia="zh-CN"/>
          </w:rPr>
          <w:t>(一)、产品/服务定位与特点</w:t>
        </w:r>
        <w:r>
          <w:tab/>
        </w:r>
        <w:r>
          <w:fldChar w:fldCharType="begin"/>
        </w:r>
        <w:r>
          <w:instrText xml:space="preserve"> PAGEREF _Toc4365 \h </w:instrText>
        </w:r>
        <w:r>
          <w:fldChar w:fldCharType="separate"/>
        </w:r>
        <w:r>
          <w:t>48</w:t>
        </w:r>
        <w:r>
          <w:fldChar w:fldCharType="end"/>
        </w:r>
      </w:hyperlink>
    </w:p>
    <w:p>
      <w:pPr>
        <w:pStyle w:val="TOC2"/>
        <w:tabs>
          <w:tab w:val="right" w:leader="dot" w:pos="8306"/>
        </w:tabs>
      </w:pPr>
      <w:hyperlink w:anchor="_Toc16366" w:history="1">
        <w:r>
          <w:rPr>
            <w:rFonts w:ascii="仿宋" w:eastAsia="仿宋" w:hAnsi="仿宋" w:cs="仿宋" w:hint="eastAsia"/>
            <w:lang w:eastAsia="zh-CN"/>
          </w:rPr>
          <w:t>(二)、市场定位与竞争分析</w:t>
        </w:r>
        <w:r>
          <w:tab/>
        </w:r>
        <w:r>
          <w:fldChar w:fldCharType="begin"/>
        </w:r>
        <w:r>
          <w:instrText xml:space="preserve"> PAGEREF _Toc16366 \h </w:instrText>
        </w:r>
        <w:r>
          <w:fldChar w:fldCharType="separate"/>
        </w:r>
        <w:r>
          <w:t>49</w:t>
        </w:r>
        <w:r>
          <w:fldChar w:fldCharType="end"/>
        </w:r>
      </w:hyperlink>
    </w:p>
    <w:p>
      <w:pPr>
        <w:pStyle w:val="TOC2"/>
        <w:tabs>
          <w:tab w:val="right" w:leader="dot" w:pos="8306"/>
        </w:tabs>
      </w:pPr>
      <w:hyperlink w:anchor="_Toc12562" w:history="1">
        <w:r>
          <w:rPr>
            <w:rFonts w:ascii="仿宋" w:eastAsia="仿宋" w:hAnsi="仿宋" w:cs="仿宋" w:hint="eastAsia"/>
            <w:lang w:eastAsia="zh-CN"/>
          </w:rPr>
          <w:t>(三)、营销渠道与策略</w:t>
        </w:r>
        <w:r>
          <w:tab/>
        </w:r>
        <w:r>
          <w:fldChar w:fldCharType="begin"/>
        </w:r>
        <w:r>
          <w:instrText xml:space="preserve"> PAGEREF _Toc12562 \h </w:instrText>
        </w:r>
        <w:r>
          <w:fldChar w:fldCharType="separate"/>
        </w:r>
        <w:r>
          <w:t>51</w:t>
        </w:r>
        <w:r>
          <w:fldChar w:fldCharType="end"/>
        </w:r>
      </w:hyperlink>
    </w:p>
    <w:p>
      <w:pPr>
        <w:pStyle w:val="TOC2"/>
        <w:tabs>
          <w:tab w:val="right" w:leader="dot" w:pos="8306"/>
        </w:tabs>
      </w:pPr>
      <w:hyperlink w:anchor="_Toc25154" w:history="1">
        <w:r>
          <w:rPr>
            <w:rFonts w:ascii="仿宋" w:eastAsia="仿宋" w:hAnsi="仿宋" w:cs="仿宋" w:hint="eastAsia"/>
            <w:lang w:eastAsia="zh-CN"/>
          </w:rPr>
          <w:t>(四)、推广与宣传活动</w:t>
        </w:r>
        <w:r>
          <w:tab/>
        </w:r>
        <w:r>
          <w:fldChar w:fldCharType="begin"/>
        </w:r>
        <w:r>
          <w:instrText xml:space="preserve"> PAGEREF _Toc25154 \h </w:instrText>
        </w:r>
        <w:r>
          <w:fldChar w:fldCharType="separate"/>
        </w:r>
        <w:r>
          <w:t>52</w:t>
        </w:r>
        <w:r>
          <w:fldChar w:fldCharType="end"/>
        </w:r>
      </w:hyperlink>
    </w:p>
    <w:p>
      <w:pPr>
        <w:pStyle w:val="TOC1"/>
        <w:tabs>
          <w:tab w:val="right" w:leader="dot" w:pos="8306"/>
        </w:tabs>
      </w:pPr>
      <w:hyperlink w:anchor="_Toc1807" w:history="1">
        <w:r>
          <w:rPr>
            <w:rFonts w:ascii="仿宋" w:eastAsia="仿宋" w:hAnsi="仿宋" w:cs="仿宋" w:hint="eastAsia"/>
            <w:lang w:eastAsia="zh-CN"/>
          </w:rPr>
          <w:t>十四、工程筒灯项目实施时间节点</w:t>
        </w:r>
        <w:r>
          <w:tab/>
        </w:r>
        <w:r>
          <w:fldChar w:fldCharType="begin"/>
        </w:r>
        <w:r>
          <w:instrText xml:space="preserve"> PAGEREF _Toc1807 \h </w:instrText>
        </w:r>
        <w:r>
          <w:fldChar w:fldCharType="separate"/>
        </w:r>
        <w:r>
          <w:t>57</w:t>
        </w:r>
        <w:r>
          <w:fldChar w:fldCharType="end"/>
        </w:r>
      </w:hyperlink>
    </w:p>
    <w:p>
      <w:pPr>
        <w:pStyle w:val="TOC2"/>
        <w:tabs>
          <w:tab w:val="right" w:leader="dot" w:pos="8306"/>
        </w:tabs>
      </w:pPr>
      <w:hyperlink w:anchor="_Toc23810" w:history="1">
        <w:r>
          <w:rPr>
            <w:rFonts w:ascii="仿宋" w:eastAsia="仿宋" w:hAnsi="仿宋" w:cs="仿宋" w:hint="eastAsia"/>
            <w:lang w:eastAsia="zh-CN"/>
          </w:rPr>
          <w:t>(一)、工程筒灯项目启动阶段时间节点</w:t>
        </w:r>
        <w:r>
          <w:tab/>
        </w:r>
        <w:r>
          <w:fldChar w:fldCharType="begin"/>
        </w:r>
        <w:r>
          <w:instrText xml:space="preserve"> PAGEREF _Toc23810 \h </w:instrText>
        </w:r>
        <w:r>
          <w:fldChar w:fldCharType="separate"/>
        </w:r>
        <w:r>
          <w:t>57</w:t>
        </w:r>
        <w:r>
          <w:fldChar w:fldCharType="end"/>
        </w:r>
      </w:hyperlink>
    </w:p>
    <w:p>
      <w:pPr>
        <w:pStyle w:val="TOC2"/>
        <w:tabs>
          <w:tab w:val="right" w:leader="dot" w:pos="8306"/>
        </w:tabs>
      </w:pPr>
      <w:hyperlink w:anchor="_Toc1482" w:history="1">
        <w:r>
          <w:rPr>
            <w:rFonts w:ascii="仿宋" w:eastAsia="仿宋" w:hAnsi="仿宋" w:cs="仿宋" w:hint="eastAsia"/>
            <w:lang w:eastAsia="zh-CN"/>
          </w:rPr>
          <w:t>(二)、工程筒灯项目执行阶段时间节点</w:t>
        </w:r>
        <w:r>
          <w:tab/>
        </w:r>
        <w:r>
          <w:fldChar w:fldCharType="begin"/>
        </w:r>
        <w:r>
          <w:instrText xml:space="preserve"> PAGEREF _Toc1482 \h </w:instrText>
        </w:r>
        <w:r>
          <w:fldChar w:fldCharType="separate"/>
        </w:r>
        <w:r>
          <w:t>58</w:t>
        </w:r>
        <w:r>
          <w:fldChar w:fldCharType="end"/>
        </w:r>
      </w:hyperlink>
    </w:p>
    <w:p>
      <w:pPr>
        <w:pStyle w:val="TOC2"/>
        <w:tabs>
          <w:tab w:val="right" w:leader="dot" w:pos="8306"/>
        </w:tabs>
      </w:pPr>
      <w:hyperlink w:anchor="_Toc25723" w:history="1">
        <w:r>
          <w:rPr>
            <w:rFonts w:ascii="仿宋" w:eastAsia="仿宋" w:hAnsi="仿宋" w:cs="仿宋" w:hint="eastAsia"/>
            <w:lang w:eastAsia="zh-CN"/>
          </w:rPr>
          <w:t>(三)、工程筒灯项目完成阶段时间节点</w:t>
        </w:r>
        <w:r>
          <w:tab/>
        </w:r>
        <w:r>
          <w:fldChar w:fldCharType="begin"/>
        </w:r>
        <w:r>
          <w:instrText xml:space="preserve"> PAGEREF _Toc25723 \h </w:instrText>
        </w:r>
        <w:r>
          <w:fldChar w:fldCharType="separate"/>
        </w:r>
        <w:r>
          <w:t>59</w:t>
        </w:r>
        <w:r>
          <w:fldChar w:fldCharType="end"/>
        </w:r>
      </w:hyperlink>
    </w:p>
    <w:p>
      <w:pPr>
        <w:pStyle w:val="TOC1"/>
        <w:tabs>
          <w:tab w:val="right" w:leader="dot" w:pos="8306"/>
        </w:tabs>
      </w:pPr>
      <w:hyperlink w:anchor="_Toc29302" w:history="1">
        <w:r>
          <w:rPr>
            <w:rFonts w:ascii="仿宋" w:eastAsia="仿宋" w:hAnsi="仿宋" w:cs="仿宋" w:hint="eastAsia"/>
            <w:lang w:eastAsia="zh-CN"/>
          </w:rPr>
          <w:t>十五、供应链管理</w:t>
        </w:r>
        <w:r>
          <w:tab/>
        </w:r>
        <w:r>
          <w:fldChar w:fldCharType="begin"/>
        </w:r>
        <w:r>
          <w:instrText xml:space="preserve"> PAGEREF _Toc29302 \h </w:instrText>
        </w:r>
        <w:r>
          <w:fldChar w:fldCharType="separate"/>
        </w:r>
        <w:r>
          <w:t>60</w:t>
        </w:r>
        <w:r>
          <w:fldChar w:fldCharType="end"/>
        </w:r>
      </w:hyperlink>
    </w:p>
    <w:p>
      <w:pPr>
        <w:pStyle w:val="TOC2"/>
        <w:tabs>
          <w:tab w:val="right" w:leader="dot" w:pos="8306"/>
        </w:tabs>
      </w:pPr>
      <w:hyperlink w:anchor="_Toc27343" w:history="1">
        <w:r>
          <w:rPr>
            <w:rFonts w:ascii="仿宋" w:eastAsia="仿宋" w:hAnsi="仿宋" w:cs="仿宋" w:hint="eastAsia"/>
            <w:lang w:eastAsia="zh-CN"/>
          </w:rPr>
          <w:t>(一)、供应链战略规划</w:t>
        </w:r>
        <w:r>
          <w:tab/>
        </w:r>
        <w:r>
          <w:fldChar w:fldCharType="begin"/>
        </w:r>
        <w:r>
          <w:instrText xml:space="preserve"> PAGEREF _Toc27343 \h </w:instrText>
        </w:r>
        <w:r>
          <w:fldChar w:fldCharType="separate"/>
        </w:r>
        <w:r>
          <w:t>60</w:t>
        </w:r>
        <w:r>
          <w:fldChar w:fldCharType="end"/>
        </w:r>
      </w:hyperlink>
    </w:p>
    <w:p>
      <w:pPr>
        <w:pStyle w:val="TOC2"/>
        <w:tabs>
          <w:tab w:val="right" w:leader="dot" w:pos="8306"/>
        </w:tabs>
      </w:pPr>
      <w:hyperlink w:anchor="_Toc31131" w:history="1">
        <w:r>
          <w:rPr>
            <w:rFonts w:ascii="仿宋" w:eastAsia="仿宋" w:hAnsi="仿宋" w:cs="仿宋" w:hint="eastAsia"/>
            <w:lang w:eastAsia="zh-CN"/>
          </w:rPr>
          <w:t>(二)、供应商选择与合作</w:t>
        </w:r>
        <w:r>
          <w:tab/>
        </w:r>
        <w:r>
          <w:fldChar w:fldCharType="begin"/>
        </w:r>
        <w:r>
          <w:instrText xml:space="preserve"> PAGEREF _Toc31131 \h </w:instrText>
        </w:r>
        <w:r>
          <w:fldChar w:fldCharType="separate"/>
        </w:r>
        <w:r>
          <w:t>62</w:t>
        </w:r>
        <w:r>
          <w:fldChar w:fldCharType="end"/>
        </w:r>
      </w:hyperlink>
    </w:p>
    <w:p>
      <w:pPr>
        <w:pStyle w:val="TOC2"/>
        <w:tabs>
          <w:tab w:val="right" w:leader="dot" w:pos="8306"/>
        </w:tabs>
      </w:pPr>
      <w:hyperlink w:anchor="_Toc2461" w:history="1">
        <w:r>
          <w:rPr>
            <w:rFonts w:ascii="仿宋" w:eastAsia="仿宋" w:hAnsi="仿宋" w:cs="仿宋" w:hint="eastAsia"/>
            <w:lang w:eastAsia="zh-CN"/>
          </w:rPr>
          <w:t>(三)、物流与库存管理</w:t>
        </w:r>
        <w:r>
          <w:tab/>
        </w:r>
        <w:r>
          <w:fldChar w:fldCharType="begin"/>
        </w:r>
        <w:r>
          <w:instrText xml:space="preserve"> PAGEREF _Toc2461 \h </w:instrText>
        </w:r>
        <w:r>
          <w:fldChar w:fldCharType="separate"/>
        </w:r>
        <w:r>
          <w:t>63</w:t>
        </w:r>
        <w:r>
          <w:fldChar w:fldCharType="end"/>
        </w:r>
      </w:hyperlink>
    </w:p>
    <w:p>
      <w:pPr>
        <w:pStyle w:val="TOC1"/>
        <w:tabs>
          <w:tab w:val="right" w:leader="dot" w:pos="8306"/>
        </w:tabs>
      </w:pPr>
      <w:hyperlink w:anchor="_Toc30866" w:history="1">
        <w:r>
          <w:rPr>
            <w:rFonts w:ascii="仿宋" w:eastAsia="仿宋" w:hAnsi="仿宋" w:cs="仿宋" w:hint="eastAsia"/>
            <w:lang w:eastAsia="zh-CN"/>
          </w:rPr>
          <w:t>十六、利益相关者分析与沟通计划</w:t>
        </w:r>
        <w:r>
          <w:tab/>
        </w:r>
        <w:r>
          <w:fldChar w:fldCharType="begin"/>
        </w:r>
        <w:r>
          <w:instrText xml:space="preserve"> PAGEREF _Toc30866 \h </w:instrText>
        </w:r>
        <w:r>
          <w:fldChar w:fldCharType="separate"/>
        </w:r>
        <w:r>
          <w:t>64</w:t>
        </w:r>
        <w:r>
          <w:fldChar w:fldCharType="end"/>
        </w:r>
      </w:hyperlink>
    </w:p>
    <w:p>
      <w:pPr>
        <w:pStyle w:val="TOC2"/>
        <w:tabs>
          <w:tab w:val="right" w:leader="dot" w:pos="8306"/>
        </w:tabs>
      </w:pPr>
      <w:hyperlink w:anchor="_Toc4662" w:history="1">
        <w:r>
          <w:rPr>
            <w:rFonts w:ascii="仿宋" w:eastAsia="仿宋" w:hAnsi="仿宋" w:cs="仿宋" w:hint="eastAsia"/>
            <w:lang w:eastAsia="zh-CN"/>
          </w:rPr>
          <w:t>(一)、利益相关者分析</w:t>
        </w:r>
        <w:r>
          <w:tab/>
        </w:r>
        <w:r>
          <w:fldChar w:fldCharType="begin"/>
        </w:r>
        <w:r>
          <w:instrText xml:space="preserve"> PAGEREF _Toc4662 \h </w:instrText>
        </w:r>
        <w:r>
          <w:fldChar w:fldCharType="separate"/>
        </w:r>
        <w:r>
          <w:t>64</w:t>
        </w:r>
        <w:r>
          <w:fldChar w:fldCharType="end"/>
        </w:r>
      </w:hyperlink>
    </w:p>
    <w:p>
      <w:pPr>
        <w:pStyle w:val="TOC2"/>
        <w:tabs>
          <w:tab w:val="right" w:leader="dot" w:pos="8306"/>
        </w:tabs>
      </w:pPr>
      <w:hyperlink w:anchor="_Toc1908" w:history="1">
        <w:r>
          <w:rPr>
            <w:rFonts w:ascii="仿宋" w:eastAsia="仿宋" w:hAnsi="仿宋" w:cs="仿宋" w:hint="eastAsia"/>
            <w:lang w:eastAsia="zh-CN"/>
          </w:rPr>
          <w:t>(二)、沟通计划</w:t>
        </w:r>
        <w:r>
          <w:tab/>
        </w:r>
        <w:r>
          <w:fldChar w:fldCharType="begin"/>
        </w:r>
        <w:r>
          <w:instrText xml:space="preserve"> PAGEREF _Toc1908 \h </w:instrText>
        </w:r>
        <w:r>
          <w:fldChar w:fldCharType="separate"/>
        </w:r>
        <w:r>
          <w:t>66</w:t>
        </w:r>
        <w:r>
          <w:fldChar w:fldCharType="end"/>
        </w:r>
      </w:hyperlink>
    </w:p>
    <w:p>
      <w:pPr>
        <w:pStyle w:val="TOC1"/>
        <w:tabs>
          <w:tab w:val="right" w:leader="dot" w:pos="8306"/>
        </w:tabs>
      </w:pPr>
      <w:hyperlink w:anchor="_Toc16424" w:history="1">
        <w:r>
          <w:rPr>
            <w:rFonts w:ascii="仿宋" w:eastAsia="仿宋" w:hAnsi="仿宋" w:cs="仿宋" w:hint="eastAsia"/>
            <w:lang w:eastAsia="zh-CN"/>
          </w:rPr>
          <w:t>十七、工程筒灯项目治理与监督</w:t>
        </w:r>
        <w:r>
          <w:tab/>
        </w:r>
        <w:r>
          <w:fldChar w:fldCharType="begin"/>
        </w:r>
        <w:r>
          <w:instrText xml:space="preserve"> PAGEREF _Toc16424 \h </w:instrText>
        </w:r>
        <w:r>
          <w:fldChar w:fldCharType="separate"/>
        </w:r>
        <w:r>
          <w:t>67</w:t>
        </w:r>
        <w:r>
          <w:fldChar w:fldCharType="end"/>
        </w:r>
      </w:hyperlink>
    </w:p>
    <w:p>
      <w:pPr>
        <w:pStyle w:val="TOC2"/>
        <w:tabs>
          <w:tab w:val="right" w:leader="dot" w:pos="8306"/>
        </w:tabs>
      </w:pPr>
      <w:hyperlink w:anchor="_Toc28655" w:history="1">
        <w:r>
          <w:rPr>
            <w:rFonts w:ascii="仿宋" w:eastAsia="仿宋" w:hAnsi="仿宋" w:cs="仿宋" w:hint="eastAsia"/>
            <w:lang w:eastAsia="zh-CN"/>
          </w:rPr>
          <w:t>(一)、工程筒灯项目治理结构</w:t>
        </w:r>
        <w:r>
          <w:tab/>
        </w:r>
        <w:r>
          <w:fldChar w:fldCharType="begin"/>
        </w:r>
        <w:r>
          <w:instrText xml:space="preserve"> PAGEREF _Toc28655 \h </w:instrText>
        </w:r>
        <w:r>
          <w:fldChar w:fldCharType="separate"/>
        </w:r>
        <w:r>
          <w:t>67</w:t>
        </w:r>
        <w:r>
          <w:fldChar w:fldCharType="end"/>
        </w:r>
      </w:hyperlink>
    </w:p>
    <w:p>
      <w:pPr>
        <w:pStyle w:val="TOC2"/>
        <w:tabs>
          <w:tab w:val="right" w:leader="dot" w:pos="8306"/>
        </w:tabs>
      </w:pPr>
      <w:hyperlink w:anchor="_Toc10594" w:history="1">
        <w:r>
          <w:rPr>
            <w:rFonts w:ascii="仿宋" w:eastAsia="仿宋" w:hAnsi="仿宋" w:cs="仿宋" w:hint="eastAsia"/>
            <w:lang w:eastAsia="zh-CN"/>
          </w:rPr>
          <w:t>(二)、监督与审计</w:t>
        </w:r>
        <w:r>
          <w:tab/>
        </w:r>
        <w:r>
          <w:fldChar w:fldCharType="begin"/>
        </w:r>
        <w:r>
          <w:instrText xml:space="preserve"> PAGEREF _Toc10594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7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918"/>
      <w:r>
        <w:rPr>
          <w:rFonts w:ascii="仿宋" w:eastAsia="仿宋" w:hAnsi="仿宋" w:cs="仿宋" w:hint="eastAsia"/>
          <w:sz w:val="28"/>
          <w:lang w:eastAsia="zh-CN"/>
        </w:rPr>
        <w:t>一、工程筒灯项目文档管理</w:t>
      </w:r>
      <w:bookmarkEnd w:id="2"/>
    </w:p>
    <w:p>
      <w:pPr>
        <w:pStyle w:val="Heading2"/>
        <w:rPr>
          <w:rFonts w:ascii="仿宋" w:eastAsia="仿宋" w:hAnsi="仿宋" w:cs="仿宋" w:hint="eastAsia"/>
          <w:lang w:eastAsia="zh-CN"/>
        </w:rPr>
      </w:pPr>
      <w:bookmarkStart w:id="3" w:name="_Toc378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工程筒灯项目高度重视文档的质量和准确性，以支持工程筒灯项目的各项活动和决策。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筒灯项目文档的编制始于工程筒灯项目计划的初期，我们制定了详细的文档编制计划，明确了每个文档的内容、格式和编写责任人。在工程筒灯项目启动阶段，我们首先编制了工程筒灯项目章程，明确定义了工程筒灯项目的目标、范围、风险等关键要素。随后，工程筒灯项目团队根据计划陆续编制了需求文档、设计文档、测试文档等各类文档，确保工程筒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程筒灯项目管理中的重要环节，旨在确保工程筒灯项目文档符合质量标准和工程筒灯项目需求。在工程筒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除了内部审查，我们还进行了外部审查，邀请工程筒灯项目相关利益方和专业领域的专家对文档进行独立审查。这有助于获取更全面、客观的反馈，确保工程筒灯项目文档不仅符合内部标准，也满足外部需求。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工程筒灯项目在文档编制与审查方面建立了严格的管理机制，通过规范的流程和多维度的审查，确保工程筒灯项目文档的质量、准确性和可靠性，为工程筒灯项目的顺利推进提供了有力支持。</w:t>
      </w:r>
    </w:p>
    <w:p>
      <w:pPr>
        <w:pStyle w:val="Heading2"/>
        <w:ind w:firstLine="560" w:firstLineChars="200"/>
        <w:rPr>
          <w:rFonts w:ascii="仿宋" w:eastAsia="仿宋" w:hAnsi="仿宋" w:cs="仿宋" w:hint="eastAsia"/>
          <w:sz w:val="28"/>
          <w:lang w:eastAsia="zh-CN"/>
        </w:rPr>
      </w:pPr>
      <w:bookmarkStart w:id="4" w:name="_Toc1783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在工程筒灯项目中，我们致力于优化文档发布与分发过程，以确保信息的高效传递和团队间协作的顺畅进行。以下是我们采取的关键优化策略：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我们通过多渠道发布文档，包括电子邮件、工程筒灯项目管理平台、内部网站等，以满足不同团队成员的偏好和需求。多渠道发布确保了信息的全面覆盖。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我们采用了精细的权限控制，确保只有授权人员可以访问敏感信息。这种安全措施保护了工程筒灯项目文档的机密性，防止了未经授权的信息泄露。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44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文档存档与归档是工程筒灯项目生命周期中一个至关重要的环节，直接关系到工程筒灯项目信息的长期保存和历史记录的完整性。在工程筒灯项目中，我们实施了一系列有效的文档存档与归档管理策略：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9227"/>
      <w:r>
        <w:rPr>
          <w:rFonts w:ascii="仿宋" w:eastAsia="仿宋" w:hAnsi="仿宋" w:cs="仿宋" w:hint="eastAsia"/>
          <w:sz w:val="28"/>
          <w:lang w:eastAsia="zh-CN"/>
        </w:rPr>
        <w:t>二、工程筒灯项目建设背景及必要性分析</w:t>
      </w:r>
      <w:bookmarkEnd w:id="6"/>
    </w:p>
    <w:p>
      <w:pPr>
        <w:pStyle w:val="Heading2"/>
        <w:rPr>
          <w:rFonts w:ascii="仿宋" w:eastAsia="仿宋" w:hAnsi="仿宋" w:cs="仿宋" w:hint="eastAsia"/>
          <w:lang w:eastAsia="zh-CN"/>
        </w:rPr>
      </w:pPr>
      <w:bookmarkStart w:id="7" w:name="_Toc4306"/>
      <w:r>
        <w:rPr>
          <w:rFonts w:ascii="仿宋" w:eastAsia="仿宋" w:hAnsi="仿宋" w:cs="仿宋" w:hint="eastAsia"/>
          <w:lang w:eastAsia="zh-CN"/>
        </w:rPr>
        <w:t>(一)、工程筒灯项目背景分析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筒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程筒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程筒灯项目在这个潮流中的定位。同时，我们将关注行业内涌现的新兴机遇，以便工程筒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程筒灯项目提供了强大的发展动力。我们将聚焦于行业内最新的技术发展趋势，包括但不限于人工智能、大数据分析、物联网等领域。通过深度的技术研究，我们将确保工程筒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程筒灯项目发展的源泉。我们将投入更多的精力对市场需求进行深入剖析，超越表面的需求，深入挖掘潜在的市场痛点和机遇。通过对市场需求的细致了解，工程筒灯项目将更有针对性地设计解决方案，满足市场的多样化需求，从而更好地促进工程筒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程筒灯项目战略至关重要。我们将对竞争态势进行更为深入的分析，包括但不限于市场份额、产品特点、客户满意度等多个维度。通过深度的竞争分析，工程筒灯项目将能够更准确地把握市场脉搏，制定具有竞争力的工程筒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工程筒灯项目的发展具有直接的影响。我们将进行更为全面的法规和政策分析，了解行业发展中的潜在法律风险和合规挑战。通过充分了解和遵守相关法规，工程筒灯项目将确保在法律框架内合法合规运营，为工程筒灯项目的稳健发展提供有力支持。</w:t>
      </w:r>
    </w:p>
    <w:p>
      <w:pPr>
        <w:pStyle w:val="Heading2"/>
        <w:ind w:firstLine="560" w:firstLineChars="200"/>
        <w:rPr>
          <w:rFonts w:ascii="仿宋" w:eastAsia="仿宋" w:hAnsi="仿宋" w:cs="仿宋" w:hint="eastAsia"/>
          <w:sz w:val="28"/>
          <w:lang w:eastAsia="zh-CN"/>
        </w:rPr>
      </w:pPr>
      <w:bookmarkStart w:id="8" w:name="_Toc19002"/>
      <w:r>
        <w:rPr>
          <w:rFonts w:ascii="仿宋" w:eastAsia="仿宋" w:hAnsi="仿宋" w:cs="仿宋" w:hint="eastAsia"/>
          <w:sz w:val="28"/>
          <w:lang w:eastAsia="zh-CN"/>
        </w:rPr>
        <w:t>(二)、工程筒灯项目建设必要性分析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筒灯项目建设的迫切性源于对行业发展趋势的深刻洞察。我们正处于一个行业变革的时代，科技创新、数字化转型成为企业发展的关键动力。工程筒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筒灯项目建设不仅仅是为了跟上潮流，更是为了通过技术创新推动企业的持续发展。通过引入先进的技术和解决方案，工程筒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程筒灯项目的建设成为必然选择，通过提高产品质量、拓展服务领域，从而在竞争中获得更多的机会。工程筒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工程筒灯项目建设的必要性体现在对客户需求更精准的满足。通过工程筒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筒灯项目建设的背后是对企业持续创新的追求。只有通过不断创新，企业才能在竞争中立于不败之地。工程筒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2602"/>
      <w:r>
        <w:rPr>
          <w:rFonts w:ascii="仿宋" w:eastAsia="仿宋" w:hAnsi="仿宋" w:cs="仿宋" w:hint="eastAsia"/>
          <w:sz w:val="28"/>
          <w:lang w:eastAsia="zh-CN"/>
        </w:rPr>
        <w:t>三、工程筒灯项目可持续发展</w:t>
      </w:r>
      <w:bookmarkEnd w:id="9"/>
    </w:p>
    <w:p>
      <w:pPr>
        <w:pStyle w:val="Heading2"/>
        <w:rPr>
          <w:rFonts w:ascii="仿宋" w:eastAsia="仿宋" w:hAnsi="仿宋" w:cs="仿宋" w:hint="eastAsia"/>
          <w:lang w:eastAsia="zh-CN"/>
        </w:rPr>
      </w:pPr>
      <w:bookmarkStart w:id="10" w:name="_Toc12660"/>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筒灯项目中，工程筒灯项目团队着眼于未来，明确了可持续发展的战略方向。制定的具体可持续发展目标包括降低资源使用、采用环保技术、最大化社会效益等。这一步骤不仅有助于工程筒灯项目在环保和社会责任方面达到最高标准，也为未来提供了明确的指引，确保工程筒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可持续实践的融入工程筒灯项目管理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程筒灯项目管理周期。从工程筒灯项目规划开始，工程筒灯项目团队就考虑了环境和社会的因素。在执行阶段，工程筒灯项目团队积极推动绿色技术的应用，优化资源利用。此外，关注员工的社会责任，通过培训和沟通活动提高员工对可持续发展的认知，使他们能够在日常工作中践行可持续实践。这些举措不仅为工程筒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7747"/>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扎根于工程筒灯项目的可持续发展理念，我们深信环保与社会责任是工程筒灯项目成功的关键支柱。在工程筒灯项目的每一步，我们都致力于通过创新和实践，履行对环境和社会的坚定责任。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筒灯项目团队通过引入先进的环保技术、建立高效的废物处理系统以及推动能源节约措施，积极履行环保责任。定期的环保监测和评估确保工程筒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筒灯项目不仅致力于自身可持续发展，还注重对社会的回馈。通过支持社区工程筒灯项目、参与慈善事业、提供培训机会等方式，工程筒灯项目积极履行社会责任。与当地社区建立积极互动，关注员工的工作与生活平衡，以及员工的身心健康，是工程筒灯项目在社会责任层面的关键举措。这样的实践不仅增强了工程筒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8494"/>
      <w:r>
        <w:rPr>
          <w:rFonts w:ascii="仿宋" w:eastAsia="仿宋" w:hAnsi="仿宋" w:cs="仿宋" w:hint="eastAsia"/>
          <w:sz w:val="28"/>
          <w:lang w:eastAsia="zh-CN"/>
        </w:rPr>
        <w:t>四、工程筒灯项目危机管理</w:t>
      </w:r>
      <w:bookmarkEnd w:id="12"/>
    </w:p>
    <w:p>
      <w:pPr>
        <w:pStyle w:val="Heading2"/>
        <w:rPr>
          <w:rFonts w:ascii="仿宋" w:eastAsia="仿宋" w:hAnsi="仿宋" w:cs="仿宋" w:hint="eastAsia"/>
          <w:lang w:eastAsia="zh-CN"/>
        </w:rPr>
      </w:pPr>
      <w:bookmarkStart w:id="13" w:name="_Toc13700"/>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工程筒灯项目危机管理中，危机预警与识别是确保工程筒灯项目稳健运行的核心步骤。通过建立全面的监测机制，工程筒灯项目团队旨在及时发现和理解潜在的风险和危机因素，以便采取及时的预防和应对措施，确保工程筒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首先，通过深入的风险评估，工程筒灯项目团队全面分析了整个工程筒灯项目和各个阶段可能存在的威胁。这包括准确评估每个潜在风险的发生概率和可能影响的程度，为后续危机预警提供了有力支持。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程筒灯项目团队着重于明确定义工程筒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程筒灯项目进展的持续监控，团队能够及时发现潜在问题并作出迅速反应。工程筒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在这一阶段，团队的专业素养和反应速度将发挥至关重要的作用，以确保潜在危机能够在初期得到有效的处理，最大程度地减轻负面影响。通过危机预警与识别，工程筒灯项目得以更有序、可控地推进。</w:t>
      </w:r>
    </w:p>
    <w:p>
      <w:pPr>
        <w:pStyle w:val="Heading2"/>
        <w:ind w:firstLine="560" w:firstLineChars="200"/>
        <w:rPr>
          <w:rFonts w:ascii="仿宋" w:eastAsia="仿宋" w:hAnsi="仿宋" w:cs="仿宋" w:hint="eastAsia"/>
          <w:sz w:val="28"/>
          <w:lang w:eastAsia="zh-CN"/>
        </w:rPr>
      </w:pPr>
      <w:bookmarkStart w:id="14" w:name="_Toc30623"/>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在危机发生时，工程筒灯项目团队立即行动，成立了应急小组。该小组的任务是迅速制定并实施紧急应对措施，以最小化潜在损失。以下是采取的主要措施：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暂停工程筒灯项目进度：为遏制危机蔓延，工程筒灯项目暂时停止进行，以便全面评估当前状况。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资源重新分配：重新评估工程筒灯项目资源的分配，确保最大限度地减小损失。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实时沟通：与关键利益相关者建立实时沟通机制，向他们传递工程筒灯项目危机的实际状况，保障工程筒灯项目核心利益。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在紧急应对的同时，工程筒灯项目团队强调了团队协作和有效沟通的重要性。以下是团队协作的关键举措：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信息共享机制：建立了信息共享平台，确保团队成员能够及时获取工程筒灯项目危机的实时信息。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领导者沟通：工程筒灯项目领导者通过定期会议和即时沟通工具，指导团队应对危机，保持团队稳定运行。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随着危机得到初步控制，工程筒灯项目团队转向制定恢复计划，以确保工程筒灯项目能够从中迅速恢复。主要恢复计划包括：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修复受损的进度计划：重新评估工程筒灯项目进度，制定修复计划，确保工程筒灯项目尽快回归正常进程。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重新调整资源分配：优化资源分配，确保工程筒灯项目在有限资源下高效运转。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风险管理机制加强：对工程筒灯项目风险进行全面评估，制定更强化的风险管理策略，以预防未来可能的危机。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3978"/>
      <w:r>
        <w:rPr>
          <w:rFonts w:ascii="仿宋" w:eastAsia="仿宋" w:hAnsi="仿宋" w:cs="仿宋" w:hint="eastAsia"/>
          <w:sz w:val="28"/>
          <w:lang w:eastAsia="zh-CN"/>
        </w:rPr>
        <w:t>五、工程筒灯项目土建工程</w:t>
      </w:r>
      <w:bookmarkEnd w:id="15"/>
    </w:p>
    <w:p>
      <w:pPr>
        <w:pStyle w:val="Heading2"/>
        <w:rPr>
          <w:rFonts w:ascii="仿宋" w:eastAsia="仿宋" w:hAnsi="仿宋" w:cs="仿宋" w:hint="eastAsia"/>
          <w:lang w:eastAsia="zh-CN"/>
        </w:rPr>
      </w:pPr>
      <w:bookmarkStart w:id="16" w:name="_Toc608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在工程筒灯项目的建筑工程设计中，我们将秉承一系列重要的设计原则，以确保工程筒灯项目建筑在功能、美观、可持续性等方面达到最佳效果。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首要原则是确保建筑的功能性得到最大化的发挥。我们将充分理解工程筒灯项目的实际需求，合理布局各个功能区域，保证建筑在满足业务需求的同时，提供高效的工作环境。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在建筑设计中，我们将综合考虑建设和运营成本。通过精细的经济效益分析，确保设计方案在高效利用资源的同时，对工程筒灯项目的长期盈利能力有积极的贡献。</w:t>
      </w:r>
    </w:p>
    <w:p>
      <w:pPr>
        <w:pStyle w:val="Heading2"/>
        <w:ind w:firstLine="560" w:firstLineChars="200"/>
        <w:rPr>
          <w:rFonts w:ascii="仿宋" w:eastAsia="仿宋" w:hAnsi="仿宋" w:cs="仿宋" w:hint="eastAsia"/>
          <w:sz w:val="28"/>
          <w:lang w:eastAsia="zh-CN"/>
        </w:rPr>
      </w:pPr>
      <w:bookmarkStart w:id="17" w:name="_Toc3840"/>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筒灯项目的土建工程设计中，我们将精准设定设计年限，结合工程筒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程筒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476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工程筒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程筒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程筒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055"/>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本期工程工程筒灯项目预计总建筑面积XXX平方米，其中：计容建筑面积XXX平方米，计划建筑工程投资XX万元，占工程筒灯项目总投资的XX%。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https://d.book118.com/518075017024006034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工程筒灯项目规划设计蓝图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E44BF5"/>
    <w:rsid w:val="03E44B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807501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2024-02-02T06:19:00Z</dcterms:created>
  <dcterms:modified xsi:type="dcterms:W3CDTF">2024-02-02T06:19:53Z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C4C0A906509B449FA01C320B946FD254_11</vt:lpwstr>
  </property>
  <property fmtid="{D5CDD505-2E9C-101B-9397-08002B2CF9AE}" pid="3" name="KSOProductBuildVer">
    <vt:lpwstr>2052-12.1.0.16250</vt:lpwstr>
  </property>
</Properties>
</file>