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6" w:history="1">
        <w:r>
          <w:rPr>
            <w:rFonts w:ascii="仿宋" w:eastAsia="仿宋" w:hAnsi="仿宋" w:cs="仿宋" w:hint="eastAsia"/>
            <w:lang w:eastAsia="zh-CN"/>
          </w:rPr>
          <w:t>概论</w:t>
        </w:r>
        <w:r>
          <w:tab/>
        </w:r>
        <w:r>
          <w:fldChar w:fldCharType="begin"/>
        </w:r>
        <w:r>
          <w:instrText xml:space="preserve"> PAGEREF _Toc24626 \h </w:instrText>
        </w:r>
        <w:r>
          <w:fldChar w:fldCharType="separate"/>
        </w:r>
        <w:r>
          <w:t>3</w:t>
        </w:r>
        <w:r>
          <w:fldChar w:fldCharType="end"/>
        </w:r>
      </w:hyperlink>
    </w:p>
    <w:p>
      <w:pPr>
        <w:pStyle w:val="TOC1"/>
        <w:tabs>
          <w:tab w:val="right" w:leader="dot" w:pos="8306"/>
        </w:tabs>
      </w:pPr>
      <w:hyperlink w:anchor="_Toc31564" w:history="1">
        <w:r>
          <w:rPr>
            <w:rFonts w:ascii="仿宋" w:eastAsia="仿宋" w:hAnsi="仿宋" w:cs="仿宋" w:hint="eastAsia"/>
            <w:lang w:eastAsia="zh-CN"/>
          </w:rPr>
          <w:t>一、带钢项目建设背景及必要性分析</w:t>
        </w:r>
        <w:r>
          <w:tab/>
        </w:r>
        <w:r>
          <w:fldChar w:fldCharType="begin"/>
        </w:r>
        <w:r>
          <w:instrText xml:space="preserve"> PAGEREF _Toc31564 \h </w:instrText>
        </w:r>
        <w:r>
          <w:fldChar w:fldCharType="separate"/>
        </w:r>
        <w:r>
          <w:t>3</w:t>
        </w:r>
        <w:r>
          <w:fldChar w:fldCharType="end"/>
        </w:r>
      </w:hyperlink>
    </w:p>
    <w:p>
      <w:pPr>
        <w:pStyle w:val="TOC2"/>
        <w:tabs>
          <w:tab w:val="right" w:leader="dot" w:pos="8306"/>
        </w:tabs>
      </w:pPr>
      <w:hyperlink w:anchor="_Toc29562" w:history="1">
        <w:r>
          <w:rPr>
            <w:rFonts w:ascii="仿宋" w:eastAsia="仿宋" w:hAnsi="仿宋" w:cs="仿宋" w:hint="eastAsia"/>
            <w:lang w:eastAsia="zh-CN"/>
          </w:rPr>
          <w:t>(一)、带钢项目背景分析</w:t>
        </w:r>
        <w:r>
          <w:tab/>
        </w:r>
        <w:r>
          <w:fldChar w:fldCharType="begin"/>
        </w:r>
        <w:r>
          <w:instrText xml:space="preserve"> PAGEREF _Toc29562 \h </w:instrText>
        </w:r>
        <w:r>
          <w:fldChar w:fldCharType="separate"/>
        </w:r>
        <w:r>
          <w:t>3</w:t>
        </w:r>
        <w:r>
          <w:fldChar w:fldCharType="end"/>
        </w:r>
      </w:hyperlink>
    </w:p>
    <w:p>
      <w:pPr>
        <w:pStyle w:val="TOC2"/>
        <w:tabs>
          <w:tab w:val="right" w:leader="dot" w:pos="8306"/>
        </w:tabs>
      </w:pPr>
      <w:hyperlink w:anchor="_Toc12464" w:history="1">
        <w:r>
          <w:rPr>
            <w:rFonts w:ascii="仿宋" w:eastAsia="仿宋" w:hAnsi="仿宋" w:cs="仿宋" w:hint="eastAsia"/>
            <w:lang w:eastAsia="zh-CN"/>
          </w:rPr>
          <w:t>(二)、带钢项目建设必要性分析</w:t>
        </w:r>
        <w:r>
          <w:tab/>
        </w:r>
        <w:r>
          <w:fldChar w:fldCharType="begin"/>
        </w:r>
        <w:r>
          <w:instrText xml:space="preserve"> PAGEREF _Toc12464 \h </w:instrText>
        </w:r>
        <w:r>
          <w:fldChar w:fldCharType="separate"/>
        </w:r>
        <w:r>
          <w:t>5</w:t>
        </w:r>
        <w:r>
          <w:fldChar w:fldCharType="end"/>
        </w:r>
      </w:hyperlink>
    </w:p>
    <w:p>
      <w:pPr>
        <w:pStyle w:val="TOC1"/>
        <w:tabs>
          <w:tab w:val="right" w:leader="dot" w:pos="8306"/>
        </w:tabs>
      </w:pPr>
      <w:hyperlink w:anchor="_Toc16703" w:history="1">
        <w:r>
          <w:rPr>
            <w:rFonts w:ascii="仿宋" w:eastAsia="仿宋" w:hAnsi="仿宋" w:cs="仿宋" w:hint="eastAsia"/>
            <w:lang w:eastAsia="zh-CN"/>
          </w:rPr>
          <w:t>二、带钢项目选址可行性分析</w:t>
        </w:r>
        <w:r>
          <w:tab/>
        </w:r>
        <w:r>
          <w:fldChar w:fldCharType="begin"/>
        </w:r>
        <w:r>
          <w:instrText xml:space="preserve"> PAGEREF _Toc16703 \h </w:instrText>
        </w:r>
        <w:r>
          <w:fldChar w:fldCharType="separate"/>
        </w:r>
        <w:r>
          <w:t>6</w:t>
        </w:r>
        <w:r>
          <w:fldChar w:fldCharType="end"/>
        </w:r>
      </w:hyperlink>
    </w:p>
    <w:p>
      <w:pPr>
        <w:pStyle w:val="TOC2"/>
        <w:tabs>
          <w:tab w:val="right" w:leader="dot" w:pos="8306"/>
        </w:tabs>
      </w:pPr>
      <w:hyperlink w:anchor="_Toc19119" w:history="1">
        <w:r>
          <w:rPr>
            <w:rFonts w:ascii="仿宋" w:eastAsia="仿宋" w:hAnsi="仿宋" w:cs="仿宋" w:hint="eastAsia"/>
            <w:lang w:eastAsia="zh-CN"/>
          </w:rPr>
          <w:t>(一)、带钢项目选址</w:t>
        </w:r>
        <w:r>
          <w:tab/>
        </w:r>
        <w:r>
          <w:fldChar w:fldCharType="begin"/>
        </w:r>
        <w:r>
          <w:instrText xml:space="preserve"> PAGEREF _Toc19119 \h </w:instrText>
        </w:r>
        <w:r>
          <w:fldChar w:fldCharType="separate"/>
        </w:r>
        <w:r>
          <w:t>6</w:t>
        </w:r>
        <w:r>
          <w:fldChar w:fldCharType="end"/>
        </w:r>
      </w:hyperlink>
    </w:p>
    <w:p>
      <w:pPr>
        <w:pStyle w:val="TOC2"/>
        <w:tabs>
          <w:tab w:val="right" w:leader="dot" w:pos="8306"/>
        </w:tabs>
      </w:pPr>
      <w:hyperlink w:anchor="_Toc505" w:history="1">
        <w:r>
          <w:rPr>
            <w:rFonts w:ascii="仿宋" w:eastAsia="仿宋" w:hAnsi="仿宋" w:cs="仿宋" w:hint="eastAsia"/>
            <w:lang w:eastAsia="zh-CN"/>
          </w:rPr>
          <w:t>(二)、用地控制指标</w:t>
        </w:r>
        <w:r>
          <w:tab/>
        </w:r>
        <w:r>
          <w:fldChar w:fldCharType="begin"/>
        </w:r>
        <w:r>
          <w:instrText xml:space="preserve"> PAGEREF _Toc505 \h </w:instrText>
        </w:r>
        <w:r>
          <w:fldChar w:fldCharType="separate"/>
        </w:r>
        <w:r>
          <w:t>6</w:t>
        </w:r>
        <w:r>
          <w:fldChar w:fldCharType="end"/>
        </w:r>
      </w:hyperlink>
    </w:p>
    <w:p>
      <w:pPr>
        <w:pStyle w:val="TOC2"/>
        <w:tabs>
          <w:tab w:val="right" w:leader="dot" w:pos="8306"/>
        </w:tabs>
      </w:pPr>
      <w:hyperlink w:anchor="_Toc4731" w:history="1">
        <w:r>
          <w:rPr>
            <w:rFonts w:ascii="仿宋" w:eastAsia="仿宋" w:hAnsi="仿宋" w:cs="仿宋" w:hint="eastAsia"/>
            <w:lang w:eastAsia="zh-CN"/>
          </w:rPr>
          <w:t>(三)、节约用地措施</w:t>
        </w:r>
        <w:r>
          <w:tab/>
        </w:r>
        <w:r>
          <w:fldChar w:fldCharType="begin"/>
        </w:r>
        <w:r>
          <w:instrText xml:space="preserve"> PAGEREF _Toc4731 \h </w:instrText>
        </w:r>
        <w:r>
          <w:fldChar w:fldCharType="separate"/>
        </w:r>
        <w:r>
          <w:t>8</w:t>
        </w:r>
        <w:r>
          <w:fldChar w:fldCharType="end"/>
        </w:r>
      </w:hyperlink>
    </w:p>
    <w:p>
      <w:pPr>
        <w:pStyle w:val="TOC2"/>
        <w:tabs>
          <w:tab w:val="right" w:leader="dot" w:pos="8306"/>
        </w:tabs>
      </w:pPr>
      <w:hyperlink w:anchor="_Toc27203" w:history="1">
        <w:r>
          <w:rPr>
            <w:rFonts w:ascii="仿宋" w:eastAsia="仿宋" w:hAnsi="仿宋" w:cs="仿宋" w:hint="eastAsia"/>
            <w:lang w:eastAsia="zh-CN"/>
          </w:rPr>
          <w:t>(四)、总图布置方案</w:t>
        </w:r>
        <w:r>
          <w:tab/>
        </w:r>
        <w:r>
          <w:fldChar w:fldCharType="begin"/>
        </w:r>
        <w:r>
          <w:instrText xml:space="preserve"> PAGEREF _Toc27203 \h </w:instrText>
        </w:r>
        <w:r>
          <w:fldChar w:fldCharType="separate"/>
        </w:r>
        <w:r>
          <w:t>9</w:t>
        </w:r>
        <w:r>
          <w:fldChar w:fldCharType="end"/>
        </w:r>
      </w:hyperlink>
    </w:p>
    <w:p>
      <w:pPr>
        <w:pStyle w:val="TOC2"/>
        <w:tabs>
          <w:tab w:val="right" w:leader="dot" w:pos="8306"/>
        </w:tabs>
      </w:pPr>
      <w:hyperlink w:anchor="_Toc430" w:history="1">
        <w:r>
          <w:rPr>
            <w:rFonts w:ascii="仿宋" w:eastAsia="仿宋" w:hAnsi="仿宋" w:cs="仿宋" w:hint="eastAsia"/>
            <w:lang w:eastAsia="zh-CN"/>
          </w:rPr>
          <w:t>(五)、选址综合评价</w:t>
        </w:r>
        <w:r>
          <w:tab/>
        </w:r>
        <w:r>
          <w:fldChar w:fldCharType="begin"/>
        </w:r>
        <w:r>
          <w:instrText xml:space="preserve"> PAGEREF _Toc430 \h </w:instrText>
        </w:r>
        <w:r>
          <w:fldChar w:fldCharType="separate"/>
        </w:r>
        <w:r>
          <w:t>10</w:t>
        </w:r>
        <w:r>
          <w:fldChar w:fldCharType="end"/>
        </w:r>
      </w:hyperlink>
    </w:p>
    <w:p>
      <w:pPr>
        <w:pStyle w:val="TOC1"/>
        <w:tabs>
          <w:tab w:val="right" w:leader="dot" w:pos="8306"/>
        </w:tabs>
      </w:pPr>
      <w:hyperlink w:anchor="_Toc28435" w:history="1">
        <w:r>
          <w:rPr>
            <w:rFonts w:ascii="仿宋" w:eastAsia="仿宋" w:hAnsi="仿宋" w:cs="仿宋" w:hint="eastAsia"/>
            <w:lang w:eastAsia="zh-CN"/>
          </w:rPr>
          <w:t>三、市场分析、调研</w:t>
        </w:r>
        <w:r>
          <w:tab/>
        </w:r>
        <w:r>
          <w:fldChar w:fldCharType="begin"/>
        </w:r>
        <w:r>
          <w:instrText xml:space="preserve"> PAGEREF _Toc28435 \h </w:instrText>
        </w:r>
        <w:r>
          <w:fldChar w:fldCharType="separate"/>
        </w:r>
        <w:r>
          <w:t>11</w:t>
        </w:r>
        <w:r>
          <w:fldChar w:fldCharType="end"/>
        </w:r>
      </w:hyperlink>
    </w:p>
    <w:p>
      <w:pPr>
        <w:pStyle w:val="TOC2"/>
        <w:tabs>
          <w:tab w:val="right" w:leader="dot" w:pos="8306"/>
        </w:tabs>
      </w:pPr>
      <w:hyperlink w:anchor="_Toc7202" w:history="1">
        <w:r>
          <w:rPr>
            <w:rFonts w:ascii="仿宋" w:eastAsia="仿宋" w:hAnsi="仿宋" w:cs="仿宋" w:hint="eastAsia"/>
            <w:lang w:eastAsia="zh-CN"/>
          </w:rPr>
          <w:t>(一)、带钢行业分析</w:t>
        </w:r>
        <w:r>
          <w:tab/>
        </w:r>
        <w:r>
          <w:fldChar w:fldCharType="begin"/>
        </w:r>
        <w:r>
          <w:instrText xml:space="preserve"> PAGEREF _Toc7202 \h </w:instrText>
        </w:r>
        <w:r>
          <w:fldChar w:fldCharType="separate"/>
        </w:r>
        <w:r>
          <w:t>11</w:t>
        </w:r>
        <w:r>
          <w:fldChar w:fldCharType="end"/>
        </w:r>
      </w:hyperlink>
    </w:p>
    <w:p>
      <w:pPr>
        <w:pStyle w:val="TOC2"/>
        <w:tabs>
          <w:tab w:val="right" w:leader="dot" w:pos="8306"/>
        </w:tabs>
      </w:pPr>
      <w:hyperlink w:anchor="_Toc17581" w:history="1">
        <w:r>
          <w:rPr>
            <w:rFonts w:ascii="仿宋" w:eastAsia="仿宋" w:hAnsi="仿宋" w:cs="仿宋" w:hint="eastAsia"/>
            <w:lang w:eastAsia="zh-CN"/>
          </w:rPr>
          <w:t>(二)、带钢市场分析预测</w:t>
        </w:r>
        <w:r>
          <w:tab/>
        </w:r>
        <w:r>
          <w:fldChar w:fldCharType="begin"/>
        </w:r>
        <w:r>
          <w:instrText xml:space="preserve"> PAGEREF _Toc17581 \h </w:instrText>
        </w:r>
        <w:r>
          <w:fldChar w:fldCharType="separate"/>
        </w:r>
        <w:r>
          <w:t>12</w:t>
        </w:r>
        <w:r>
          <w:fldChar w:fldCharType="end"/>
        </w:r>
      </w:hyperlink>
    </w:p>
    <w:p>
      <w:pPr>
        <w:pStyle w:val="TOC1"/>
        <w:tabs>
          <w:tab w:val="right" w:leader="dot" w:pos="8306"/>
        </w:tabs>
      </w:pPr>
      <w:hyperlink w:anchor="_Toc19859" w:history="1">
        <w:r>
          <w:rPr>
            <w:rFonts w:ascii="仿宋" w:eastAsia="仿宋" w:hAnsi="仿宋" w:cs="仿宋" w:hint="eastAsia"/>
            <w:lang w:eastAsia="zh-CN"/>
          </w:rPr>
          <w:t>四、带钢项目文档管理</w:t>
        </w:r>
        <w:r>
          <w:tab/>
        </w:r>
        <w:r>
          <w:fldChar w:fldCharType="begin"/>
        </w:r>
        <w:r>
          <w:instrText xml:space="preserve"> PAGEREF _Toc19859 \h </w:instrText>
        </w:r>
        <w:r>
          <w:fldChar w:fldCharType="separate"/>
        </w:r>
        <w:r>
          <w:t>13</w:t>
        </w:r>
        <w:r>
          <w:fldChar w:fldCharType="end"/>
        </w:r>
      </w:hyperlink>
    </w:p>
    <w:p>
      <w:pPr>
        <w:pStyle w:val="TOC2"/>
        <w:tabs>
          <w:tab w:val="right" w:leader="dot" w:pos="8306"/>
        </w:tabs>
      </w:pPr>
      <w:hyperlink w:anchor="_Toc13886" w:history="1">
        <w:r>
          <w:rPr>
            <w:rFonts w:ascii="仿宋" w:eastAsia="仿宋" w:hAnsi="仿宋" w:cs="仿宋" w:hint="eastAsia"/>
            <w:lang w:eastAsia="zh-CN"/>
          </w:rPr>
          <w:t>(一)、文档编制与审查</w:t>
        </w:r>
        <w:r>
          <w:tab/>
        </w:r>
        <w:r>
          <w:fldChar w:fldCharType="begin"/>
        </w:r>
        <w:r>
          <w:instrText xml:space="preserve"> PAGEREF _Toc13886 \h </w:instrText>
        </w:r>
        <w:r>
          <w:fldChar w:fldCharType="separate"/>
        </w:r>
        <w:r>
          <w:t>13</w:t>
        </w:r>
        <w:r>
          <w:fldChar w:fldCharType="end"/>
        </w:r>
      </w:hyperlink>
    </w:p>
    <w:p>
      <w:pPr>
        <w:pStyle w:val="TOC2"/>
        <w:tabs>
          <w:tab w:val="right" w:leader="dot" w:pos="8306"/>
        </w:tabs>
      </w:pPr>
      <w:hyperlink w:anchor="_Toc4435" w:history="1">
        <w:r>
          <w:rPr>
            <w:rFonts w:ascii="仿宋" w:eastAsia="仿宋" w:hAnsi="仿宋" w:cs="仿宋" w:hint="eastAsia"/>
            <w:lang w:eastAsia="zh-CN"/>
          </w:rPr>
          <w:t>(二)、文档发布与分发</w:t>
        </w:r>
        <w:r>
          <w:tab/>
        </w:r>
        <w:r>
          <w:fldChar w:fldCharType="begin"/>
        </w:r>
        <w:r>
          <w:instrText xml:space="preserve"> PAGEREF _Toc4435 \h </w:instrText>
        </w:r>
        <w:r>
          <w:fldChar w:fldCharType="separate"/>
        </w:r>
        <w:r>
          <w:t>14</w:t>
        </w:r>
        <w:r>
          <w:fldChar w:fldCharType="end"/>
        </w:r>
      </w:hyperlink>
    </w:p>
    <w:p>
      <w:pPr>
        <w:pStyle w:val="TOC2"/>
        <w:tabs>
          <w:tab w:val="right" w:leader="dot" w:pos="8306"/>
        </w:tabs>
      </w:pPr>
      <w:hyperlink w:anchor="_Toc9028" w:history="1">
        <w:r>
          <w:rPr>
            <w:rFonts w:ascii="仿宋" w:eastAsia="仿宋" w:hAnsi="仿宋" w:cs="仿宋" w:hint="eastAsia"/>
            <w:lang w:eastAsia="zh-CN"/>
          </w:rPr>
          <w:t>(三)、文档存档与归档</w:t>
        </w:r>
        <w:r>
          <w:tab/>
        </w:r>
        <w:r>
          <w:fldChar w:fldCharType="begin"/>
        </w:r>
        <w:r>
          <w:instrText xml:space="preserve"> PAGEREF _Toc9028 \h </w:instrText>
        </w:r>
        <w:r>
          <w:fldChar w:fldCharType="separate"/>
        </w:r>
        <w:r>
          <w:t>15</w:t>
        </w:r>
        <w:r>
          <w:fldChar w:fldCharType="end"/>
        </w:r>
      </w:hyperlink>
    </w:p>
    <w:p>
      <w:pPr>
        <w:pStyle w:val="TOC1"/>
        <w:tabs>
          <w:tab w:val="right" w:leader="dot" w:pos="8306"/>
        </w:tabs>
      </w:pPr>
      <w:hyperlink w:anchor="_Toc7316" w:history="1">
        <w:r>
          <w:rPr>
            <w:rFonts w:ascii="仿宋" w:eastAsia="仿宋" w:hAnsi="仿宋" w:cs="仿宋" w:hint="eastAsia"/>
            <w:lang w:eastAsia="zh-CN"/>
          </w:rPr>
          <w:t>五、带钢项目绩效评估</w:t>
        </w:r>
        <w:r>
          <w:tab/>
        </w:r>
        <w:r>
          <w:fldChar w:fldCharType="begin"/>
        </w:r>
        <w:r>
          <w:instrText xml:space="preserve"> PAGEREF _Toc7316 \h </w:instrText>
        </w:r>
        <w:r>
          <w:fldChar w:fldCharType="separate"/>
        </w:r>
        <w:r>
          <w:t>16</w:t>
        </w:r>
        <w:r>
          <w:fldChar w:fldCharType="end"/>
        </w:r>
      </w:hyperlink>
    </w:p>
    <w:p>
      <w:pPr>
        <w:pStyle w:val="TOC2"/>
        <w:tabs>
          <w:tab w:val="right" w:leader="dot" w:pos="8306"/>
        </w:tabs>
      </w:pPr>
      <w:hyperlink w:anchor="_Toc6439" w:history="1">
        <w:r>
          <w:rPr>
            <w:rFonts w:ascii="仿宋" w:eastAsia="仿宋" w:hAnsi="仿宋" w:cs="仿宋" w:hint="eastAsia"/>
            <w:lang w:eastAsia="zh-CN"/>
          </w:rPr>
          <w:t>(一)、绩效评估指标</w:t>
        </w:r>
        <w:r>
          <w:tab/>
        </w:r>
        <w:r>
          <w:fldChar w:fldCharType="begin"/>
        </w:r>
        <w:r>
          <w:instrText xml:space="preserve"> PAGEREF _Toc6439 \h </w:instrText>
        </w:r>
        <w:r>
          <w:fldChar w:fldCharType="separate"/>
        </w:r>
        <w:r>
          <w:t>16</w:t>
        </w:r>
        <w:r>
          <w:fldChar w:fldCharType="end"/>
        </w:r>
      </w:hyperlink>
    </w:p>
    <w:p>
      <w:pPr>
        <w:pStyle w:val="TOC2"/>
        <w:tabs>
          <w:tab w:val="right" w:leader="dot" w:pos="8306"/>
        </w:tabs>
      </w:pPr>
      <w:hyperlink w:anchor="_Toc18458" w:history="1">
        <w:r>
          <w:rPr>
            <w:rFonts w:ascii="仿宋" w:eastAsia="仿宋" w:hAnsi="仿宋" w:cs="仿宋" w:hint="eastAsia"/>
            <w:lang w:eastAsia="zh-CN"/>
          </w:rPr>
          <w:t>(二)、绩效评估方法</w:t>
        </w:r>
        <w:r>
          <w:tab/>
        </w:r>
        <w:r>
          <w:fldChar w:fldCharType="begin"/>
        </w:r>
        <w:r>
          <w:instrText xml:space="preserve"> PAGEREF _Toc18458 \h </w:instrText>
        </w:r>
        <w:r>
          <w:fldChar w:fldCharType="separate"/>
        </w:r>
        <w:r>
          <w:t>17</w:t>
        </w:r>
        <w:r>
          <w:fldChar w:fldCharType="end"/>
        </w:r>
      </w:hyperlink>
    </w:p>
    <w:p>
      <w:pPr>
        <w:pStyle w:val="TOC2"/>
        <w:tabs>
          <w:tab w:val="right" w:leader="dot" w:pos="8306"/>
        </w:tabs>
      </w:pPr>
      <w:hyperlink w:anchor="_Toc29361" w:history="1">
        <w:r>
          <w:rPr>
            <w:rFonts w:ascii="仿宋" w:eastAsia="仿宋" w:hAnsi="仿宋" w:cs="仿宋" w:hint="eastAsia"/>
            <w:lang w:eastAsia="zh-CN"/>
          </w:rPr>
          <w:t>(三)、绩效评估周期</w:t>
        </w:r>
        <w:r>
          <w:tab/>
        </w:r>
        <w:r>
          <w:fldChar w:fldCharType="begin"/>
        </w:r>
        <w:r>
          <w:instrText xml:space="preserve"> PAGEREF _Toc29361 \h </w:instrText>
        </w:r>
        <w:r>
          <w:fldChar w:fldCharType="separate"/>
        </w:r>
        <w:r>
          <w:t>18</w:t>
        </w:r>
        <w:r>
          <w:fldChar w:fldCharType="end"/>
        </w:r>
      </w:hyperlink>
    </w:p>
    <w:p>
      <w:pPr>
        <w:pStyle w:val="TOC1"/>
        <w:tabs>
          <w:tab w:val="right" w:leader="dot" w:pos="8306"/>
        </w:tabs>
      </w:pPr>
      <w:hyperlink w:anchor="_Toc7242" w:history="1">
        <w:r>
          <w:rPr>
            <w:rFonts w:ascii="仿宋" w:eastAsia="仿宋" w:hAnsi="仿宋" w:cs="仿宋" w:hint="eastAsia"/>
            <w:lang w:eastAsia="zh-CN"/>
          </w:rPr>
          <w:t>六、产品规划分析</w:t>
        </w:r>
        <w:r>
          <w:tab/>
        </w:r>
        <w:r>
          <w:fldChar w:fldCharType="begin"/>
        </w:r>
        <w:r>
          <w:instrText xml:space="preserve"> PAGEREF _Toc7242 \h </w:instrText>
        </w:r>
        <w:r>
          <w:fldChar w:fldCharType="separate"/>
        </w:r>
        <w:r>
          <w:t>19</w:t>
        </w:r>
        <w:r>
          <w:fldChar w:fldCharType="end"/>
        </w:r>
      </w:hyperlink>
    </w:p>
    <w:p>
      <w:pPr>
        <w:pStyle w:val="TOC2"/>
        <w:tabs>
          <w:tab w:val="right" w:leader="dot" w:pos="8306"/>
        </w:tabs>
      </w:pPr>
      <w:hyperlink w:anchor="_Toc29777" w:history="1">
        <w:r>
          <w:rPr>
            <w:rFonts w:ascii="仿宋" w:eastAsia="仿宋" w:hAnsi="仿宋" w:cs="仿宋" w:hint="eastAsia"/>
            <w:lang w:eastAsia="zh-CN"/>
          </w:rPr>
          <w:t>(一)、产品规划</w:t>
        </w:r>
        <w:r>
          <w:tab/>
        </w:r>
        <w:r>
          <w:fldChar w:fldCharType="begin"/>
        </w:r>
        <w:r>
          <w:instrText xml:space="preserve"> PAGEREF _Toc29777 \h </w:instrText>
        </w:r>
        <w:r>
          <w:fldChar w:fldCharType="separate"/>
        </w:r>
        <w:r>
          <w:t>19</w:t>
        </w:r>
        <w:r>
          <w:fldChar w:fldCharType="end"/>
        </w:r>
      </w:hyperlink>
    </w:p>
    <w:p>
      <w:pPr>
        <w:pStyle w:val="TOC2"/>
        <w:tabs>
          <w:tab w:val="right" w:leader="dot" w:pos="8306"/>
        </w:tabs>
      </w:pPr>
      <w:hyperlink w:anchor="_Toc15097" w:history="1">
        <w:r>
          <w:rPr>
            <w:rFonts w:ascii="仿宋" w:eastAsia="仿宋" w:hAnsi="仿宋" w:cs="仿宋" w:hint="eastAsia"/>
            <w:lang w:eastAsia="zh-CN"/>
          </w:rPr>
          <w:t>(二)、建设规模</w:t>
        </w:r>
        <w:r>
          <w:tab/>
        </w:r>
        <w:r>
          <w:fldChar w:fldCharType="begin"/>
        </w:r>
        <w:r>
          <w:instrText xml:space="preserve"> PAGEREF _Toc15097 \h </w:instrText>
        </w:r>
        <w:r>
          <w:fldChar w:fldCharType="separate"/>
        </w:r>
        <w:r>
          <w:t>20</w:t>
        </w:r>
        <w:r>
          <w:fldChar w:fldCharType="end"/>
        </w:r>
      </w:hyperlink>
    </w:p>
    <w:p>
      <w:pPr>
        <w:pStyle w:val="TOC1"/>
        <w:tabs>
          <w:tab w:val="right" w:leader="dot" w:pos="8306"/>
        </w:tabs>
      </w:pPr>
      <w:hyperlink w:anchor="_Toc21310" w:history="1">
        <w:r>
          <w:rPr>
            <w:rFonts w:ascii="仿宋" w:eastAsia="仿宋" w:hAnsi="仿宋" w:cs="仿宋" w:hint="eastAsia"/>
            <w:lang w:eastAsia="zh-CN"/>
          </w:rPr>
          <w:t>七、生产安全保护</w:t>
        </w:r>
        <w:r>
          <w:tab/>
        </w:r>
        <w:r>
          <w:fldChar w:fldCharType="begin"/>
        </w:r>
        <w:r>
          <w:instrText xml:space="preserve"> PAGEREF _Toc21310 \h </w:instrText>
        </w:r>
        <w:r>
          <w:fldChar w:fldCharType="separate"/>
        </w:r>
        <w:r>
          <w:t>21</w:t>
        </w:r>
        <w:r>
          <w:fldChar w:fldCharType="end"/>
        </w:r>
      </w:hyperlink>
    </w:p>
    <w:p>
      <w:pPr>
        <w:pStyle w:val="TOC2"/>
        <w:tabs>
          <w:tab w:val="right" w:leader="dot" w:pos="8306"/>
        </w:tabs>
      </w:pPr>
      <w:hyperlink w:anchor="_Toc31845" w:history="1">
        <w:r>
          <w:rPr>
            <w:rFonts w:ascii="仿宋" w:eastAsia="仿宋" w:hAnsi="仿宋" w:cs="仿宋" w:hint="eastAsia"/>
            <w:lang w:eastAsia="zh-CN"/>
          </w:rPr>
          <w:t>(一)、消防安全</w:t>
        </w:r>
        <w:r>
          <w:tab/>
        </w:r>
        <w:r>
          <w:fldChar w:fldCharType="begin"/>
        </w:r>
        <w:r>
          <w:instrText xml:space="preserve"> PAGEREF _Toc31845 \h </w:instrText>
        </w:r>
        <w:r>
          <w:fldChar w:fldCharType="separate"/>
        </w:r>
        <w:r>
          <w:t>21</w:t>
        </w:r>
        <w:r>
          <w:fldChar w:fldCharType="end"/>
        </w:r>
      </w:hyperlink>
    </w:p>
    <w:p>
      <w:pPr>
        <w:pStyle w:val="TOC2"/>
        <w:tabs>
          <w:tab w:val="right" w:leader="dot" w:pos="8306"/>
        </w:tabs>
      </w:pPr>
      <w:hyperlink w:anchor="_Toc18174" w:history="1">
        <w:r>
          <w:rPr>
            <w:rFonts w:ascii="仿宋" w:eastAsia="仿宋" w:hAnsi="仿宋" w:cs="仿宋" w:hint="eastAsia"/>
            <w:lang w:eastAsia="zh-CN"/>
          </w:rPr>
          <w:t>(二)、防火防爆总图布置措施</w:t>
        </w:r>
        <w:r>
          <w:tab/>
        </w:r>
        <w:r>
          <w:fldChar w:fldCharType="begin"/>
        </w:r>
        <w:r>
          <w:instrText xml:space="preserve"> PAGEREF _Toc18174 \h </w:instrText>
        </w:r>
        <w:r>
          <w:fldChar w:fldCharType="separate"/>
        </w:r>
        <w:r>
          <w:t>22</w:t>
        </w:r>
        <w:r>
          <w:fldChar w:fldCharType="end"/>
        </w:r>
      </w:hyperlink>
    </w:p>
    <w:p>
      <w:pPr>
        <w:pStyle w:val="TOC2"/>
        <w:tabs>
          <w:tab w:val="right" w:leader="dot" w:pos="8306"/>
        </w:tabs>
      </w:pPr>
      <w:hyperlink w:anchor="_Toc314" w:history="1">
        <w:r>
          <w:rPr>
            <w:rFonts w:ascii="仿宋" w:eastAsia="仿宋" w:hAnsi="仿宋" w:cs="仿宋" w:hint="eastAsia"/>
            <w:lang w:eastAsia="zh-CN"/>
          </w:rPr>
          <w:t>(三)、自然灾害防范措施</w:t>
        </w:r>
        <w:r>
          <w:tab/>
        </w:r>
        <w:r>
          <w:fldChar w:fldCharType="begin"/>
        </w:r>
        <w:r>
          <w:instrText xml:space="preserve"> PAGEREF _Toc314 \h </w:instrText>
        </w:r>
        <w:r>
          <w:fldChar w:fldCharType="separate"/>
        </w:r>
        <w:r>
          <w:t>23</w:t>
        </w:r>
        <w:r>
          <w:fldChar w:fldCharType="end"/>
        </w:r>
      </w:hyperlink>
    </w:p>
    <w:p>
      <w:pPr>
        <w:pStyle w:val="TOC2"/>
        <w:tabs>
          <w:tab w:val="right" w:leader="dot" w:pos="8306"/>
        </w:tabs>
      </w:pPr>
      <w:hyperlink w:anchor="_Toc32733" w:history="1">
        <w:r>
          <w:rPr>
            <w:rFonts w:ascii="仿宋" w:eastAsia="仿宋" w:hAnsi="仿宋" w:cs="仿宋" w:hint="eastAsia"/>
            <w:lang w:eastAsia="zh-CN"/>
          </w:rPr>
          <w:t>(四)、安全色及安全标志使用要求</w:t>
        </w:r>
        <w:r>
          <w:tab/>
        </w:r>
        <w:r>
          <w:fldChar w:fldCharType="begin"/>
        </w:r>
        <w:r>
          <w:instrText xml:space="preserve"> PAGEREF _Toc32733 \h </w:instrText>
        </w:r>
        <w:r>
          <w:fldChar w:fldCharType="separate"/>
        </w:r>
        <w:r>
          <w:t>24</w:t>
        </w:r>
        <w:r>
          <w:fldChar w:fldCharType="end"/>
        </w:r>
      </w:hyperlink>
    </w:p>
    <w:p>
      <w:pPr>
        <w:pStyle w:val="TOC2"/>
        <w:tabs>
          <w:tab w:val="right" w:leader="dot" w:pos="8306"/>
        </w:tabs>
      </w:pPr>
      <w:hyperlink w:anchor="_Toc18845" w:history="1">
        <w:r>
          <w:rPr>
            <w:rFonts w:ascii="仿宋" w:eastAsia="仿宋" w:hAnsi="仿宋" w:cs="仿宋" w:hint="eastAsia"/>
            <w:lang w:eastAsia="zh-CN"/>
          </w:rPr>
          <w:t>(五)、防尘防毒措施</w:t>
        </w:r>
        <w:r>
          <w:tab/>
        </w:r>
        <w:r>
          <w:fldChar w:fldCharType="begin"/>
        </w:r>
        <w:r>
          <w:instrText xml:space="preserve"> PAGEREF _Toc18845 \h </w:instrText>
        </w:r>
        <w:r>
          <w:fldChar w:fldCharType="separate"/>
        </w:r>
        <w:r>
          <w:t>25</w:t>
        </w:r>
        <w:r>
          <w:fldChar w:fldCharType="end"/>
        </w:r>
      </w:hyperlink>
    </w:p>
    <w:p>
      <w:pPr>
        <w:pStyle w:val="TOC2"/>
        <w:tabs>
          <w:tab w:val="right" w:leader="dot" w:pos="8306"/>
        </w:tabs>
      </w:pPr>
      <w:hyperlink w:anchor="_Toc29266" w:history="1">
        <w:r>
          <w:rPr>
            <w:rFonts w:ascii="仿宋" w:eastAsia="仿宋" w:hAnsi="仿宋" w:cs="仿宋" w:hint="eastAsia"/>
            <w:lang w:eastAsia="zh-CN"/>
          </w:rPr>
          <w:t>(六)、防静电、触电防护及防雷措施</w:t>
        </w:r>
        <w:r>
          <w:tab/>
        </w:r>
        <w:r>
          <w:fldChar w:fldCharType="begin"/>
        </w:r>
        <w:r>
          <w:instrText xml:space="preserve"> PAGEREF _Toc29266 \h </w:instrText>
        </w:r>
        <w:r>
          <w:fldChar w:fldCharType="separate"/>
        </w:r>
        <w:r>
          <w:t>26</w:t>
        </w:r>
        <w:r>
          <w:fldChar w:fldCharType="end"/>
        </w:r>
      </w:hyperlink>
    </w:p>
    <w:p>
      <w:pPr>
        <w:pStyle w:val="TOC2"/>
        <w:tabs>
          <w:tab w:val="right" w:leader="dot" w:pos="8306"/>
        </w:tabs>
      </w:pPr>
      <w:hyperlink w:anchor="_Toc8580" w:history="1">
        <w:r>
          <w:rPr>
            <w:rFonts w:ascii="仿宋" w:eastAsia="仿宋" w:hAnsi="仿宋" w:cs="仿宋" w:hint="eastAsia"/>
            <w:lang w:eastAsia="zh-CN"/>
          </w:rPr>
          <w:t>(七)、机械设备安全保障措施</w:t>
        </w:r>
        <w:r>
          <w:tab/>
        </w:r>
        <w:r>
          <w:fldChar w:fldCharType="begin"/>
        </w:r>
        <w:r>
          <w:instrText xml:space="preserve"> PAGEREF _Toc8580 \h </w:instrText>
        </w:r>
        <w:r>
          <w:fldChar w:fldCharType="separate"/>
        </w:r>
        <w:r>
          <w:t>27</w:t>
        </w:r>
        <w:r>
          <w:fldChar w:fldCharType="end"/>
        </w:r>
      </w:hyperlink>
    </w:p>
    <w:p>
      <w:pPr>
        <w:pStyle w:val="TOC1"/>
        <w:tabs>
          <w:tab w:val="right" w:leader="dot" w:pos="8306"/>
        </w:tabs>
      </w:pPr>
      <w:hyperlink w:anchor="_Toc9836" w:history="1">
        <w:r>
          <w:rPr>
            <w:rFonts w:ascii="仿宋" w:eastAsia="仿宋" w:hAnsi="仿宋" w:cs="仿宋" w:hint="eastAsia"/>
            <w:lang w:eastAsia="zh-CN"/>
          </w:rPr>
          <w:t>八、带钢项目人力资源管理</w:t>
        </w:r>
        <w:r>
          <w:tab/>
        </w:r>
        <w:r>
          <w:fldChar w:fldCharType="begin"/>
        </w:r>
        <w:r>
          <w:instrText xml:space="preserve"> PAGEREF _Toc9836 \h </w:instrText>
        </w:r>
        <w:r>
          <w:fldChar w:fldCharType="separate"/>
        </w:r>
        <w:r>
          <w:t>29</w:t>
        </w:r>
        <w:r>
          <w:fldChar w:fldCharType="end"/>
        </w:r>
      </w:hyperlink>
    </w:p>
    <w:p>
      <w:pPr>
        <w:pStyle w:val="TOC2"/>
        <w:tabs>
          <w:tab w:val="right" w:leader="dot" w:pos="8306"/>
        </w:tabs>
      </w:pPr>
      <w:hyperlink w:anchor="_Toc29932" w:history="1">
        <w:r>
          <w:rPr>
            <w:rFonts w:ascii="仿宋" w:eastAsia="仿宋" w:hAnsi="仿宋" w:cs="仿宋" w:hint="eastAsia"/>
            <w:lang w:eastAsia="zh-CN"/>
          </w:rPr>
          <w:t>(一)、建立健全的预算管理制度</w:t>
        </w:r>
        <w:r>
          <w:tab/>
        </w:r>
        <w:r>
          <w:fldChar w:fldCharType="begin"/>
        </w:r>
        <w:r>
          <w:instrText xml:space="preserve"> PAGEREF _Toc29932 \h </w:instrText>
        </w:r>
        <w:r>
          <w:fldChar w:fldCharType="separate"/>
        </w:r>
        <w:r>
          <w:t>29</w:t>
        </w:r>
        <w:r>
          <w:fldChar w:fldCharType="end"/>
        </w:r>
      </w:hyperlink>
    </w:p>
    <w:p>
      <w:pPr>
        <w:pStyle w:val="TOC2"/>
        <w:tabs>
          <w:tab w:val="right" w:leader="dot" w:pos="8306"/>
        </w:tabs>
      </w:pPr>
      <w:hyperlink w:anchor="_Toc29622" w:history="1">
        <w:r>
          <w:rPr>
            <w:rFonts w:ascii="仿宋" w:eastAsia="仿宋" w:hAnsi="仿宋" w:cs="仿宋" w:hint="eastAsia"/>
            <w:lang w:eastAsia="zh-CN"/>
          </w:rPr>
          <w:t>(二)、加强资金流动监控</w:t>
        </w:r>
        <w:r>
          <w:tab/>
        </w:r>
        <w:r>
          <w:fldChar w:fldCharType="begin"/>
        </w:r>
        <w:r>
          <w:instrText xml:space="preserve"> PAGEREF _Toc29622 \h </w:instrText>
        </w:r>
        <w:r>
          <w:fldChar w:fldCharType="separate"/>
        </w:r>
        <w:r>
          <w:t>30</w:t>
        </w:r>
        <w:r>
          <w:fldChar w:fldCharType="end"/>
        </w:r>
      </w:hyperlink>
    </w:p>
    <w:p>
      <w:pPr>
        <w:pStyle w:val="TOC2"/>
        <w:tabs>
          <w:tab w:val="right" w:leader="dot" w:pos="8306"/>
        </w:tabs>
      </w:pPr>
      <w:hyperlink w:anchor="_Toc29357" w:history="1">
        <w:r>
          <w:rPr>
            <w:rFonts w:ascii="仿宋" w:eastAsia="仿宋" w:hAnsi="仿宋" w:cs="仿宋" w:hint="eastAsia"/>
            <w:lang w:eastAsia="zh-CN"/>
          </w:rPr>
          <w:t>(三)、制定完善的风险控制机制</w:t>
        </w:r>
        <w:r>
          <w:tab/>
        </w:r>
        <w:r>
          <w:fldChar w:fldCharType="begin"/>
        </w:r>
        <w:r>
          <w:instrText xml:space="preserve"> PAGEREF _Toc29357 \h </w:instrText>
        </w:r>
        <w:r>
          <w:fldChar w:fldCharType="separate"/>
        </w:r>
        <w:r>
          <w:t>31</w:t>
        </w:r>
        <w:r>
          <w:fldChar w:fldCharType="end"/>
        </w:r>
      </w:hyperlink>
    </w:p>
    <w:p>
      <w:pPr>
        <w:pStyle w:val="TOC2"/>
        <w:tabs>
          <w:tab w:val="right" w:leader="dot" w:pos="8306"/>
        </w:tabs>
      </w:pPr>
      <w:hyperlink w:anchor="_Toc5431" w:history="1">
        <w:r>
          <w:rPr>
            <w:rFonts w:ascii="仿宋" w:eastAsia="仿宋" w:hAnsi="仿宋" w:cs="仿宋" w:hint="eastAsia"/>
            <w:lang w:eastAsia="zh-CN"/>
          </w:rPr>
          <w:t>(四)、优化成本管理</w:t>
        </w:r>
        <w:r>
          <w:tab/>
        </w:r>
        <w:r>
          <w:fldChar w:fldCharType="begin"/>
        </w:r>
        <w:r>
          <w:instrText xml:space="preserve"> PAGEREF _Toc5431 \h </w:instrText>
        </w:r>
        <w:r>
          <w:fldChar w:fldCharType="separate"/>
        </w:r>
        <w:r>
          <w:t>33</w:t>
        </w:r>
        <w:r>
          <w:fldChar w:fldCharType="end"/>
        </w:r>
      </w:hyperlink>
    </w:p>
    <w:p>
      <w:pPr>
        <w:pStyle w:val="TOC1"/>
        <w:tabs>
          <w:tab w:val="right" w:leader="dot" w:pos="8306"/>
        </w:tabs>
      </w:pPr>
      <w:hyperlink w:anchor="_Toc23290" w:history="1">
        <w:r>
          <w:rPr>
            <w:rFonts w:ascii="仿宋" w:eastAsia="仿宋" w:hAnsi="仿宋" w:cs="仿宋" w:hint="eastAsia"/>
            <w:lang w:eastAsia="zh-CN"/>
          </w:rPr>
          <w:t>九、带钢项目财务管理</w:t>
        </w:r>
        <w:r>
          <w:tab/>
        </w:r>
        <w:r>
          <w:fldChar w:fldCharType="begin"/>
        </w:r>
        <w:r>
          <w:instrText xml:space="preserve"> PAGEREF _Toc23290 \h </w:instrText>
        </w:r>
        <w:r>
          <w:fldChar w:fldCharType="separate"/>
        </w:r>
        <w:r>
          <w:t>34</w:t>
        </w:r>
        <w:r>
          <w:fldChar w:fldCharType="end"/>
        </w:r>
      </w:hyperlink>
    </w:p>
    <w:p>
      <w:pPr>
        <w:pStyle w:val="TOC2"/>
        <w:tabs>
          <w:tab w:val="right" w:leader="dot" w:pos="8306"/>
        </w:tabs>
      </w:pPr>
      <w:hyperlink w:anchor="_Toc7803" w:history="1">
        <w:r>
          <w:rPr>
            <w:rFonts w:ascii="仿宋" w:eastAsia="仿宋" w:hAnsi="仿宋" w:cs="仿宋" w:hint="eastAsia"/>
            <w:lang w:eastAsia="zh-CN"/>
          </w:rPr>
          <w:t>(一)、资金需求大</w:t>
        </w:r>
        <w:r>
          <w:tab/>
        </w:r>
        <w:r>
          <w:fldChar w:fldCharType="begin"/>
        </w:r>
        <w:r>
          <w:instrText xml:space="preserve"> PAGEREF _Toc7803 \h </w:instrText>
        </w:r>
        <w:r>
          <w:fldChar w:fldCharType="separate"/>
        </w:r>
        <w:r>
          <w:t>34</w:t>
        </w:r>
        <w:r>
          <w:fldChar w:fldCharType="end"/>
        </w:r>
      </w:hyperlink>
    </w:p>
    <w:p>
      <w:pPr>
        <w:pStyle w:val="TOC2"/>
        <w:tabs>
          <w:tab w:val="right" w:leader="dot" w:pos="8306"/>
        </w:tabs>
      </w:pPr>
      <w:hyperlink w:anchor="_Toc32463" w:history="1">
        <w:r>
          <w:rPr>
            <w:rFonts w:ascii="仿宋" w:eastAsia="仿宋" w:hAnsi="仿宋" w:cs="仿宋" w:hint="eastAsia"/>
            <w:lang w:eastAsia="zh-CN"/>
          </w:rPr>
          <w:t>(二)、研发周期长</w:t>
        </w:r>
        <w:r>
          <w:tab/>
        </w:r>
        <w:r>
          <w:fldChar w:fldCharType="begin"/>
        </w:r>
        <w:r>
          <w:instrText xml:space="preserve"> PAGEREF _Toc32463 \h </w:instrText>
        </w:r>
        <w:r>
          <w:fldChar w:fldCharType="separate"/>
        </w:r>
        <w:r>
          <w:t>35</w:t>
        </w:r>
        <w:r>
          <w:fldChar w:fldCharType="end"/>
        </w:r>
      </w:hyperlink>
    </w:p>
    <w:p>
      <w:pPr>
        <w:pStyle w:val="TOC2"/>
        <w:tabs>
          <w:tab w:val="right" w:leader="dot" w:pos="8306"/>
        </w:tabs>
      </w:pPr>
      <w:hyperlink w:anchor="_Toc25023" w:history="1">
        <w:r>
          <w:rPr>
            <w:rFonts w:ascii="仿宋" w:eastAsia="仿宋" w:hAnsi="仿宋" w:cs="仿宋" w:hint="eastAsia"/>
            <w:lang w:eastAsia="zh-CN"/>
          </w:rPr>
          <w:t>(三)、市场风险大</w:t>
        </w:r>
        <w:r>
          <w:tab/>
        </w:r>
        <w:r>
          <w:fldChar w:fldCharType="begin"/>
        </w:r>
        <w:r>
          <w:instrText xml:space="preserve"> PAGEREF _Toc25023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37" w:history="1">
        <w:r>
          <w:rPr>
            <w:rFonts w:ascii="仿宋" w:eastAsia="仿宋" w:hAnsi="仿宋" w:cs="仿宋" w:hint="eastAsia"/>
            <w:lang w:eastAsia="zh-CN"/>
          </w:rPr>
          <w:t>(四)、利润率高</w:t>
        </w:r>
        <w:r>
          <w:tab/>
        </w:r>
        <w:r>
          <w:fldChar w:fldCharType="begin"/>
        </w:r>
        <w:r>
          <w:instrText xml:space="preserve"> PAGEREF _Toc24537 \h </w:instrText>
        </w:r>
        <w:r>
          <w:fldChar w:fldCharType="separate"/>
        </w:r>
        <w:r>
          <w:t>39</w:t>
        </w:r>
        <w:r>
          <w:fldChar w:fldCharType="end"/>
        </w:r>
      </w:hyperlink>
    </w:p>
    <w:p>
      <w:pPr>
        <w:pStyle w:val="TOC1"/>
        <w:tabs>
          <w:tab w:val="right" w:leader="dot" w:pos="8306"/>
        </w:tabs>
      </w:pPr>
      <w:hyperlink w:anchor="_Toc6335" w:history="1">
        <w:r>
          <w:rPr>
            <w:rFonts w:ascii="仿宋" w:eastAsia="仿宋" w:hAnsi="仿宋" w:cs="仿宋" w:hint="eastAsia"/>
            <w:lang w:eastAsia="zh-CN"/>
          </w:rPr>
          <w:t>十、带钢项目人力资源培养与发展</w:t>
        </w:r>
        <w:r>
          <w:tab/>
        </w:r>
        <w:r>
          <w:fldChar w:fldCharType="begin"/>
        </w:r>
        <w:r>
          <w:instrText xml:space="preserve"> PAGEREF _Toc6335 \h </w:instrText>
        </w:r>
        <w:r>
          <w:fldChar w:fldCharType="separate"/>
        </w:r>
        <w:r>
          <w:t>41</w:t>
        </w:r>
        <w:r>
          <w:fldChar w:fldCharType="end"/>
        </w:r>
      </w:hyperlink>
    </w:p>
    <w:p>
      <w:pPr>
        <w:pStyle w:val="TOC2"/>
        <w:tabs>
          <w:tab w:val="right" w:leader="dot" w:pos="8306"/>
        </w:tabs>
      </w:pPr>
      <w:hyperlink w:anchor="_Toc7326" w:history="1">
        <w:r>
          <w:rPr>
            <w:rFonts w:ascii="仿宋" w:eastAsia="仿宋" w:hAnsi="仿宋" w:cs="仿宋" w:hint="eastAsia"/>
            <w:lang w:eastAsia="zh-CN"/>
          </w:rPr>
          <w:t>(一)、人才需求与规划</w:t>
        </w:r>
        <w:r>
          <w:tab/>
        </w:r>
        <w:r>
          <w:fldChar w:fldCharType="begin"/>
        </w:r>
        <w:r>
          <w:instrText xml:space="preserve"> PAGEREF _Toc7326 \h </w:instrText>
        </w:r>
        <w:r>
          <w:fldChar w:fldCharType="separate"/>
        </w:r>
        <w:r>
          <w:t>41</w:t>
        </w:r>
        <w:r>
          <w:fldChar w:fldCharType="end"/>
        </w:r>
      </w:hyperlink>
    </w:p>
    <w:p>
      <w:pPr>
        <w:pStyle w:val="TOC2"/>
        <w:tabs>
          <w:tab w:val="right" w:leader="dot" w:pos="8306"/>
        </w:tabs>
      </w:pPr>
      <w:hyperlink w:anchor="_Toc27834" w:history="1">
        <w:r>
          <w:rPr>
            <w:rFonts w:ascii="仿宋" w:eastAsia="仿宋" w:hAnsi="仿宋" w:cs="仿宋" w:hint="eastAsia"/>
            <w:lang w:eastAsia="zh-CN"/>
          </w:rPr>
          <w:t>(二)、培训与发展计划</w:t>
        </w:r>
        <w:r>
          <w:tab/>
        </w:r>
        <w:r>
          <w:fldChar w:fldCharType="begin"/>
        </w:r>
        <w:r>
          <w:instrText xml:space="preserve"> PAGEREF _Toc27834 \h </w:instrText>
        </w:r>
        <w:r>
          <w:fldChar w:fldCharType="separate"/>
        </w:r>
        <w:r>
          <w:t>41</w:t>
        </w:r>
        <w:r>
          <w:fldChar w:fldCharType="end"/>
        </w:r>
      </w:hyperlink>
    </w:p>
    <w:p>
      <w:pPr>
        <w:pStyle w:val="TOC1"/>
        <w:tabs>
          <w:tab w:val="right" w:leader="dot" w:pos="8306"/>
        </w:tabs>
      </w:pPr>
      <w:hyperlink w:anchor="_Toc29426" w:history="1">
        <w:r>
          <w:rPr>
            <w:rFonts w:ascii="仿宋" w:eastAsia="仿宋" w:hAnsi="仿宋" w:cs="仿宋" w:hint="eastAsia"/>
            <w:lang w:eastAsia="zh-CN"/>
          </w:rPr>
          <w:t>十一、带钢项目经营效益</w:t>
        </w:r>
        <w:r>
          <w:tab/>
        </w:r>
        <w:r>
          <w:fldChar w:fldCharType="begin"/>
        </w:r>
        <w:r>
          <w:instrText xml:space="preserve"> PAGEREF _Toc29426 \h </w:instrText>
        </w:r>
        <w:r>
          <w:fldChar w:fldCharType="separate"/>
        </w:r>
        <w:r>
          <w:t>42</w:t>
        </w:r>
        <w:r>
          <w:fldChar w:fldCharType="end"/>
        </w:r>
      </w:hyperlink>
    </w:p>
    <w:p>
      <w:pPr>
        <w:pStyle w:val="TOC2"/>
        <w:tabs>
          <w:tab w:val="right" w:leader="dot" w:pos="8306"/>
        </w:tabs>
      </w:pPr>
      <w:hyperlink w:anchor="_Toc8085" w:history="1">
        <w:r>
          <w:rPr>
            <w:rFonts w:ascii="仿宋" w:eastAsia="仿宋" w:hAnsi="仿宋" w:cs="仿宋" w:hint="eastAsia"/>
            <w:lang w:eastAsia="zh-CN"/>
          </w:rPr>
          <w:t>(一)、经济评价财务测算</w:t>
        </w:r>
        <w:r>
          <w:tab/>
        </w:r>
        <w:r>
          <w:fldChar w:fldCharType="begin"/>
        </w:r>
        <w:r>
          <w:instrText xml:space="preserve"> PAGEREF _Toc8085 \h </w:instrText>
        </w:r>
        <w:r>
          <w:fldChar w:fldCharType="separate"/>
        </w:r>
        <w:r>
          <w:t>42</w:t>
        </w:r>
        <w:r>
          <w:fldChar w:fldCharType="end"/>
        </w:r>
      </w:hyperlink>
    </w:p>
    <w:p>
      <w:pPr>
        <w:pStyle w:val="TOC2"/>
        <w:tabs>
          <w:tab w:val="right" w:leader="dot" w:pos="8306"/>
        </w:tabs>
      </w:pPr>
      <w:hyperlink w:anchor="_Toc13048" w:history="1">
        <w:r>
          <w:rPr>
            <w:rFonts w:ascii="仿宋" w:eastAsia="仿宋" w:hAnsi="仿宋" w:cs="仿宋" w:hint="eastAsia"/>
            <w:lang w:eastAsia="zh-CN"/>
          </w:rPr>
          <w:t>(二)、带钢项目盈利能力分析</w:t>
        </w:r>
        <w:r>
          <w:tab/>
        </w:r>
        <w:r>
          <w:fldChar w:fldCharType="begin"/>
        </w:r>
        <w:r>
          <w:instrText xml:space="preserve"> PAGEREF _Toc13048 \h </w:instrText>
        </w:r>
        <w:r>
          <w:fldChar w:fldCharType="separate"/>
        </w:r>
        <w:r>
          <w:t>43</w:t>
        </w:r>
        <w:r>
          <w:fldChar w:fldCharType="end"/>
        </w:r>
      </w:hyperlink>
    </w:p>
    <w:p>
      <w:pPr>
        <w:pStyle w:val="TOC1"/>
        <w:tabs>
          <w:tab w:val="right" w:leader="dot" w:pos="8306"/>
        </w:tabs>
      </w:pPr>
      <w:hyperlink w:anchor="_Toc26458" w:history="1">
        <w:r>
          <w:rPr>
            <w:rFonts w:ascii="仿宋" w:eastAsia="仿宋" w:hAnsi="仿宋" w:cs="仿宋" w:hint="eastAsia"/>
            <w:lang w:eastAsia="zh-CN"/>
          </w:rPr>
          <w:t>十二、带钢项目环境影响分析</w:t>
        </w:r>
        <w:r>
          <w:tab/>
        </w:r>
        <w:r>
          <w:fldChar w:fldCharType="begin"/>
        </w:r>
        <w:r>
          <w:instrText xml:space="preserve"> PAGEREF _Toc26458 \h </w:instrText>
        </w:r>
        <w:r>
          <w:fldChar w:fldCharType="separate"/>
        </w:r>
        <w:r>
          <w:t>44</w:t>
        </w:r>
        <w:r>
          <w:fldChar w:fldCharType="end"/>
        </w:r>
      </w:hyperlink>
    </w:p>
    <w:p>
      <w:pPr>
        <w:pStyle w:val="TOC2"/>
        <w:tabs>
          <w:tab w:val="right" w:leader="dot" w:pos="8306"/>
        </w:tabs>
      </w:pPr>
      <w:hyperlink w:anchor="_Toc3903" w:history="1">
        <w:r>
          <w:rPr>
            <w:rFonts w:ascii="仿宋" w:eastAsia="仿宋" w:hAnsi="仿宋" w:cs="仿宋" w:hint="eastAsia"/>
            <w:lang w:eastAsia="zh-CN"/>
          </w:rPr>
          <w:t>(一)、建设区域环境质量现状</w:t>
        </w:r>
        <w:r>
          <w:tab/>
        </w:r>
        <w:r>
          <w:fldChar w:fldCharType="begin"/>
        </w:r>
        <w:r>
          <w:instrText xml:space="preserve"> PAGEREF _Toc3903 \h </w:instrText>
        </w:r>
        <w:r>
          <w:fldChar w:fldCharType="separate"/>
        </w:r>
        <w:r>
          <w:t>44</w:t>
        </w:r>
        <w:r>
          <w:fldChar w:fldCharType="end"/>
        </w:r>
      </w:hyperlink>
    </w:p>
    <w:p>
      <w:pPr>
        <w:pStyle w:val="TOC2"/>
        <w:tabs>
          <w:tab w:val="right" w:leader="dot" w:pos="8306"/>
        </w:tabs>
      </w:pPr>
      <w:hyperlink w:anchor="_Toc22112" w:history="1">
        <w:r>
          <w:rPr>
            <w:rFonts w:ascii="仿宋" w:eastAsia="仿宋" w:hAnsi="仿宋" w:cs="仿宋" w:hint="eastAsia"/>
            <w:lang w:eastAsia="zh-CN"/>
          </w:rPr>
          <w:t>(二)、建设期环境保护</w:t>
        </w:r>
        <w:r>
          <w:tab/>
        </w:r>
        <w:r>
          <w:fldChar w:fldCharType="begin"/>
        </w:r>
        <w:r>
          <w:instrText xml:space="preserve"> PAGEREF _Toc22112 \h </w:instrText>
        </w:r>
        <w:r>
          <w:fldChar w:fldCharType="separate"/>
        </w:r>
        <w:r>
          <w:t>45</w:t>
        </w:r>
        <w:r>
          <w:fldChar w:fldCharType="end"/>
        </w:r>
      </w:hyperlink>
    </w:p>
    <w:p>
      <w:pPr>
        <w:pStyle w:val="TOC2"/>
        <w:tabs>
          <w:tab w:val="right" w:leader="dot" w:pos="8306"/>
        </w:tabs>
      </w:pPr>
      <w:hyperlink w:anchor="_Toc23230" w:history="1">
        <w:r>
          <w:rPr>
            <w:rFonts w:ascii="仿宋" w:eastAsia="仿宋" w:hAnsi="仿宋" w:cs="仿宋" w:hint="eastAsia"/>
            <w:lang w:eastAsia="zh-CN"/>
          </w:rPr>
          <w:t>(三)、运营期环境保护</w:t>
        </w:r>
        <w:r>
          <w:tab/>
        </w:r>
        <w:r>
          <w:fldChar w:fldCharType="begin"/>
        </w:r>
        <w:r>
          <w:instrText xml:space="preserve"> PAGEREF _Toc23230 \h </w:instrText>
        </w:r>
        <w:r>
          <w:fldChar w:fldCharType="separate"/>
        </w:r>
        <w:r>
          <w:t>46</w:t>
        </w:r>
        <w:r>
          <w:fldChar w:fldCharType="end"/>
        </w:r>
      </w:hyperlink>
    </w:p>
    <w:p>
      <w:pPr>
        <w:pStyle w:val="TOC2"/>
        <w:tabs>
          <w:tab w:val="right" w:leader="dot" w:pos="8306"/>
        </w:tabs>
      </w:pPr>
      <w:hyperlink w:anchor="_Toc15826" w:history="1">
        <w:r>
          <w:rPr>
            <w:rFonts w:ascii="仿宋" w:eastAsia="仿宋" w:hAnsi="仿宋" w:cs="仿宋" w:hint="eastAsia"/>
            <w:lang w:eastAsia="zh-CN"/>
          </w:rPr>
          <w:t>(四)、带钢项目建设对区域经济的影响</w:t>
        </w:r>
        <w:r>
          <w:tab/>
        </w:r>
        <w:r>
          <w:fldChar w:fldCharType="begin"/>
        </w:r>
        <w:r>
          <w:instrText xml:space="preserve"> PAGEREF _Toc15826 \h </w:instrText>
        </w:r>
        <w:r>
          <w:fldChar w:fldCharType="separate"/>
        </w:r>
        <w:r>
          <w:t>48</w:t>
        </w:r>
        <w:r>
          <w:fldChar w:fldCharType="end"/>
        </w:r>
      </w:hyperlink>
    </w:p>
    <w:p>
      <w:pPr>
        <w:pStyle w:val="TOC2"/>
        <w:tabs>
          <w:tab w:val="right" w:leader="dot" w:pos="8306"/>
        </w:tabs>
      </w:pPr>
      <w:hyperlink w:anchor="_Toc3003" w:history="1">
        <w:r>
          <w:rPr>
            <w:rFonts w:ascii="仿宋" w:eastAsia="仿宋" w:hAnsi="仿宋" w:cs="仿宋" w:hint="eastAsia"/>
            <w:lang w:eastAsia="zh-CN"/>
          </w:rPr>
          <w:t>(五)、废弃物处理</w:t>
        </w:r>
        <w:r>
          <w:tab/>
        </w:r>
        <w:r>
          <w:fldChar w:fldCharType="begin"/>
        </w:r>
        <w:r>
          <w:instrText xml:space="preserve"> PAGEREF _Toc3003 \h </w:instrText>
        </w:r>
        <w:r>
          <w:fldChar w:fldCharType="separate"/>
        </w:r>
        <w:r>
          <w:t>49</w:t>
        </w:r>
        <w:r>
          <w:fldChar w:fldCharType="end"/>
        </w:r>
      </w:hyperlink>
    </w:p>
    <w:p>
      <w:pPr>
        <w:pStyle w:val="TOC2"/>
        <w:tabs>
          <w:tab w:val="right" w:leader="dot" w:pos="8306"/>
        </w:tabs>
      </w:pPr>
      <w:hyperlink w:anchor="_Toc9600" w:history="1">
        <w:r>
          <w:rPr>
            <w:rFonts w:ascii="仿宋" w:eastAsia="仿宋" w:hAnsi="仿宋" w:cs="仿宋" w:hint="eastAsia"/>
            <w:lang w:eastAsia="zh-CN"/>
          </w:rPr>
          <w:t>(六)、特殊环境影响分析</w:t>
        </w:r>
        <w:r>
          <w:tab/>
        </w:r>
        <w:r>
          <w:fldChar w:fldCharType="begin"/>
        </w:r>
        <w:r>
          <w:instrText xml:space="preserve"> PAGEREF _Toc9600 \h </w:instrText>
        </w:r>
        <w:r>
          <w:fldChar w:fldCharType="separate"/>
        </w:r>
        <w:r>
          <w:t>51</w:t>
        </w:r>
        <w:r>
          <w:fldChar w:fldCharType="end"/>
        </w:r>
      </w:hyperlink>
    </w:p>
    <w:p>
      <w:pPr>
        <w:pStyle w:val="TOC2"/>
        <w:tabs>
          <w:tab w:val="right" w:leader="dot" w:pos="8306"/>
        </w:tabs>
      </w:pPr>
      <w:hyperlink w:anchor="_Toc21219" w:history="1">
        <w:r>
          <w:rPr>
            <w:rFonts w:ascii="仿宋" w:eastAsia="仿宋" w:hAnsi="仿宋" w:cs="仿宋" w:hint="eastAsia"/>
            <w:lang w:eastAsia="zh-CN"/>
          </w:rPr>
          <w:t>(七)、清洁生产</w:t>
        </w:r>
        <w:r>
          <w:tab/>
        </w:r>
        <w:r>
          <w:fldChar w:fldCharType="begin"/>
        </w:r>
        <w:r>
          <w:instrText xml:space="preserve"> PAGEREF _Toc21219 \h </w:instrText>
        </w:r>
        <w:r>
          <w:fldChar w:fldCharType="separate"/>
        </w:r>
        <w:r>
          <w:t>52</w:t>
        </w:r>
        <w:r>
          <w:fldChar w:fldCharType="end"/>
        </w:r>
      </w:hyperlink>
    </w:p>
    <w:p>
      <w:pPr>
        <w:pStyle w:val="TOC2"/>
        <w:tabs>
          <w:tab w:val="right" w:leader="dot" w:pos="8306"/>
        </w:tabs>
      </w:pPr>
      <w:hyperlink w:anchor="_Toc2839" w:history="1">
        <w:r>
          <w:rPr>
            <w:rFonts w:ascii="仿宋" w:eastAsia="仿宋" w:hAnsi="仿宋" w:cs="仿宋" w:hint="eastAsia"/>
            <w:lang w:eastAsia="zh-CN"/>
          </w:rPr>
          <w:t>(八)、环境保护综合评价</w:t>
        </w:r>
        <w:r>
          <w:tab/>
        </w:r>
        <w:r>
          <w:fldChar w:fldCharType="begin"/>
        </w:r>
        <w:r>
          <w:instrText xml:space="preserve"> PAGEREF _Toc2839 \h </w:instrText>
        </w:r>
        <w:r>
          <w:fldChar w:fldCharType="separate"/>
        </w:r>
        <w:r>
          <w:t>53</w:t>
        </w:r>
        <w:r>
          <w:fldChar w:fldCharType="end"/>
        </w:r>
      </w:hyperlink>
    </w:p>
    <w:p>
      <w:pPr>
        <w:pStyle w:val="TOC1"/>
        <w:tabs>
          <w:tab w:val="right" w:leader="dot" w:pos="8306"/>
        </w:tabs>
      </w:pPr>
      <w:hyperlink w:anchor="_Toc20503" w:history="1">
        <w:r>
          <w:rPr>
            <w:rFonts w:ascii="仿宋" w:eastAsia="仿宋" w:hAnsi="仿宋" w:cs="仿宋" w:hint="eastAsia"/>
            <w:lang w:eastAsia="zh-CN"/>
          </w:rPr>
          <w:t>十三、带钢项目变更管理</w:t>
        </w:r>
        <w:r>
          <w:tab/>
        </w:r>
        <w:r>
          <w:fldChar w:fldCharType="begin"/>
        </w:r>
        <w:r>
          <w:instrText xml:space="preserve"> PAGEREF _Toc20503 \h </w:instrText>
        </w:r>
        <w:r>
          <w:fldChar w:fldCharType="separate"/>
        </w:r>
        <w:r>
          <w:t>54</w:t>
        </w:r>
        <w:r>
          <w:fldChar w:fldCharType="end"/>
        </w:r>
      </w:hyperlink>
    </w:p>
    <w:p>
      <w:pPr>
        <w:pStyle w:val="TOC2"/>
        <w:tabs>
          <w:tab w:val="right" w:leader="dot" w:pos="8306"/>
        </w:tabs>
      </w:pPr>
      <w:hyperlink w:anchor="_Toc27697" w:history="1">
        <w:r>
          <w:rPr>
            <w:rFonts w:ascii="仿宋" w:eastAsia="仿宋" w:hAnsi="仿宋" w:cs="仿宋" w:hint="eastAsia"/>
            <w:lang w:eastAsia="zh-CN"/>
          </w:rPr>
          <w:t>(一)、变更申请与评估</w:t>
        </w:r>
        <w:r>
          <w:tab/>
        </w:r>
        <w:r>
          <w:fldChar w:fldCharType="begin"/>
        </w:r>
        <w:r>
          <w:instrText xml:space="preserve"> PAGEREF _Toc27697 \h </w:instrText>
        </w:r>
        <w:r>
          <w:fldChar w:fldCharType="separate"/>
        </w:r>
        <w:r>
          <w:t>54</w:t>
        </w:r>
        <w:r>
          <w:fldChar w:fldCharType="end"/>
        </w:r>
      </w:hyperlink>
    </w:p>
    <w:p>
      <w:pPr>
        <w:pStyle w:val="TOC2"/>
        <w:tabs>
          <w:tab w:val="right" w:leader="dot" w:pos="8306"/>
        </w:tabs>
      </w:pPr>
      <w:hyperlink w:anchor="_Toc31426" w:history="1">
        <w:r>
          <w:rPr>
            <w:rFonts w:ascii="仿宋" w:eastAsia="仿宋" w:hAnsi="仿宋" w:cs="仿宋" w:hint="eastAsia"/>
            <w:lang w:eastAsia="zh-CN"/>
          </w:rPr>
          <w:t>(二)、变更实施与控制</w:t>
        </w:r>
        <w:r>
          <w:tab/>
        </w:r>
        <w:r>
          <w:fldChar w:fldCharType="begin"/>
        </w:r>
        <w:r>
          <w:instrText xml:space="preserve"> PAGEREF _Toc31426 \h </w:instrText>
        </w:r>
        <w:r>
          <w:fldChar w:fldCharType="separate"/>
        </w:r>
        <w:r>
          <w:t>54</w:t>
        </w:r>
        <w:r>
          <w:fldChar w:fldCharType="end"/>
        </w:r>
      </w:hyperlink>
    </w:p>
    <w:p>
      <w:pPr>
        <w:pStyle w:val="TOC1"/>
        <w:tabs>
          <w:tab w:val="right" w:leader="dot" w:pos="8306"/>
        </w:tabs>
      </w:pPr>
      <w:hyperlink w:anchor="_Toc31203" w:history="1">
        <w:r>
          <w:rPr>
            <w:rFonts w:ascii="仿宋" w:eastAsia="仿宋" w:hAnsi="仿宋" w:cs="仿宋" w:hint="eastAsia"/>
            <w:lang w:eastAsia="zh-CN"/>
          </w:rPr>
          <w:t>十四、供应链管理</w:t>
        </w:r>
        <w:r>
          <w:tab/>
        </w:r>
        <w:r>
          <w:fldChar w:fldCharType="begin"/>
        </w:r>
        <w:r>
          <w:instrText xml:space="preserve"> PAGEREF _Toc31203 \h </w:instrText>
        </w:r>
        <w:r>
          <w:fldChar w:fldCharType="separate"/>
        </w:r>
        <w:r>
          <w:t>55</w:t>
        </w:r>
        <w:r>
          <w:fldChar w:fldCharType="end"/>
        </w:r>
      </w:hyperlink>
    </w:p>
    <w:p>
      <w:pPr>
        <w:pStyle w:val="TOC2"/>
        <w:tabs>
          <w:tab w:val="right" w:leader="dot" w:pos="8306"/>
        </w:tabs>
      </w:pPr>
      <w:hyperlink w:anchor="_Toc16815" w:history="1">
        <w:r>
          <w:rPr>
            <w:rFonts w:ascii="仿宋" w:eastAsia="仿宋" w:hAnsi="仿宋" w:cs="仿宋" w:hint="eastAsia"/>
            <w:lang w:eastAsia="zh-CN"/>
          </w:rPr>
          <w:t>(一)、供应链战略规划</w:t>
        </w:r>
        <w:r>
          <w:tab/>
        </w:r>
        <w:r>
          <w:fldChar w:fldCharType="begin"/>
        </w:r>
        <w:r>
          <w:instrText xml:space="preserve"> PAGEREF _Toc16815 \h </w:instrText>
        </w:r>
        <w:r>
          <w:fldChar w:fldCharType="separate"/>
        </w:r>
        <w:r>
          <w:t>55</w:t>
        </w:r>
        <w:r>
          <w:fldChar w:fldCharType="end"/>
        </w:r>
      </w:hyperlink>
    </w:p>
    <w:p>
      <w:pPr>
        <w:pStyle w:val="TOC2"/>
        <w:tabs>
          <w:tab w:val="right" w:leader="dot" w:pos="8306"/>
        </w:tabs>
      </w:pPr>
      <w:hyperlink w:anchor="_Toc2479" w:history="1">
        <w:r>
          <w:rPr>
            <w:rFonts w:ascii="仿宋" w:eastAsia="仿宋" w:hAnsi="仿宋" w:cs="仿宋" w:hint="eastAsia"/>
            <w:lang w:eastAsia="zh-CN"/>
          </w:rPr>
          <w:t>(二)、供应商选择与合作</w:t>
        </w:r>
        <w:r>
          <w:tab/>
        </w:r>
        <w:r>
          <w:fldChar w:fldCharType="begin"/>
        </w:r>
        <w:r>
          <w:instrText xml:space="preserve"> PAGEREF _Toc2479 \h </w:instrText>
        </w:r>
        <w:r>
          <w:fldChar w:fldCharType="separate"/>
        </w:r>
        <w:r>
          <w:t>57</w:t>
        </w:r>
        <w:r>
          <w:fldChar w:fldCharType="end"/>
        </w:r>
      </w:hyperlink>
    </w:p>
    <w:p>
      <w:pPr>
        <w:pStyle w:val="TOC2"/>
        <w:tabs>
          <w:tab w:val="right" w:leader="dot" w:pos="8306"/>
        </w:tabs>
      </w:pPr>
      <w:hyperlink w:anchor="_Toc18101" w:history="1">
        <w:r>
          <w:rPr>
            <w:rFonts w:ascii="仿宋" w:eastAsia="仿宋" w:hAnsi="仿宋" w:cs="仿宋" w:hint="eastAsia"/>
            <w:lang w:eastAsia="zh-CN"/>
          </w:rPr>
          <w:t>(三)、物流与库存管理</w:t>
        </w:r>
        <w:r>
          <w:tab/>
        </w:r>
        <w:r>
          <w:fldChar w:fldCharType="begin"/>
        </w:r>
        <w:r>
          <w:instrText xml:space="preserve"> PAGEREF _Toc18101 \h </w:instrText>
        </w:r>
        <w:r>
          <w:fldChar w:fldCharType="separate"/>
        </w:r>
        <w:r>
          <w:t>58</w:t>
        </w:r>
        <w:r>
          <w:fldChar w:fldCharType="end"/>
        </w:r>
      </w:hyperlink>
    </w:p>
    <w:p>
      <w:pPr>
        <w:pStyle w:val="TOC1"/>
        <w:tabs>
          <w:tab w:val="right" w:leader="dot" w:pos="8306"/>
        </w:tabs>
      </w:pPr>
      <w:hyperlink w:anchor="_Toc14080" w:history="1">
        <w:r>
          <w:rPr>
            <w:rFonts w:ascii="仿宋" w:eastAsia="仿宋" w:hAnsi="仿宋" w:cs="仿宋" w:hint="eastAsia"/>
            <w:lang w:eastAsia="zh-CN"/>
          </w:rPr>
          <w:t>十五、带钢项目实施时间节点</w:t>
        </w:r>
        <w:r>
          <w:tab/>
        </w:r>
        <w:r>
          <w:fldChar w:fldCharType="begin"/>
        </w:r>
        <w:r>
          <w:instrText xml:space="preserve"> PAGEREF _Toc14080 \h </w:instrText>
        </w:r>
        <w:r>
          <w:fldChar w:fldCharType="separate"/>
        </w:r>
        <w:r>
          <w:t>59</w:t>
        </w:r>
        <w:r>
          <w:fldChar w:fldCharType="end"/>
        </w:r>
      </w:hyperlink>
    </w:p>
    <w:p>
      <w:pPr>
        <w:pStyle w:val="TOC2"/>
        <w:tabs>
          <w:tab w:val="right" w:leader="dot" w:pos="8306"/>
        </w:tabs>
      </w:pPr>
      <w:hyperlink w:anchor="_Toc31932" w:history="1">
        <w:r>
          <w:rPr>
            <w:rFonts w:ascii="仿宋" w:eastAsia="仿宋" w:hAnsi="仿宋" w:cs="仿宋" w:hint="eastAsia"/>
            <w:lang w:eastAsia="zh-CN"/>
          </w:rPr>
          <w:t>(一)、带钢项目启动阶段时间节点</w:t>
        </w:r>
        <w:r>
          <w:tab/>
        </w:r>
        <w:r>
          <w:fldChar w:fldCharType="begin"/>
        </w:r>
        <w:r>
          <w:instrText xml:space="preserve"> PAGEREF _Toc31932 \h </w:instrText>
        </w:r>
        <w:r>
          <w:fldChar w:fldCharType="separate"/>
        </w:r>
        <w:r>
          <w:t>59</w:t>
        </w:r>
        <w:r>
          <w:fldChar w:fldCharType="end"/>
        </w:r>
      </w:hyperlink>
    </w:p>
    <w:p>
      <w:pPr>
        <w:pStyle w:val="TOC2"/>
        <w:tabs>
          <w:tab w:val="right" w:leader="dot" w:pos="8306"/>
        </w:tabs>
      </w:pPr>
      <w:hyperlink w:anchor="_Toc415" w:history="1">
        <w:r>
          <w:rPr>
            <w:rFonts w:ascii="仿宋" w:eastAsia="仿宋" w:hAnsi="仿宋" w:cs="仿宋" w:hint="eastAsia"/>
            <w:lang w:eastAsia="zh-CN"/>
          </w:rPr>
          <w:t>(二)、带钢项目执行阶段时间节点</w:t>
        </w:r>
        <w:r>
          <w:tab/>
        </w:r>
        <w:r>
          <w:fldChar w:fldCharType="begin"/>
        </w:r>
        <w:r>
          <w:instrText xml:space="preserve"> PAGEREF _Toc415 \h </w:instrText>
        </w:r>
        <w:r>
          <w:fldChar w:fldCharType="separate"/>
        </w:r>
        <w:r>
          <w:t>60</w:t>
        </w:r>
        <w:r>
          <w:fldChar w:fldCharType="end"/>
        </w:r>
      </w:hyperlink>
    </w:p>
    <w:p>
      <w:pPr>
        <w:pStyle w:val="TOC2"/>
        <w:tabs>
          <w:tab w:val="right" w:leader="dot" w:pos="8306"/>
        </w:tabs>
      </w:pPr>
      <w:hyperlink w:anchor="_Toc25315" w:history="1">
        <w:r>
          <w:rPr>
            <w:rFonts w:ascii="仿宋" w:eastAsia="仿宋" w:hAnsi="仿宋" w:cs="仿宋" w:hint="eastAsia"/>
            <w:lang w:eastAsia="zh-CN"/>
          </w:rPr>
          <w:t>(三)、带钢项目完成阶段时间节点</w:t>
        </w:r>
        <w:r>
          <w:tab/>
        </w:r>
        <w:r>
          <w:fldChar w:fldCharType="begin"/>
        </w:r>
        <w:r>
          <w:instrText xml:space="preserve"> PAGEREF _Toc25315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64"/>
      <w:r>
        <w:rPr>
          <w:rFonts w:ascii="仿宋" w:eastAsia="仿宋" w:hAnsi="仿宋" w:cs="仿宋" w:hint="eastAsia"/>
          <w:sz w:val="28"/>
          <w:lang w:eastAsia="zh-CN"/>
        </w:rPr>
        <w:t>一、带钢项目建设背景及必要性分析</w:t>
      </w:r>
      <w:bookmarkEnd w:id="2"/>
    </w:p>
    <w:p>
      <w:pPr>
        <w:pStyle w:val="Heading2"/>
        <w:rPr>
          <w:rFonts w:ascii="仿宋" w:eastAsia="仿宋" w:hAnsi="仿宋" w:cs="仿宋" w:hint="eastAsia"/>
          <w:lang w:eastAsia="zh-CN"/>
        </w:rPr>
      </w:pPr>
      <w:bookmarkStart w:id="3" w:name="_Toc29562"/>
      <w:r>
        <w:rPr>
          <w:rFonts w:ascii="仿宋" w:eastAsia="仿宋" w:hAnsi="仿宋" w:cs="仿宋" w:hint="eastAsia"/>
          <w:lang w:eastAsia="zh-CN"/>
        </w:rPr>
        <w:t>(一)、带钢项目背景分析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带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我们的背景分析将深入挖掘当前行业的发展趋势，通过对竞争态势的全面审视，找到带钢项目在这个潮流中的定位。同时，我们将关注行业内涌现的新兴机遇，以便带钢项目更好地融入行业发展的潮流中。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带钢项目提供了强大的发展动力。我们将聚焦于行业内最新的技术发展趋势，包括但不限于人工智能、大数据分析、物联网等领域。通过深度的技术研究，我们将确保带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带钢项目发展的源泉。我们将投入更多的精力对市场需求进行深入剖析，超越表面的需求，深入挖掘潜在的市场痛点和机遇。通过对市场需求的细致了解，带钢项目将更有针对性地设计解决方案，满足市场的多样化需求，从而更好地促进带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带钢项目战略至关重要。我们将对竞争态势进行更为深入的分析，包括但不限于市场份额、产品特点、客户满意度等多个维度。通过深度的竞争分析，带钢项目将能够更准确地把握市场脉搏，制定具有竞争力的带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带钢项目的发展具有直接的影响。我们将进行更为全面的法规和政策分析，了解行业发展中的潜在法律风险和合规挑战。通过充分了解和遵守相关法规，带钢项目将确保在法律框架内合法合规运营，为带钢项目的稳健发展提供有力支持。</w:t>
      </w:r>
    </w:p>
    <w:p>
      <w:pPr>
        <w:pStyle w:val="Heading2"/>
        <w:ind w:firstLine="560" w:firstLineChars="200"/>
        <w:rPr>
          <w:rFonts w:ascii="仿宋" w:eastAsia="仿宋" w:hAnsi="仿宋" w:cs="仿宋" w:hint="eastAsia"/>
          <w:sz w:val="28"/>
          <w:lang w:eastAsia="zh-CN"/>
        </w:rPr>
      </w:pPr>
      <w:bookmarkStart w:id="4" w:name="_Toc12464"/>
      <w:r>
        <w:rPr>
          <w:rFonts w:ascii="仿宋" w:eastAsia="仿宋" w:hAnsi="仿宋" w:cs="仿宋" w:hint="eastAsia"/>
          <w:sz w:val="28"/>
          <w:lang w:eastAsia="zh-CN"/>
        </w:rPr>
        <w:t>(二)、带钢项目建设必要性分析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建设的迫切性源于对行业发展趋势的深刻洞察。我们正处于一个行业变革的时代，科技创新、数字化转型成为企业发展的关键动力。带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建设不仅仅是为了跟上潮流，更是为了通过技术创新推动企业的持续发展。通过引入先进的技术和解决方案，带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带钢项目的建设成为必然选择，通过提高产品质量、拓展服务领域，从而在竞争中获得更多的机会。带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带钢项目建设的必要性体现在对客户需求更精准的满足。通过带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建设的背后是对企业持续创新的追求。只有通过不断创新，企业才能在竞争中立于不败之地。带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703"/>
      <w:r>
        <w:rPr>
          <w:rFonts w:ascii="仿宋" w:eastAsia="仿宋" w:hAnsi="仿宋" w:cs="仿宋" w:hint="eastAsia"/>
          <w:sz w:val="28"/>
          <w:lang w:eastAsia="zh-CN"/>
        </w:rPr>
        <w:t>二、带钢项目选址可行性分析</w:t>
      </w:r>
      <w:bookmarkEnd w:id="5"/>
    </w:p>
    <w:p>
      <w:pPr>
        <w:pStyle w:val="Heading2"/>
        <w:rPr>
          <w:rFonts w:ascii="仿宋" w:eastAsia="仿宋" w:hAnsi="仿宋" w:cs="仿宋" w:hint="eastAsia"/>
          <w:lang w:eastAsia="zh-CN"/>
        </w:rPr>
      </w:pPr>
      <w:bookmarkStart w:id="6" w:name="_Toc19119"/>
      <w:r>
        <w:rPr>
          <w:rFonts w:ascii="仿宋" w:eastAsia="仿宋" w:hAnsi="仿宋" w:cs="仿宋" w:hint="eastAsia"/>
          <w:lang w:eastAsia="zh-CN"/>
        </w:rPr>
        <w:t>(一)、带钢项目选址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该带钢项目选址位于XX省XX市XX区XXX街道</w:t>
      </w:r>
    </w:p>
    <w:p>
      <w:pPr>
        <w:pStyle w:val="Heading2"/>
        <w:ind w:firstLine="560" w:firstLineChars="200"/>
        <w:rPr>
          <w:rFonts w:ascii="仿宋" w:eastAsia="仿宋" w:hAnsi="仿宋" w:cs="仿宋" w:hint="eastAsia"/>
          <w:sz w:val="28"/>
          <w:lang w:eastAsia="zh-CN"/>
        </w:rPr>
      </w:pPr>
      <w:bookmarkStart w:id="7" w:name="_Toc50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带钢项目的征地面积将根据带钢项目的实际规模和需求进行精确规划。具体面积XXX平方米，旨在确保带钢项目不仅能够满足当前的发展需求，还能够预留空间以适应未来的扩展。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净用地面积是在征地面积基础上去除不可利用面积后的实际可开发用地。具体面积XXX平方米，考虑到环保、交通、安全等多方面因素，以确保带钢项目在整体利用效率上达到最优。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带钢项目计划建设的建筑总规模具体面积XXX平方米。这一规模的确定综合考虑了带钢项目的性质、规模，以及城市规划的相关要求，确保建筑布局与周边环境协调一致。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绿地率是带钢项目用地中被规划为绿地的比例。具体面积XXX平方米，旨在通过合理规划绿地，改善带钢项目周边环境，提升居民生活质量，并符合城市整体绿化规划。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容积率是用地上可以建设的建筑总体积与用地面积之比。具体面积XXX，通过合理的容积率规划，确保带钢项目建筑规模与周边环境和谐共生。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确保带钢项目选址与当地城市规划相一致，具体面积XXX平方米。通过与城市规划部门深入沟通，确保带钢项目不仅符合城市的整体发展方向，还能够融入城市的发展布局，为城市的长远发展贡献力量。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充分了解并确保带钢项目选址符合当地产业政策，具体面积XXX平方米。这包括带钢项目对当地经济的促进作用，以及对相关产业的带动效应，确保带钢项目与地方政府的产业政策保持一致，促进共赢合作。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用地总体要求必须符合环保和可持续发展的原则，具体面积XXX平方米。通过采用绿色建筑设计、节能减排等措施，确保带钢项目在建设和运营过程中对环境的影响最小化，达到可持续发展的要求。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确保带钢项目选址具备必要的公共设施配套，具体面积XXX平方米。这包括交通便利性、教育、医疗等基础设施，以提高居民生活品质，使得带钢项目选址更具吸引力。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考虑用地总体要求对当地社会稳定性的影响，具体面积XXX平方米。通过深入了解当地社区反馈，确保带钢项目的选址和建设过程对当地社会和谐稳定产生积极作用。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带钢项目选址不仅符合法规和规划，还在实际操作中具有可行性。这一全面规划将为带钢项目的成功实施提供坚实的基础，确保带钢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73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带钢项目的设备规划和空间设计中，我们将采取灵活设备布局的措施。设备布局将根据实际需求进行灵活设计，避免不必要的浪费。通过合理规划设备摆放位置，我们将提高设备的利用率，减少设备间距，以确保带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带钢项目内部引入共享设施的概念，例如共享会议室、办公区等。通过这种方式，我们可以减少对资源的重复建设，提高资源共享效率，从而减小带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20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带钢项目的总图布置中，我们将不同功能区域进行明确的规划，以最大程度满足带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我们首先关注市场因素，包括潜在客户分布、竞争对手位置、市场需求等。通过深入的市场调研，我们能够更准确地评估选址对于市场开拓和产品销售的影响，确保带钢项目能够在有利的市场环境中蓬勃发展。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带钢项目对环境的影响是综合评价的重要因素之一。我们将详细考虑选址周边的自然环境、生态保护区、水源地等情况，确保带钢项目的建设和运营对环境影响最小化，并符合当地的环保法规标准。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对选址的评价还需充分考虑当地政府的产业政策和法规。我们将详细了解带钢项目所在地的相关政策，确保带钢项目的规划和运营与当地法规相符，降低不必要的法律风险。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考虑到社会稳定性对企业运营的重要性，我们将评估选址地区的社会安全情况、劳工关系、社区反馈等方面，以确保带钢项目的建设和运营不会受到社会稳定性的负面影响。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最后，我们将综合考虑用地成本，包括土地购置费用、土地开发成本等。通过对用地成本的详细评估，我们能够做出更为精确的经济效益分析，为带钢项目的投资决策提供有力支持。</w:t>
      </w:r>
    </w:p>
    <w:p>
      <w:pPr>
        <w:pStyle w:val="Heading1"/>
        <w:ind w:firstLine="560" w:firstLineChars="200"/>
        <w:rPr>
          <w:rFonts w:ascii="仿宋" w:eastAsia="仿宋" w:hAnsi="仿宋" w:cs="仿宋" w:hint="eastAsia"/>
          <w:sz w:val="28"/>
          <w:lang w:eastAsia="zh-CN"/>
        </w:rPr>
      </w:pPr>
      <w:bookmarkStart w:id="11" w:name="_Toc2843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202"/>
      <w:r>
        <w:rPr>
          <w:rFonts w:ascii="仿宋" w:eastAsia="仿宋" w:hAnsi="仿宋" w:cs="仿宋" w:hint="eastAsia"/>
          <w:lang w:eastAsia="zh-CN"/>
        </w:rPr>
        <w:t>(一)、带钢行业分析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带钢行业一直以来都是市场的关注焦点。行业内的发展趋势、竞争态势以及潜在机会都对带钢项目的推进产生深远的影响。通过深入研究行业的整体概貌，我们将更好地理解行业的核心特征，为带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钢行业，技术一直是推动创新和发展的关键因素。我们将对当前技术趋势进行详尽分析，包括但不限于人工智能、大数据应用、先进制造技术等。这有助于带钢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带钢项目成功的基础。我们将对主要竞争对手进行深入研究，包括其市场份额、产品特点、市场定位等。通过全面了解竞争对手的优势和劣势，带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581"/>
      <w:r>
        <w:rPr>
          <w:rFonts w:ascii="仿宋" w:eastAsia="仿宋" w:hAnsi="仿宋" w:cs="仿宋" w:hint="eastAsia"/>
          <w:sz w:val="28"/>
          <w:lang w:eastAsia="zh-CN"/>
        </w:rPr>
        <w:t>(二)、带钢市场分析预测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通过对市场规模的深入调研，我们将预测带钢市场未来的增长趋势。这包括市场的整体规模、各细分领域的发展趋势等。带钢项目可以根据市场的扩张速度和潜在机会，制定更符合市场需求的发展策略。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了解消费者的需求是市场分析的核心。我们将通过调查研究，深入挖掘目标消费者的需求特点、购买习惯以及对产品和服务的期望。这有助于带钢项目更好地定位目标市场，提供更符合消费者期待的解决方案。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带钢项目实施过程中需要充分考虑的因素。我们将对市场风险进行全面评估，包括但不限于政策法规风险、市场竞争风险、技术变革风险等。通过对潜在风险的深入分析，带钢项目可以制定相应的风险缓解策略，降低不确定性对带钢项目的影响。</w:t>
      </w:r>
    </w:p>
    <w:p>
      <w:pPr>
        <w:pStyle w:val="Heading1"/>
        <w:ind w:firstLine="560" w:firstLineChars="200"/>
        <w:rPr>
          <w:rFonts w:ascii="仿宋" w:eastAsia="仿宋" w:hAnsi="仿宋" w:cs="仿宋" w:hint="eastAsia"/>
          <w:sz w:val="28"/>
          <w:lang w:eastAsia="zh-CN"/>
        </w:rPr>
      </w:pPr>
      <w:bookmarkStart w:id="14" w:name="_Toc19859"/>
      <w:r>
        <w:rPr>
          <w:rFonts w:ascii="仿宋" w:eastAsia="仿宋" w:hAnsi="仿宋" w:cs="仿宋" w:hint="eastAsia"/>
          <w:sz w:val="28"/>
          <w:lang w:eastAsia="zh-CN"/>
        </w:rPr>
        <w:t>四、带钢项目文档管理</w:t>
      </w:r>
      <w:bookmarkEnd w:id="14"/>
    </w:p>
    <w:p>
      <w:pPr>
        <w:pStyle w:val="Heading2"/>
        <w:rPr>
          <w:rFonts w:ascii="仿宋" w:eastAsia="仿宋" w:hAnsi="仿宋" w:cs="仿宋" w:hint="eastAsia"/>
          <w:lang w:eastAsia="zh-CN"/>
        </w:rPr>
      </w:pPr>
      <w:bookmarkStart w:id="15" w:name="_Toc1388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带钢项目高度重视文档的质量和准确性，以支持带钢项目的各项活动和决策。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文档的编制始于带钢项目计划的初期，我们制定了详细的文档编制计划，明确了每个文档的内容、格式和编写责任人。在带钢项目启动阶段，我们首先编制了带钢项目章程，明确定义了带钢项目的目标、范围、风险等关键要素。随后，带钢项目团队根据计划陆续编制了需求文档、设计文档、测试文档等各类文档，确保带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带钢项目管理中的重要环节，旨在确保带钢项目文档符合质量标准和带钢项目需求。在带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除了内部审查，我们还进行了外部审查，邀请带钢项目相关利益方和专业领域的专家对文档进行独立审查。这有助于获取更全面、客观的反馈，确保带钢项目文档不仅符合内部标准，也满足外部需求。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带钢项目在文档编制与审查方面建立了严格的管理机制，通过规范的流程和多维度的审查，确保带钢项目文档的质量、准确性和可靠性，为带钢项目的顺利推进提供了有力支持。</w:t>
      </w:r>
    </w:p>
    <w:p>
      <w:pPr>
        <w:pStyle w:val="Heading2"/>
        <w:ind w:firstLine="560" w:firstLineChars="200"/>
        <w:rPr>
          <w:rFonts w:ascii="仿宋" w:eastAsia="仿宋" w:hAnsi="仿宋" w:cs="仿宋" w:hint="eastAsia"/>
          <w:sz w:val="28"/>
          <w:lang w:eastAsia="zh-CN"/>
        </w:rPr>
      </w:pPr>
      <w:bookmarkStart w:id="16" w:name="_Toc443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我们通过多渠道发布文档，包括电子邮件、带钢项目管理平台、内部网站等，以满足不同团队成员的偏好和需求。多渠道发布确保了信息的全面覆盖。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我们采用了精细的权限控制，确保只有授权人员可以访问敏感信息。这种安全措施保护了带钢项目文档的机密性，防止了未经授权的信息泄露。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902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文档存档与归档是带钢项目生命周期中一个至关重要的环节，直接关系到带钢项目信息的长期保存和历史记录的完整性。在带钢项目中，我们实施了一系列有效的文档存档与归档管理策略：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7316"/>
      <w:r>
        <w:rPr>
          <w:rFonts w:ascii="仿宋" w:eastAsia="仿宋" w:hAnsi="仿宋" w:cs="仿宋" w:hint="eastAsia"/>
          <w:sz w:val="28"/>
          <w:lang w:eastAsia="zh-CN"/>
        </w:rPr>
        <w:t>五、带钢项目绩效评估</w:t>
      </w:r>
      <w:bookmarkEnd w:id="18"/>
    </w:p>
    <w:p>
      <w:pPr>
        <w:pStyle w:val="Heading2"/>
        <w:rPr>
          <w:rFonts w:ascii="仿宋" w:eastAsia="仿宋" w:hAnsi="仿宋" w:cs="仿宋" w:hint="eastAsia"/>
          <w:lang w:eastAsia="zh-CN"/>
        </w:rPr>
      </w:pPr>
      <w:bookmarkStart w:id="19" w:name="_Toc643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在带钢项目中，我们设计了一套全面的绩效评估指标，以确保带钢项目的可控和成功交付。这些指标跨足带钢项目目标、成本、进度和质量等多个维度，为我们提供了全面洞察带钢项目的健康状况。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目标达成率是我们关注的首要指标。我们设定了明确的目标，并通过定期监测和评估，迅速发现并应对潜在的目标偏差。这为带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成本绩效是另一个核心关注点。通过实际成本与预算成本的对比分析，我们深入了解成本差异的原因，及时调整资源分配，保持带钢项目在经济效益方面的合理水平。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https://d.book118.com/518077044025006026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D30389"/>
    <w:rsid w:val="44D30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77044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2024-01-11T17:58:00Z</dcterms:created>
  <dcterms:modified xsi:type="dcterms:W3CDTF">2024-01-11T17:59:09Z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4EC59705B8844FAEA2C0332C658C6F1E_11</vt:lpwstr>
  </property>
  <property fmtid="{D5CDD505-2E9C-101B-9397-08002B2CF9AE}" pid="3" name="KSOProductBuildVer">
    <vt:lpwstr>2052-12.1.0.16120</vt:lpwstr>
  </property>
</Properties>
</file>